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ackground w:color="FFFFFF"/>
  <w:body>
    <w:p>
      <w:pPr>
        <w:pStyle w:val="Titre11"/>
        <w:pBdr>
          <w:top w:val="single" w:sz="4" w:space="1" w:color="000001"/>
          <w:left w:val="single" w:sz="4" w:space="4" w:color="000001"/>
          <w:bottom w:val="single" w:sz="4" w:space="1" w:color="000001"/>
          <w:right w:val="single" w:sz="4" w:space="4" w:color="000001"/>
        </w:pBdr>
        <w:rPr>
          <w:rFonts w:cs="Arial" w:ascii="Arial" w:hAnsi="Arial"/>
          <w:sz w:val="28"/>
        </w:rPr>
      </w:pPr>
      <w:r>
        <w:rPr>
          <w:rFonts w:cs="Arial" w:ascii="Arial" w:hAnsi="Arial"/>
          <w:sz w:val="28"/>
        </w:rPr>
        <w:t>FICHE</w:t>
      </w:r>
      <w:r>
        <w:rPr>
          <w:rFonts w:eastAsia="Arial" w:cs="Arial" w:ascii="Arial" w:hAnsi="Arial"/>
          <w:sz w:val="28"/>
        </w:rPr>
        <w:t xml:space="preserve">  </w:t>
      </w:r>
      <w:r>
        <w:rPr>
          <w:rFonts w:cs="Arial" w:ascii="Arial" w:hAnsi="Arial"/>
          <w:sz w:val="28"/>
        </w:rPr>
        <w:t>META_INFORMATION_PARAMETRES</w:t>
      </w:r>
    </w:p>
    <w:p>
      <w:pPr>
        <w:pStyle w:val="Titre11"/>
        <w:pBdr>
          <w:top w:val="single" w:sz="4" w:space="1" w:color="000001"/>
          <w:left w:val="single" w:sz="4" w:space="4" w:color="000001"/>
          <w:bottom w:val="single" w:sz="4" w:space="1" w:color="000001"/>
          <w:right w:val="single" w:sz="4" w:space="4" w:color="000001"/>
        </w:pBdr>
        <w:rPr>
          <w:rFonts w:cs="Arial" w:ascii="Arial" w:hAnsi="Arial"/>
          <w:sz w:val="20"/>
        </w:rPr>
      </w:pPr>
      <w:r>
        <w:rPr>
          <w:rFonts w:cs="Arial" w:ascii="Arial" w:hAnsi="Arial"/>
          <w:sz w:val="20"/>
        </w:rPr>
        <w:t>(à</w:t>
      </w:r>
      <w:r>
        <w:rPr>
          <w:rFonts w:eastAsia="Arial" w:cs="Arial" w:ascii="Arial" w:hAnsi="Arial"/>
          <w:sz w:val="20"/>
        </w:rPr>
        <w:t xml:space="preserve"> </w:t>
      </w:r>
      <w:r>
        <w:rPr>
          <w:rFonts w:cs="Arial" w:ascii="Arial" w:hAnsi="Arial"/>
          <w:sz w:val="20"/>
        </w:rPr>
        <w:t>remplir</w:t>
      </w:r>
      <w:r>
        <w:rPr>
          <w:rFonts w:eastAsia="Arial" w:cs="Arial" w:ascii="Arial" w:hAnsi="Arial"/>
          <w:sz w:val="20"/>
        </w:rPr>
        <w:t xml:space="preserve"> </w:t>
      </w:r>
      <w:r>
        <w:rPr>
          <w:rFonts w:cs="Arial" w:ascii="Arial" w:hAnsi="Arial"/>
          <w:sz w:val="20"/>
        </w:rPr>
        <w:t>par</w:t>
      </w:r>
      <w:r>
        <w:rPr>
          <w:rFonts w:eastAsia="Arial" w:cs="Arial" w:ascii="Arial" w:hAnsi="Arial"/>
          <w:sz w:val="20"/>
        </w:rPr>
        <w:t xml:space="preserve"> </w:t>
      </w:r>
      <w:r>
        <w:rPr>
          <w:rFonts w:cs="Arial" w:ascii="Arial" w:hAnsi="Arial"/>
          <w:sz w:val="20"/>
        </w:rPr>
        <w:t>le</w:t>
      </w:r>
      <w:r>
        <w:rPr>
          <w:rFonts w:eastAsia="Arial" w:cs="Arial" w:ascii="Arial" w:hAnsi="Arial"/>
          <w:sz w:val="20"/>
        </w:rPr>
        <w:t xml:space="preserve"> </w:t>
      </w:r>
      <w:r>
        <w:rPr>
          <w:rFonts w:cs="Arial" w:ascii="Arial" w:hAnsi="Arial"/>
          <w:sz w:val="20"/>
        </w:rPr>
        <w:t>responsable</w:t>
      </w:r>
      <w:r>
        <w:rPr>
          <w:rFonts w:eastAsia="Arial" w:cs="Arial" w:ascii="Arial" w:hAnsi="Arial"/>
          <w:sz w:val="20"/>
        </w:rPr>
        <w:t xml:space="preserve"> </w:t>
      </w:r>
      <w:r>
        <w:rPr>
          <w:rFonts w:cs="Arial" w:ascii="Arial" w:hAnsi="Arial"/>
          <w:sz w:val="20"/>
        </w:rPr>
        <w:t>du</w:t>
      </w:r>
      <w:r>
        <w:rPr>
          <w:rFonts w:eastAsia="Arial" w:cs="Arial" w:ascii="Arial" w:hAnsi="Arial"/>
          <w:sz w:val="20"/>
        </w:rPr>
        <w:t xml:space="preserve"> </w:t>
      </w:r>
      <w:r>
        <w:rPr>
          <w:rFonts w:cs="Arial" w:ascii="Arial" w:hAnsi="Arial"/>
          <w:sz w:val="20"/>
        </w:rPr>
        <w:t>paramètre)</w:t>
      </w:r>
    </w:p>
    <w:p>
      <w:pPr>
        <w:pStyle w:val="Normal"/>
        <w:ind w:left="0" w:right="0" w:firstLine="708"/>
        <w:rPr/>
      </w:pPr>
      <w:r>
        <w:rPr/>
      </w:r>
    </w:p>
    <w:p>
      <w:pPr>
        <w:pStyle w:val="Normal"/>
        <w:rPr/>
      </w:pPr>
      <w:r>
        <w:rPr/>
      </w:r>
    </w:p>
    <w:p>
      <w:pPr>
        <w:pStyle w:val="Titre4"/>
        <w:numPr>
          <w:ilvl w:val="3"/>
          <w:numId w:val="1"/>
        </w:numPr>
        <w:ind w:left="0" w:right="-108" w:hanging="864"/>
        <w:rPr>
          <w:b/>
          <w:bCs/>
          <w:color w:val="FF0000"/>
        </w:rPr>
      </w:pPr>
      <w:r>
        <w:rPr>
          <w:b/>
          <w:bCs/>
          <w:color w:val="FF0000"/>
        </w:rPr>
        <w:tab/>
      </w:r>
    </w:p>
    <w:p>
      <w:pPr>
        <w:pStyle w:val="Titre3"/>
        <w:numPr>
          <w:ilvl w:val="0"/>
          <w:numId w:val="2"/>
        </w:numPr>
        <w:pBdr>
          <w:top w:val="nil"/>
          <w:left w:val="nil"/>
          <w:bottom w:val="single" w:sz="4" w:space="0" w:color="000001"/>
          <w:right w:val="nil"/>
        </w:pBdr>
        <w:tabs>
          <w:tab w:val="left" w:pos="470" w:leader="none"/>
        </w:tabs>
        <w:ind w:left="110" w:right="0" w:hanging="360"/>
        <w:rPr>
          <w:rFonts w:eastAsia="Arial"/>
        </w:rPr>
      </w:pPr>
      <w:r>
        <w:rPr>
          <w:rFonts w:eastAsia="Arial"/>
        </w:rPr>
        <w:t>Nom du DATASET / Data SET NAME</w:t>
      </w:r>
    </w:p>
    <w:p>
      <w:pPr>
        <w:pStyle w:val="Normal"/>
        <w:tabs>
          <w:tab w:val="left" w:pos="-110" w:leader="none"/>
          <w:tab w:val="left" w:pos="9970" w:leader="none"/>
        </w:tabs>
        <w:ind w:left="-1190" w:right="0" w:hanging="0"/>
        <w:rPr/>
      </w:pPr>
      <w:r>
        <w:rPr/>
      </w:r>
    </w:p>
    <w:p>
      <w:pPr>
        <w:pStyle w:val="Normal"/>
        <w:rPr>
          <w:rStyle w:val="Style8b"/>
          <w:lang w:val="en-GB"/>
        </w:rPr>
      </w:pPr>
      <w:r>
        <w:rPr>
          <w:rStyle w:val="Style8b"/>
          <w:rFonts w:eastAsia="Arial" w:cs="Arial" w:ascii="Arial" w:hAnsi="Arial"/>
          <w:i/>
          <w:iCs/>
          <w:color w:val="FF0000"/>
          <w:lang w:val="en-GB"/>
        </w:rPr>
        <w:t xml:space="preserve">Data set Name </w:t>
      </w:r>
      <w:r>
        <w:rPr>
          <w:rStyle w:val="Style8b"/>
          <w:rFonts w:cs="Arial" w:ascii="Arial" w:hAnsi="Arial"/>
          <w:i/>
          <w:iCs/>
          <w:color w:val="FF0000"/>
          <w:lang w:val="en-GB"/>
        </w:rPr>
        <w:t>:</w:t>
      </w:r>
      <w:r>
        <w:rPr>
          <w:rStyle w:val="Style8b"/>
          <w:lang w:val="en-GB"/>
        </w:rPr>
        <w:t xml:space="preserve">  </w:t>
        <w:tab/>
        <w:t>DIP uptake (PPr)</w:t>
      </w:r>
    </w:p>
    <w:p>
      <w:pPr>
        <w:pStyle w:val="Normal"/>
        <w:rPr>
          <w:rStyle w:val="Style8b"/>
          <w:lang w:val="en-GB"/>
        </w:rPr>
      </w:pPr>
      <w:r>
        <w:rPr>
          <w:rStyle w:val="Style8b"/>
          <w:lang w:val="en-GB"/>
        </w:rPr>
        <w:tab/>
        <w:tab/>
        <w:tab/>
        <w:t>DIC uptake (CPr)</w:t>
      </w:r>
    </w:p>
    <w:p>
      <w:pPr>
        <w:pStyle w:val="Normal"/>
        <w:rPr>
          <w:lang w:val="en-GB"/>
        </w:rPr>
      </w:pPr>
      <w:r>
        <w:rPr>
          <w:lang w:val="en-GB"/>
        </w:rPr>
        <w:br/>
      </w:r>
    </w:p>
    <w:p>
      <w:pPr>
        <w:pStyle w:val="Titre3"/>
        <w:numPr>
          <w:ilvl w:val="0"/>
          <w:numId w:val="2"/>
        </w:numPr>
        <w:pBdr>
          <w:top w:val="nil"/>
          <w:left w:val="nil"/>
          <w:bottom w:val="single" w:sz="4" w:space="1" w:color="000001"/>
          <w:right w:val="nil"/>
        </w:pBdr>
        <w:rPr/>
      </w:pPr>
      <w:r>
        <w:rPr/>
        <w:t>PROJET</w:t>
      </w:r>
      <w:r>
        <w:rPr>
          <w:rFonts w:eastAsia="Arial"/>
        </w:rPr>
        <w:t>-</w:t>
      </w:r>
      <w:r>
        <w:rPr/>
        <w:t>ETUDE</w:t>
      </w:r>
      <w:r>
        <w:rPr>
          <w:rFonts w:eastAsia="Arial"/>
        </w:rPr>
        <w:t xml:space="preserve"> </w:t>
      </w:r>
      <w:r>
        <w:rPr/>
        <w:t>/</w:t>
      </w:r>
      <w:r>
        <w:rPr>
          <w:rFonts w:eastAsia="Arial"/>
        </w:rPr>
        <w:t xml:space="preserve"> </w:t>
      </w:r>
      <w:r>
        <w:rPr>
          <w:i/>
          <w:iCs/>
        </w:rPr>
        <w:t>PROJECT</w:t>
      </w:r>
      <w:r>
        <w:rPr>
          <w:rFonts w:eastAsia="Arial"/>
          <w:i/>
          <w:iCs/>
        </w:rPr>
        <w:t xml:space="preserve"> </w:t>
      </w:r>
      <w:r>
        <w:rPr>
          <w:i/>
          <w:iCs/>
        </w:rPr>
        <w:t xml:space="preserve">TITLE </w:t>
      </w:r>
      <w:r>
        <w:rPr/>
        <w:t>&amp;</w:t>
      </w:r>
      <w:r>
        <w:rPr>
          <w:rFonts w:eastAsia="Arial"/>
        </w:rPr>
        <w:t xml:space="preserve"> Chefs de projet et mission / </w:t>
      </w:r>
      <w:r>
        <w:rPr/>
        <w:t>PIs</w:t>
      </w:r>
    </w:p>
    <w:p>
      <w:pPr>
        <w:pStyle w:val="Normal"/>
        <w:ind w:left="360" w:right="0" w:hanging="0"/>
        <w:rPr/>
      </w:pPr>
      <w:r>
        <w:rPr/>
      </w:r>
    </w:p>
    <w:p>
      <w:pPr>
        <w:pStyle w:val="Normal"/>
        <w:tabs>
          <w:tab w:val="left" w:pos="3240" w:leader="none"/>
        </w:tabs>
        <w:spacing w:lineRule="auto" w:line="360"/>
        <w:rPr>
          <w:rFonts w:eastAsia="Arial" w:cs="Arial" w:ascii="Arial" w:hAnsi="Arial"/>
          <w:i/>
          <w:iCs/>
          <w:color w:val="FF0000"/>
          <w:szCs w:val="24"/>
        </w:rPr>
      </w:pPr>
      <w:r>
        <w:rPr>
          <w:rFonts w:cs="Arial" w:ascii="Arial" w:hAnsi="Arial"/>
          <w:i/>
          <w:iCs/>
          <w:color w:val="FF0000"/>
          <w:szCs w:val="24"/>
        </w:rPr>
        <w:t>Campaign</w:t>
      </w:r>
      <w:r>
        <w:rPr>
          <w:rFonts w:eastAsia="Arial" w:cs="Arial" w:ascii="Arial" w:hAnsi="Arial"/>
          <w:i/>
          <w:iCs/>
          <w:color w:val="FF0000"/>
          <w:szCs w:val="24"/>
        </w:rPr>
        <w:t xml:space="preserve">  </w:t>
      </w:r>
      <w:r>
        <w:rPr>
          <w:rFonts w:cs="Arial" w:ascii="Arial" w:hAnsi="Arial"/>
          <w:i/>
          <w:iCs/>
          <w:color w:val="FF0000"/>
          <w:szCs w:val="24"/>
        </w:rPr>
        <w:t>NAME</w:t>
      </w:r>
      <w:r>
        <w:rPr>
          <w:rFonts w:eastAsia="Arial" w:cs="Arial" w:ascii="Arial" w:hAnsi="Arial"/>
          <w:i/>
          <w:iCs/>
          <w:color w:val="FF0000"/>
          <w:szCs w:val="24"/>
        </w:rPr>
        <w:t xml:space="preserve"> </w:t>
      </w:r>
      <w:r>
        <w:rPr>
          <w:rFonts w:cs="Arial" w:ascii="Arial" w:hAnsi="Arial"/>
          <w:color w:val="000000"/>
          <w:szCs w:val="24"/>
        </w:rPr>
        <w:t>:</w:t>
      </w:r>
      <w:r>
        <w:rPr>
          <w:rFonts w:eastAsia="Arial" w:cs="Arial" w:ascii="Arial" w:hAnsi="Arial"/>
          <w:color w:val="000000"/>
          <w:szCs w:val="24"/>
        </w:rPr>
        <w:t xml:space="preserve"> </w:t>
      </w:r>
      <w:r>
        <w:rPr>
          <w:rFonts w:eastAsia="Arial" w:cs="Arial" w:ascii="Arial" w:hAnsi="Arial"/>
          <w:szCs w:val="24"/>
        </w:rPr>
        <w:t xml:space="preserve">OUTPACE  </w:t>
      </w:r>
      <w:r>
        <w:rPr>
          <w:rFonts w:eastAsia="Arial" w:cs="Arial" w:ascii="Arial" w:hAnsi="Arial"/>
          <w:color w:val="000000"/>
          <w:szCs w:val="24"/>
        </w:rPr>
        <w:tab/>
        <w:tab/>
      </w:r>
      <w:r>
        <w:rPr>
          <w:rFonts w:eastAsia="Arial" w:cs="Arial" w:ascii="Arial" w:hAnsi="Arial"/>
          <w:i/>
          <w:iCs/>
          <w:color w:val="FF0000"/>
          <w:szCs w:val="24"/>
        </w:rPr>
        <w:t>LEG :</w:t>
      </w:r>
    </w:p>
    <w:p>
      <w:pPr>
        <w:pStyle w:val="Normal"/>
        <w:tabs>
          <w:tab w:val="left" w:pos="3240" w:leader="none"/>
        </w:tabs>
        <w:spacing w:lineRule="auto" w:line="360"/>
        <w:rPr>
          <w:rFonts w:eastAsia="Arial" w:cs="Arial" w:ascii="Arial" w:hAnsi="Arial"/>
          <w:i/>
          <w:iCs/>
          <w:szCs w:val="24"/>
        </w:rPr>
      </w:pPr>
      <w:r>
        <w:rPr>
          <w:rFonts w:eastAsia="Arial" w:cs="Arial" w:ascii="Arial" w:hAnsi="Arial"/>
          <w:i/>
          <w:iCs/>
          <w:color w:val="FF0000"/>
          <w:szCs w:val="24"/>
        </w:rPr>
        <w:t>Date</w:t>
      </w:r>
      <w:r>
        <w:rPr>
          <w:rFonts w:eastAsia="Arial" w:cs="Arial" w:ascii="Arial" w:hAnsi="Arial"/>
          <w:color w:val="000000"/>
          <w:szCs w:val="24"/>
        </w:rPr>
        <w:t xml:space="preserve"> </w:t>
      </w:r>
      <w:r>
        <w:rPr>
          <w:rFonts w:eastAsia="Arial" w:cs="Arial" w:ascii="Arial" w:hAnsi="Arial"/>
          <w:i/>
          <w:iCs/>
          <w:color w:val="FF0000"/>
          <w:szCs w:val="24"/>
        </w:rPr>
        <w:t xml:space="preserve">begin : </w:t>
      </w:r>
      <w:r>
        <w:rPr>
          <w:rFonts w:eastAsia="Arial" w:cs="Arial" w:ascii="Arial" w:hAnsi="Arial"/>
          <w:i/>
          <w:iCs/>
          <w:szCs w:val="24"/>
        </w:rPr>
        <w:t>18/02/2015</w:t>
      </w:r>
    </w:p>
    <w:p>
      <w:pPr>
        <w:pStyle w:val="Normal"/>
        <w:tabs>
          <w:tab w:val="left" w:pos="3240" w:leader="none"/>
        </w:tabs>
        <w:spacing w:lineRule="auto" w:line="360"/>
        <w:rPr>
          <w:rFonts w:eastAsia="Arial" w:cs="Arial" w:ascii="Arial" w:hAnsi="Arial"/>
          <w:i/>
          <w:iCs/>
          <w:szCs w:val="24"/>
        </w:rPr>
      </w:pPr>
      <w:r>
        <w:rPr>
          <w:rFonts w:eastAsia="Arial" w:cs="Arial" w:ascii="Arial" w:hAnsi="Arial"/>
          <w:i/>
          <w:iCs/>
          <w:color w:val="FF0000"/>
          <w:szCs w:val="24"/>
        </w:rPr>
        <w:t xml:space="preserve">Date end : </w:t>
      </w:r>
      <w:r>
        <w:rPr>
          <w:rFonts w:eastAsia="Arial" w:cs="Arial" w:ascii="Arial" w:hAnsi="Arial"/>
          <w:i/>
          <w:iCs/>
          <w:szCs w:val="24"/>
        </w:rPr>
        <w:t>03/04/2015</w:t>
      </w:r>
    </w:p>
    <w:p>
      <w:pPr>
        <w:pStyle w:val="Normal"/>
        <w:tabs>
          <w:tab w:val="left" w:pos="3240" w:leader="none"/>
        </w:tabs>
        <w:spacing w:lineRule="auto" w:line="360"/>
        <w:rPr>
          <w:rFonts w:cs="Arial" w:ascii="Arial" w:hAnsi="Arial"/>
          <w:szCs w:val="24"/>
        </w:rPr>
      </w:pPr>
      <w:r>
        <w:rPr>
          <w:rFonts w:cs="Arial" w:ascii="Arial" w:hAnsi="Arial"/>
          <w:szCs w:val="24"/>
        </w:rPr>
      </w:r>
    </w:p>
    <w:p>
      <w:pPr>
        <w:pStyle w:val="Normal"/>
        <w:spacing w:lineRule="auto" w:line="360"/>
        <w:rPr>
          <w:rFonts w:eastAsia="Arial" w:cs="Arial" w:ascii="Arial" w:hAnsi="Arial"/>
          <w:color w:val="000000"/>
          <w:szCs w:val="24"/>
        </w:rPr>
      </w:pPr>
      <w:r>
        <w:rPr>
          <w:rFonts w:cs="Arial" w:ascii="Arial" w:hAnsi="Arial"/>
          <w:i/>
          <w:iCs/>
          <w:color w:val="FF0000"/>
          <w:szCs w:val="24"/>
        </w:rPr>
        <w:t>Chiefs</w:t>
      </w:r>
      <w:r>
        <w:rPr>
          <w:rFonts w:eastAsia="Arial" w:cs="Arial" w:ascii="Arial" w:hAnsi="Arial"/>
          <w:i/>
          <w:iCs/>
          <w:color w:val="FF0000"/>
          <w:szCs w:val="24"/>
        </w:rPr>
        <w:t xml:space="preserve"> </w:t>
      </w:r>
      <w:r>
        <w:rPr>
          <w:rFonts w:cs="Arial" w:ascii="Arial" w:hAnsi="Arial"/>
          <w:i/>
          <w:iCs/>
          <w:color w:val="FF0000"/>
          <w:szCs w:val="24"/>
        </w:rPr>
        <w:t>Scientist</w:t>
      </w:r>
      <w:r>
        <w:rPr>
          <w:rFonts w:cs="Arial" w:ascii="Arial" w:hAnsi="Arial"/>
          <w:color w:val="000000"/>
          <w:szCs w:val="24"/>
        </w:rPr>
        <w:t>: Thierry Moutin</w:t>
      </w:r>
      <w:r>
        <w:rPr>
          <w:rFonts w:eastAsia="Arial" w:cs="Arial" w:ascii="Arial" w:hAnsi="Arial"/>
          <w:color w:val="000000"/>
          <w:szCs w:val="24"/>
        </w:rPr>
        <w:t xml:space="preserve"> &amp; Sophie Bonnet</w:t>
      </w:r>
    </w:p>
    <w:p>
      <w:pPr>
        <w:pStyle w:val="Texteprformat"/>
        <w:rPr>
          <w:rFonts w:cs="Arial" w:ascii="Arial" w:hAnsi="Arial"/>
          <w:i/>
          <w:iCs/>
          <w:color w:val="000000"/>
          <w:sz w:val="24"/>
          <w:szCs w:val="24"/>
        </w:rPr>
      </w:pPr>
      <w:r>
        <w:rPr>
          <w:rFonts w:cs="Arial" w:ascii="Arial" w:hAnsi="Arial"/>
          <w:i/>
          <w:iCs/>
          <w:color w:val="FF0000"/>
          <w:sz w:val="24"/>
          <w:szCs w:val="24"/>
        </w:rPr>
        <w:t>Address :</w:t>
      </w:r>
      <w:r>
        <w:rPr>
          <w:rFonts w:cs="Arial" w:ascii="Arial" w:hAnsi="Arial"/>
          <w:color w:val="000000"/>
          <w:sz w:val="24"/>
          <w:szCs w:val="24"/>
        </w:rPr>
        <w:t xml:space="preserve"> </w:t>
      </w:r>
      <w:r>
        <w:rPr>
          <w:rFonts w:cs="Arial" w:ascii="Arial" w:hAnsi="Arial"/>
          <w:i/>
          <w:iCs/>
          <w:color w:val="000000"/>
          <w:sz w:val="24"/>
          <w:szCs w:val="24"/>
        </w:rPr>
        <w:t xml:space="preserve">M.I.O. Institut Méditerranéen d’Océanologie - UMR 7294 </w:t>
        <w:br/>
        <w:t xml:space="preserve">OSU Institut Pythéas, Campus de Luminy, Bâtiment Méditerranée </w:t>
        <w:br/>
        <w:t>13288 MARSEILLE cedex 09, FRANCE</w:t>
      </w:r>
    </w:p>
    <w:p>
      <w:pPr>
        <w:pStyle w:val="Texteprformat"/>
        <w:rPr>
          <w:rFonts w:eastAsia="Times New Roman" w:cs="Arial" w:ascii="Arial" w:hAnsi="Arial"/>
          <w:i/>
          <w:color w:val="000000"/>
          <w:sz w:val="24"/>
          <w:szCs w:val="24"/>
        </w:rPr>
      </w:pPr>
      <w:r>
        <w:rPr>
          <w:rFonts w:eastAsia="Times New Roman" w:cs="Arial" w:ascii="Arial" w:hAnsi="Arial"/>
          <w:color w:val="000000"/>
          <w:sz w:val="24"/>
          <w:szCs w:val="24"/>
        </w:rPr>
        <w:t xml:space="preserve">&amp; </w:t>
      </w:r>
      <w:r>
        <w:rPr>
          <w:rFonts w:cs="Arial" w:ascii="Arial" w:hAnsi="Arial"/>
          <w:i/>
          <w:iCs/>
          <w:color w:val="000000"/>
          <w:sz w:val="24"/>
          <w:szCs w:val="24"/>
        </w:rPr>
        <w:t>M.I.O. Institut Méditerranéen d’Océanologie</w:t>
      </w:r>
      <w:r>
        <w:rPr>
          <w:rFonts w:eastAsia="Times New Roman" w:cs="Arial" w:ascii="Arial" w:hAnsi="Arial"/>
          <w:i/>
          <w:color w:val="000000"/>
          <w:sz w:val="24"/>
          <w:szCs w:val="24"/>
        </w:rPr>
        <w:t xml:space="preserve"> - IRD/CNRS/Aix-Marseille University</w:t>
      </w:r>
    </w:p>
    <w:p>
      <w:pPr>
        <w:pStyle w:val="Texteprformat"/>
        <w:rPr>
          <w:rFonts w:eastAsia="Times New Roman" w:cs="Arial" w:ascii="Arial" w:hAnsi="Arial"/>
          <w:i/>
          <w:color w:val="000000"/>
          <w:sz w:val="24"/>
          <w:szCs w:val="24"/>
        </w:rPr>
      </w:pPr>
      <w:r>
        <w:rPr>
          <w:rFonts w:eastAsia="Times New Roman" w:cs="Arial" w:ascii="Arial" w:hAnsi="Arial"/>
          <w:i/>
          <w:color w:val="000000"/>
          <w:sz w:val="24"/>
          <w:szCs w:val="24"/>
        </w:rPr>
        <w:t>IRD Noumea, 101 Promenade R. Laroque, BP A5, 98 848 Nouméa Cedex</w:t>
      </w:r>
    </w:p>
    <w:p>
      <w:pPr>
        <w:pStyle w:val="Texteprformat"/>
        <w:rPr>
          <w:rFonts w:eastAsia="Times New Roman" w:cs="Arial" w:ascii="Arial" w:hAnsi="Arial"/>
          <w:i/>
          <w:color w:val="000000"/>
          <w:sz w:val="24"/>
          <w:szCs w:val="24"/>
          <w:lang w:val="en-US"/>
        </w:rPr>
      </w:pPr>
      <w:r>
        <w:rPr>
          <w:rFonts w:eastAsia="Times New Roman" w:cs="Arial" w:ascii="Arial" w:hAnsi="Arial"/>
          <w:i/>
          <w:color w:val="000000"/>
          <w:sz w:val="24"/>
          <w:szCs w:val="24"/>
          <w:lang w:val="en-US"/>
        </w:rPr>
        <w:t>NEW CALEDONIA</w:t>
      </w:r>
    </w:p>
    <w:p>
      <w:pPr>
        <w:pStyle w:val="Texteprformat"/>
        <w:rPr>
          <w:rFonts w:eastAsia="Arial" w:cs="Arial" w:ascii="Arial" w:hAnsi="Arial"/>
          <w:color w:val="000000"/>
          <w:sz w:val="24"/>
          <w:szCs w:val="24"/>
          <w:lang w:val="en-US"/>
        </w:rPr>
      </w:pPr>
      <w:r>
        <w:rPr>
          <w:rFonts w:eastAsia="Times New Roman" w:cs="Arial" w:ascii="Arial" w:hAnsi="Arial"/>
          <w:color w:val="000000"/>
          <w:sz w:val="24"/>
          <w:szCs w:val="24"/>
          <w:lang w:val="en-US"/>
        </w:rPr>
        <w:br/>
      </w:r>
      <w:r>
        <w:rPr>
          <w:rFonts w:cs="Arial" w:ascii="Arial" w:hAnsi="Arial"/>
          <w:i/>
          <w:iCs/>
          <w:color w:val="FF0000"/>
          <w:sz w:val="24"/>
          <w:szCs w:val="24"/>
          <w:lang w:val="en-US"/>
        </w:rPr>
        <w:t>Chief</w:t>
      </w:r>
      <w:r>
        <w:rPr>
          <w:rFonts w:eastAsia="Arial" w:cs="Arial" w:ascii="Arial" w:hAnsi="Arial"/>
          <w:i/>
          <w:iCs/>
          <w:color w:val="FF0000"/>
          <w:sz w:val="24"/>
          <w:szCs w:val="24"/>
          <w:lang w:val="en-US"/>
        </w:rPr>
        <w:t xml:space="preserve"> </w:t>
      </w:r>
      <w:r>
        <w:rPr>
          <w:rFonts w:cs="Arial" w:ascii="Arial" w:hAnsi="Arial"/>
          <w:i/>
          <w:iCs/>
          <w:color w:val="FF0000"/>
          <w:sz w:val="24"/>
          <w:szCs w:val="24"/>
          <w:lang w:val="en-US"/>
        </w:rPr>
        <w:t>Mission </w:t>
      </w:r>
      <w:r>
        <w:rPr>
          <w:rFonts w:cs="Arial" w:ascii="Arial" w:hAnsi="Arial"/>
          <w:sz w:val="24"/>
          <w:szCs w:val="24"/>
          <w:lang w:val="en-US"/>
        </w:rPr>
        <w:t>:</w:t>
      </w:r>
      <w:r>
        <w:rPr>
          <w:rFonts w:eastAsia="Arial" w:cs="Arial" w:ascii="Arial" w:hAnsi="Arial"/>
          <w:sz w:val="24"/>
          <w:szCs w:val="24"/>
          <w:lang w:val="en-US"/>
        </w:rPr>
        <w:t xml:space="preserve"> </w:t>
      </w:r>
      <w:r>
        <w:rPr>
          <w:rFonts w:eastAsia="Arial" w:cs="Arial" w:ascii="Arial" w:hAnsi="Arial"/>
          <w:color w:val="000000"/>
          <w:sz w:val="24"/>
          <w:szCs w:val="24"/>
          <w:lang w:val="en-US"/>
        </w:rPr>
        <w:t>Thierry Moutin</w:t>
      </w:r>
    </w:p>
    <w:p>
      <w:pPr>
        <w:pStyle w:val="Corpsdetexte"/>
        <w:jc w:val="left"/>
        <w:rPr>
          <w:rFonts w:cs="Arial" w:ascii="Arial" w:hAnsi="Arial"/>
          <w:b w:val="false"/>
          <w:color w:val="000000"/>
          <w:szCs w:val="24"/>
        </w:rPr>
      </w:pPr>
      <w:r>
        <w:rPr>
          <w:rFonts w:cs="Arial" w:ascii="Arial" w:hAnsi="Arial"/>
          <w:b w:val="false"/>
          <w:i/>
          <w:iCs/>
          <w:color w:val="FF0000"/>
          <w:szCs w:val="24"/>
        </w:rPr>
        <w:t xml:space="preserve">Address : </w:t>
      </w:r>
      <w:r>
        <w:rPr>
          <w:rFonts w:cs="Arial" w:ascii="Arial" w:hAnsi="Arial"/>
          <w:b w:val="false"/>
          <w:i/>
          <w:iCs/>
          <w:color w:val="000000"/>
          <w:szCs w:val="24"/>
        </w:rPr>
        <w:t xml:space="preserve">M.I.O. Institut Méditerranéen d’Océanologie - UMR 7294 </w:t>
        <w:br/>
        <w:t xml:space="preserve">OSU Institut Pythéas, Campus de Luminy, Bâtiment Méditerranée </w:t>
        <w:br/>
        <w:t>13288 MARSEILLE cedex 09, France</w:t>
      </w:r>
      <w:r>
        <w:rPr>
          <w:rFonts w:cs="Arial" w:ascii="Arial" w:hAnsi="Arial"/>
          <w:b w:val="false"/>
          <w:color w:val="000000"/>
          <w:szCs w:val="24"/>
        </w:rPr>
        <w:tab/>
      </w:r>
    </w:p>
    <w:p>
      <w:pPr>
        <w:pStyle w:val="Corpsdetexte"/>
        <w:spacing w:before="0" w:after="283"/>
        <w:rPr>
          <w:rFonts w:cs="Arial" w:ascii="Arial" w:hAnsi="Arial"/>
          <w:b w:val="false"/>
        </w:rPr>
      </w:pPr>
      <w:r>
        <w:rPr>
          <w:rFonts w:cs="Arial" w:ascii="Arial" w:hAnsi="Arial"/>
          <w:b w:val="false"/>
        </w:rPr>
        <w:tab/>
        <w:tab/>
      </w:r>
    </w:p>
    <w:p>
      <w:pPr>
        <w:pStyle w:val="Titre3"/>
        <w:numPr>
          <w:ilvl w:val="0"/>
          <w:numId w:val="2"/>
        </w:numPr>
        <w:pBdr>
          <w:top w:val="nil"/>
          <w:left w:val="nil"/>
          <w:bottom w:val="single" w:sz="4" w:space="1" w:color="000001"/>
          <w:right w:val="nil"/>
        </w:pBdr>
        <w:rPr>
          <w:rFonts w:eastAsia="Arial"/>
          <w:lang w:val="en-GB"/>
        </w:rPr>
      </w:pPr>
      <w:r>
        <w:rPr>
          <w:lang w:val="en-GB"/>
        </w:rPr>
        <w:t>ECHANTILLONNAGE ET OPERATIONS A LA MER / SAMPLING METHOD AND OPERATIONS</w:t>
      </w:r>
      <w:r>
        <w:rPr>
          <w:rFonts w:eastAsia="Arial"/>
          <w:lang w:val="en-GB"/>
        </w:rPr>
        <w:t xml:space="preserve"> AT SEA</w:t>
      </w:r>
    </w:p>
    <w:p>
      <w:pPr>
        <w:pStyle w:val="Normal"/>
        <w:rPr>
          <w:lang w:val="en-US"/>
        </w:rPr>
      </w:pPr>
      <w:r>
        <w:rPr>
          <w:lang w:val="en-US"/>
        </w:rPr>
      </w:r>
    </w:p>
    <w:p>
      <w:pPr>
        <w:pStyle w:val="Normal"/>
        <w:rPr>
          <w:rFonts w:eastAsia="Arial" w:cs="Arial" w:ascii="Arial" w:hAnsi="Arial"/>
          <w:color w:val="000000"/>
        </w:rPr>
      </w:pPr>
      <w:r>
        <w:rPr>
          <w:rFonts w:cs="Arial" w:ascii="Arial" w:hAnsi="Arial"/>
          <w:i/>
          <w:iCs/>
          <w:color w:val="FF0000"/>
        </w:rPr>
        <w:t>Sampling</w:t>
      </w:r>
      <w:r>
        <w:rPr>
          <w:rFonts w:eastAsia="Arial" w:cs="Arial" w:ascii="Arial" w:hAnsi="Arial"/>
          <w:i/>
          <w:iCs/>
          <w:color w:val="FF0000"/>
        </w:rPr>
        <w:t xml:space="preserve"> </w:t>
      </w:r>
      <w:r>
        <w:rPr>
          <w:rFonts w:cs="Arial" w:ascii="Arial" w:hAnsi="Arial"/>
          <w:i/>
          <w:iCs/>
          <w:color w:val="FF0000"/>
        </w:rPr>
        <w:t>method :</w:t>
      </w:r>
      <w:r>
        <w:rPr>
          <w:rFonts w:eastAsia="Arial" w:cs="Arial" w:ascii="Arial" w:hAnsi="Arial"/>
          <w:i/>
          <w:iCs/>
          <w:color w:val="FF0000"/>
        </w:rPr>
        <w:t xml:space="preserve"> </w:t>
      </w:r>
      <w:r>
        <w:rPr>
          <w:rFonts w:eastAsia="Arial" w:cs="Arial" w:ascii="Arial" w:hAnsi="Arial"/>
          <w:color w:val="000000"/>
        </w:rPr>
        <w:t xml:space="preserve">Rosette sampling + on </w:t>
      </w:r>
      <w:r>
        <w:rPr>
          <w:rFonts w:eastAsia="Arial" w:cs="Arial" w:ascii="Arial" w:hAnsi="Arial"/>
          <w:iCs/>
          <w:color w:val="000000"/>
        </w:rPr>
        <w:t xml:space="preserve">desk </w:t>
      </w:r>
      <w:r>
        <w:rPr>
          <w:rFonts w:eastAsia="Arial" w:cs="Arial" w:ascii="Arial" w:hAnsi="Arial"/>
          <w:color w:val="000000"/>
        </w:rPr>
        <w:t>incubation</w:t>
      </w:r>
    </w:p>
    <w:p>
      <w:pPr>
        <w:pStyle w:val="Normal"/>
        <w:rPr>
          <w:rFonts w:cs="Arial" w:ascii="Arial" w:hAnsi="Arial"/>
          <w:i/>
          <w:iCs/>
        </w:rPr>
      </w:pPr>
      <w:r>
        <w:rPr>
          <w:rFonts w:cs="Arial" w:ascii="Arial" w:hAnsi="Arial"/>
          <w:i/>
          <w:iCs/>
        </w:rPr>
      </w:r>
    </w:p>
    <w:p>
      <w:pPr>
        <w:pStyle w:val="Normal"/>
        <w:rPr>
          <w:rFonts w:eastAsia="Arial" w:cs="Arial" w:ascii="Arial" w:hAnsi="Arial"/>
          <w:i/>
          <w:iCs/>
          <w:lang w:val="en-GB"/>
        </w:rPr>
      </w:pPr>
      <w:r>
        <w:rPr>
          <w:rFonts w:cs="Arial" w:ascii="Arial" w:hAnsi="Arial"/>
          <w:i/>
          <w:iCs/>
          <w:color w:val="FF0000"/>
          <w:lang w:val="en-GB"/>
        </w:rPr>
        <w:t>Station</w:t>
      </w:r>
      <w:r>
        <w:rPr>
          <w:rFonts w:eastAsia="Arial" w:cs="Arial" w:ascii="Arial" w:hAnsi="Arial"/>
          <w:i/>
          <w:iCs/>
          <w:color w:val="FF0000"/>
          <w:lang w:val="en-GB"/>
        </w:rPr>
        <w:t xml:space="preserve"> </w:t>
      </w:r>
      <w:r>
        <w:rPr>
          <w:rFonts w:cs="Arial" w:ascii="Arial" w:hAnsi="Arial"/>
          <w:i/>
          <w:iCs/>
          <w:color w:val="FF0000"/>
          <w:lang w:val="en-GB"/>
        </w:rPr>
        <w:t>number-Cast</w:t>
      </w:r>
      <w:r>
        <w:rPr>
          <w:rFonts w:eastAsia="Arial" w:cs="Arial" w:ascii="Arial" w:hAnsi="Arial"/>
          <w:i/>
          <w:iCs/>
          <w:color w:val="FF0000"/>
          <w:lang w:val="en-GB"/>
        </w:rPr>
        <w:t xml:space="preserve"> </w:t>
      </w:r>
      <w:r>
        <w:rPr>
          <w:rFonts w:cs="Arial" w:ascii="Arial" w:hAnsi="Arial"/>
          <w:i/>
          <w:iCs/>
          <w:color w:val="FF0000"/>
          <w:lang w:val="en-GB"/>
        </w:rPr>
        <w:t>number</w:t>
      </w:r>
      <w:r>
        <w:rPr>
          <w:rFonts w:eastAsia="Arial" w:cs="Arial" w:ascii="Arial" w:hAnsi="Arial"/>
          <w:i/>
          <w:iCs/>
          <w:color w:val="FF0000"/>
          <w:lang w:val="en-GB"/>
        </w:rPr>
        <w:t xml:space="preserve"> </w:t>
      </w:r>
      <w:r>
        <w:rPr>
          <w:rFonts w:cs="Arial" w:ascii="Arial" w:hAnsi="Arial"/>
          <w:i/>
          <w:iCs/>
          <w:color w:val="FF0000"/>
          <w:lang w:val="en-GB"/>
        </w:rPr>
        <w:t>:</w:t>
      </w:r>
      <w:r>
        <w:rPr>
          <w:rFonts w:eastAsia="Arial" w:cs="Arial" w:ascii="Arial" w:hAnsi="Arial"/>
          <w:i/>
          <w:iCs/>
          <w:lang w:val="en-GB"/>
        </w:rPr>
        <w:t xml:space="preserve">  </w:t>
      </w:r>
    </w:p>
    <w:p>
      <w:pPr>
        <w:pStyle w:val="Normal"/>
        <w:rPr>
          <w:rFonts w:cs="Arial" w:ascii="Arial" w:hAnsi="Arial"/>
          <w:i/>
          <w:iCs/>
          <w:lang w:val="en-GB"/>
        </w:rPr>
      </w:pPr>
      <w:r>
        <w:rPr>
          <w:rFonts w:cs="Arial" w:ascii="Arial" w:hAnsi="Arial"/>
          <w:i/>
          <w:iCs/>
          <w:lang w:val="en-GB"/>
        </w:rPr>
      </w:r>
    </w:p>
    <w:tbl>
      <w:tblPr>
        <w:jc w:val="left"/>
        <w:tblInd w:w="55" w:type="dxa"/>
        <w:tblBorders>
          <w:top w:val="single" w:sz="2" w:space="0" w:color="000001"/>
          <w:left w:val="single" w:sz="2" w:space="0" w:color="000001"/>
          <w:bottom w:val="single" w:sz="2" w:space="0" w:color="000001"/>
          <w:insideH w:val="single" w:sz="2" w:space="0" w:color="000001"/>
          <w:right w:val="nil"/>
          <w:insideV w:val="nil"/>
        </w:tblBorders>
        <w:tblCellMar>
          <w:top w:w="55" w:type="dxa"/>
          <w:left w:w="54" w:type="dxa"/>
          <w:bottom w:w="55" w:type="dxa"/>
          <w:right w:w="55" w:type="dxa"/>
        </w:tblCellMar>
      </w:tblPr>
      <w:tblGrid>
        <w:gridCol w:w="1933"/>
        <w:gridCol w:w="4832"/>
      </w:tblGrid>
      <w:tr>
        <w:trPr>
          <w:trHeight w:val="273" w:hRule="atLeast"/>
          <w:cantSplit w:val="false"/>
        </w:trPr>
        <w:tc>
          <w:tcPr>
            <w:tcW w:w="1933"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54" w:type="dxa"/>
            </w:tcMar>
          </w:tcPr>
          <w:p>
            <w:pPr>
              <w:pStyle w:val="Normal"/>
              <w:rPr>
                <w:rFonts w:cs="Arial" w:ascii="Arial" w:hAnsi="Arial"/>
              </w:rPr>
            </w:pPr>
            <w:r>
              <w:rPr>
                <w:rFonts w:cs="Arial" w:ascii="Arial" w:hAnsi="Arial"/>
              </w:rPr>
              <w:t>Station Number</w:t>
            </w:r>
          </w:p>
        </w:tc>
        <w:tc>
          <w:tcPr>
            <w:tcW w:w="4832"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54" w:type="dxa"/>
            </w:tcMar>
          </w:tcPr>
          <w:p>
            <w:pPr>
              <w:pStyle w:val="Normal"/>
              <w:rPr>
                <w:rFonts w:cs="Arial" w:ascii="Arial" w:hAnsi="Arial"/>
              </w:rPr>
            </w:pPr>
            <w:r>
              <w:rPr>
                <w:rFonts w:cs="Arial" w:ascii="Arial" w:hAnsi="Arial"/>
              </w:rPr>
              <w:t>Sampled Cast Number</w:t>
            </w:r>
          </w:p>
        </w:tc>
      </w:tr>
      <w:tr>
        <w:trPr>
          <w:trHeight w:val="291" w:hRule="atLeast"/>
          <w:cantSplit w:val="false"/>
        </w:trPr>
        <w:tc>
          <w:tcPr>
            <w:tcW w:w="1933" w:type="dxa"/>
            <w:tcBorders>
              <w:top w:val="nil"/>
              <w:left w:val="single" w:sz="2" w:space="0" w:color="000001"/>
              <w:bottom w:val="single" w:sz="2" w:space="0" w:color="000001"/>
              <w:insideH w:val="single" w:sz="2" w:space="0" w:color="000001"/>
              <w:right w:val="nil"/>
              <w:insideV w:val="nil"/>
            </w:tcBorders>
            <w:shd w:fill="FFFFFF" w:val="clear"/>
            <w:tcMar>
              <w:left w:w="54" w:type="dxa"/>
            </w:tcMar>
          </w:tcPr>
          <w:p>
            <w:pPr>
              <w:pStyle w:val="Normal"/>
              <w:rPr>
                <w:rFonts w:eastAsia="Arial" w:cs="Arial" w:ascii="Arial" w:hAnsi="Arial"/>
                <w:lang w:val="en-GB"/>
              </w:rPr>
            </w:pPr>
            <w:r>
              <w:rPr>
                <w:rFonts w:eastAsia="Arial" w:cs="Arial" w:ascii="Arial" w:hAnsi="Arial"/>
                <w:lang w:val="en-GB"/>
              </w:rPr>
              <w:t>SD 1</w:t>
            </w:r>
          </w:p>
        </w:tc>
        <w:tc>
          <w:tcPr>
            <w:tcW w:w="4832"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54" w:type="dxa"/>
            </w:tcMar>
          </w:tcPr>
          <w:p>
            <w:pPr>
              <w:pStyle w:val="Normal"/>
              <w:rPr>
                <w:rFonts w:eastAsia="Arial" w:cs="Arial" w:ascii="Arial" w:hAnsi="Arial"/>
                <w:iCs/>
                <w:lang w:val="en-GB"/>
              </w:rPr>
            </w:pPr>
            <w:r>
              <w:rPr>
                <w:rFonts w:eastAsia="Arial" w:cs="Arial" w:ascii="Arial" w:hAnsi="Arial"/>
                <w:iCs/>
                <w:lang w:val="en-GB"/>
              </w:rPr>
              <w:t>OUT-005</w:t>
            </w:r>
          </w:p>
        </w:tc>
      </w:tr>
      <w:tr>
        <w:trPr>
          <w:trHeight w:val="291" w:hRule="atLeast"/>
          <w:cantSplit w:val="false"/>
        </w:trPr>
        <w:tc>
          <w:tcPr>
            <w:tcW w:w="1933" w:type="dxa"/>
            <w:tcBorders>
              <w:top w:val="nil"/>
              <w:left w:val="single" w:sz="2" w:space="0" w:color="000001"/>
              <w:bottom w:val="single" w:sz="2" w:space="0" w:color="000001"/>
              <w:insideH w:val="single" w:sz="2" w:space="0" w:color="000001"/>
              <w:right w:val="nil"/>
              <w:insideV w:val="nil"/>
            </w:tcBorders>
            <w:shd w:fill="FFFFFF" w:val="clear"/>
            <w:tcMar>
              <w:left w:w="54" w:type="dxa"/>
            </w:tcMar>
          </w:tcPr>
          <w:p>
            <w:pPr>
              <w:pStyle w:val="Normal"/>
              <w:rPr>
                <w:rFonts w:eastAsia="Arial" w:cs="Arial" w:ascii="Arial" w:hAnsi="Arial"/>
                <w:lang w:val="en-GB"/>
              </w:rPr>
            </w:pPr>
            <w:r>
              <w:rPr>
                <w:rFonts w:eastAsia="Arial" w:cs="Arial" w:ascii="Arial" w:hAnsi="Arial"/>
                <w:lang w:val="en-GB"/>
              </w:rPr>
              <w:t>SD 2</w:t>
            </w:r>
          </w:p>
        </w:tc>
        <w:tc>
          <w:tcPr>
            <w:tcW w:w="4832"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54" w:type="dxa"/>
            </w:tcMar>
          </w:tcPr>
          <w:p>
            <w:pPr>
              <w:pStyle w:val="Normal"/>
              <w:rPr>
                <w:rFonts w:cs="Arial" w:ascii="Arial" w:hAnsi="Arial"/>
              </w:rPr>
            </w:pPr>
            <w:r>
              <w:rPr>
                <w:rFonts w:cs="Arial" w:ascii="Arial" w:hAnsi="Arial"/>
              </w:rPr>
              <w:t>OUT-009</w:t>
            </w:r>
          </w:p>
        </w:tc>
      </w:tr>
      <w:tr>
        <w:trPr>
          <w:trHeight w:val="291" w:hRule="atLeast"/>
          <w:cantSplit w:val="false"/>
        </w:trPr>
        <w:tc>
          <w:tcPr>
            <w:tcW w:w="1933" w:type="dxa"/>
            <w:tcBorders>
              <w:top w:val="nil"/>
              <w:left w:val="single" w:sz="2" w:space="0" w:color="000001"/>
              <w:bottom w:val="single" w:sz="2" w:space="0" w:color="000001"/>
              <w:insideH w:val="single" w:sz="2" w:space="0" w:color="000001"/>
              <w:right w:val="nil"/>
              <w:insideV w:val="nil"/>
            </w:tcBorders>
            <w:shd w:fill="FFFFFF" w:val="clear"/>
            <w:tcMar>
              <w:left w:w="54" w:type="dxa"/>
            </w:tcMar>
          </w:tcPr>
          <w:p>
            <w:pPr>
              <w:pStyle w:val="Normal"/>
              <w:tabs>
                <w:tab w:val="right" w:pos="1930" w:leader="none"/>
              </w:tabs>
              <w:rPr>
                <w:rFonts w:cs="Arial" w:ascii="Arial" w:hAnsi="Arial"/>
              </w:rPr>
            </w:pPr>
            <w:r>
              <w:rPr>
                <w:rFonts w:cs="Arial" w:ascii="Arial" w:hAnsi="Arial"/>
              </w:rPr>
              <w:t>SD 3</w:t>
            </w:r>
          </w:p>
        </w:tc>
        <w:tc>
          <w:tcPr>
            <w:tcW w:w="4832"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54" w:type="dxa"/>
            </w:tcMar>
          </w:tcPr>
          <w:p>
            <w:pPr>
              <w:pStyle w:val="Normal"/>
              <w:rPr>
                <w:rFonts w:cs="Arial" w:ascii="Arial" w:hAnsi="Arial"/>
              </w:rPr>
            </w:pPr>
            <w:r>
              <w:rPr>
                <w:rFonts w:cs="Arial" w:ascii="Arial" w:hAnsi="Arial"/>
              </w:rPr>
              <w:t>OUT-018</w:t>
            </w:r>
          </w:p>
        </w:tc>
      </w:tr>
      <w:tr>
        <w:trPr>
          <w:trHeight w:val="291" w:hRule="atLeast"/>
          <w:cantSplit w:val="false"/>
        </w:trPr>
        <w:tc>
          <w:tcPr>
            <w:tcW w:w="1933" w:type="dxa"/>
            <w:tcBorders>
              <w:top w:val="nil"/>
              <w:left w:val="single" w:sz="2" w:space="0" w:color="000001"/>
              <w:bottom w:val="single" w:sz="2" w:space="0" w:color="000001"/>
              <w:insideH w:val="single" w:sz="2" w:space="0" w:color="000001"/>
              <w:right w:val="nil"/>
              <w:insideV w:val="nil"/>
            </w:tcBorders>
            <w:shd w:fill="FFFFFF" w:val="clear"/>
            <w:tcMar>
              <w:left w:w="54" w:type="dxa"/>
            </w:tcMar>
          </w:tcPr>
          <w:p>
            <w:pPr>
              <w:pStyle w:val="Normal"/>
              <w:rPr>
                <w:rFonts w:cs="Arial" w:ascii="Arial" w:hAnsi="Arial"/>
              </w:rPr>
            </w:pPr>
            <w:r>
              <w:rPr>
                <w:rFonts w:cs="Arial" w:ascii="Arial" w:hAnsi="Arial"/>
              </w:rPr>
              <w:t>LDA – D5</w:t>
            </w:r>
          </w:p>
        </w:tc>
        <w:tc>
          <w:tcPr>
            <w:tcW w:w="4832"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54" w:type="dxa"/>
            </w:tcMar>
          </w:tcPr>
          <w:p>
            <w:pPr>
              <w:pStyle w:val="Normal"/>
              <w:rPr>
                <w:rFonts w:cs="Arial" w:ascii="Arial" w:hAnsi="Arial"/>
              </w:rPr>
            </w:pPr>
            <w:r>
              <w:rPr>
                <w:rFonts w:cs="Arial" w:ascii="Arial" w:hAnsi="Arial"/>
              </w:rPr>
              <w:t>OUT-060</w:t>
            </w:r>
          </w:p>
        </w:tc>
      </w:tr>
      <w:tr>
        <w:trPr>
          <w:trHeight w:val="291" w:hRule="atLeast"/>
          <w:cantSplit w:val="false"/>
        </w:trPr>
        <w:tc>
          <w:tcPr>
            <w:tcW w:w="1933" w:type="dxa"/>
            <w:tcBorders>
              <w:top w:val="nil"/>
              <w:left w:val="single" w:sz="2" w:space="0" w:color="000001"/>
              <w:bottom w:val="single" w:sz="2" w:space="0" w:color="000001"/>
              <w:insideH w:val="single" w:sz="2" w:space="0" w:color="000001"/>
              <w:right w:val="nil"/>
              <w:insideV w:val="nil"/>
            </w:tcBorders>
            <w:shd w:fill="FFFFFF" w:val="clear"/>
            <w:tcMar>
              <w:left w:w="54" w:type="dxa"/>
            </w:tcMar>
          </w:tcPr>
          <w:p>
            <w:pPr>
              <w:pStyle w:val="Normal"/>
              <w:rPr>
                <w:rFonts w:cs="Arial" w:ascii="Arial" w:hAnsi="Arial"/>
              </w:rPr>
            </w:pPr>
            <w:r>
              <w:rPr>
                <w:rFonts w:cs="Arial" w:ascii="Arial" w:hAnsi="Arial"/>
              </w:rPr>
              <w:t>SD 4</w:t>
            </w:r>
          </w:p>
        </w:tc>
        <w:tc>
          <w:tcPr>
            <w:tcW w:w="4832"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54" w:type="dxa"/>
            </w:tcMar>
          </w:tcPr>
          <w:p>
            <w:pPr>
              <w:pStyle w:val="Normal"/>
              <w:rPr>
                <w:rFonts w:cs="Arial" w:ascii="Arial" w:hAnsi="Arial"/>
              </w:rPr>
            </w:pPr>
            <w:r>
              <w:rPr>
                <w:rFonts w:cs="Arial" w:ascii="Arial" w:hAnsi="Arial"/>
              </w:rPr>
              <w:t>OUT-069</w:t>
            </w:r>
          </w:p>
        </w:tc>
      </w:tr>
      <w:tr>
        <w:trPr>
          <w:trHeight w:val="291" w:hRule="atLeast"/>
          <w:cantSplit w:val="false"/>
        </w:trPr>
        <w:tc>
          <w:tcPr>
            <w:tcW w:w="1933" w:type="dxa"/>
            <w:tcBorders>
              <w:top w:val="nil"/>
              <w:left w:val="single" w:sz="2" w:space="0" w:color="000001"/>
              <w:bottom w:val="single" w:sz="2" w:space="0" w:color="000001"/>
              <w:insideH w:val="single" w:sz="2" w:space="0" w:color="000001"/>
              <w:right w:val="nil"/>
              <w:insideV w:val="nil"/>
            </w:tcBorders>
            <w:shd w:fill="FFFFFF" w:val="clear"/>
            <w:tcMar>
              <w:left w:w="54" w:type="dxa"/>
            </w:tcMar>
          </w:tcPr>
          <w:p>
            <w:pPr>
              <w:pStyle w:val="Normal"/>
              <w:rPr>
                <w:rFonts w:cs="Arial" w:ascii="Arial" w:hAnsi="Arial"/>
              </w:rPr>
            </w:pPr>
            <w:r>
              <w:rPr>
                <w:rFonts w:cs="Arial" w:ascii="Arial" w:hAnsi="Arial"/>
              </w:rPr>
              <w:t>SD 5</w:t>
            </w:r>
          </w:p>
        </w:tc>
        <w:tc>
          <w:tcPr>
            <w:tcW w:w="4832"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54" w:type="dxa"/>
            </w:tcMar>
          </w:tcPr>
          <w:p>
            <w:pPr>
              <w:pStyle w:val="Normal"/>
              <w:rPr>
                <w:rFonts w:cs="Arial" w:ascii="Arial" w:hAnsi="Arial"/>
              </w:rPr>
            </w:pPr>
            <w:r>
              <w:rPr>
                <w:rFonts w:cs="Arial" w:ascii="Arial" w:hAnsi="Arial"/>
              </w:rPr>
              <w:t>OUT-073</w:t>
            </w:r>
          </w:p>
        </w:tc>
      </w:tr>
      <w:tr>
        <w:trPr>
          <w:trHeight w:val="291" w:hRule="atLeast"/>
          <w:cantSplit w:val="false"/>
        </w:trPr>
        <w:tc>
          <w:tcPr>
            <w:tcW w:w="1933" w:type="dxa"/>
            <w:tcBorders>
              <w:top w:val="nil"/>
              <w:left w:val="single" w:sz="2" w:space="0" w:color="000001"/>
              <w:bottom w:val="single" w:sz="2" w:space="0" w:color="000001"/>
              <w:insideH w:val="single" w:sz="2" w:space="0" w:color="000001"/>
              <w:right w:val="nil"/>
              <w:insideV w:val="nil"/>
            </w:tcBorders>
            <w:shd w:fill="FFFFFF" w:val="clear"/>
            <w:tcMar>
              <w:left w:w="54" w:type="dxa"/>
            </w:tcMar>
          </w:tcPr>
          <w:p>
            <w:pPr>
              <w:pStyle w:val="Normal"/>
              <w:rPr>
                <w:rFonts w:cs="Arial" w:ascii="Arial" w:hAnsi="Arial"/>
              </w:rPr>
            </w:pPr>
            <w:r>
              <w:rPr>
                <w:rFonts w:cs="Arial" w:ascii="Arial" w:hAnsi="Arial"/>
              </w:rPr>
              <w:t>SD 6</w:t>
            </w:r>
          </w:p>
        </w:tc>
        <w:tc>
          <w:tcPr>
            <w:tcW w:w="4832"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54" w:type="dxa"/>
            </w:tcMar>
          </w:tcPr>
          <w:p>
            <w:pPr>
              <w:pStyle w:val="Normal"/>
              <w:rPr>
                <w:rFonts w:cs="Arial" w:ascii="Arial" w:hAnsi="Arial"/>
              </w:rPr>
            </w:pPr>
            <w:r>
              <w:rPr>
                <w:rFonts w:cs="Arial" w:ascii="Arial" w:hAnsi="Arial"/>
              </w:rPr>
              <w:t>OUT-077</w:t>
            </w:r>
          </w:p>
        </w:tc>
      </w:tr>
      <w:tr>
        <w:trPr>
          <w:trHeight w:val="291" w:hRule="atLeast"/>
          <w:cantSplit w:val="false"/>
        </w:trPr>
        <w:tc>
          <w:tcPr>
            <w:tcW w:w="1933" w:type="dxa"/>
            <w:tcBorders>
              <w:top w:val="nil"/>
              <w:left w:val="single" w:sz="2" w:space="0" w:color="000001"/>
              <w:bottom w:val="single" w:sz="2" w:space="0" w:color="000001"/>
              <w:insideH w:val="single" w:sz="2" w:space="0" w:color="000001"/>
              <w:right w:val="nil"/>
              <w:insideV w:val="nil"/>
            </w:tcBorders>
            <w:shd w:fill="FFFFFF" w:val="clear"/>
            <w:tcMar>
              <w:left w:w="54" w:type="dxa"/>
            </w:tcMar>
          </w:tcPr>
          <w:p>
            <w:pPr>
              <w:pStyle w:val="Normal"/>
              <w:rPr>
                <w:rFonts w:cs="Arial" w:ascii="Arial" w:hAnsi="Arial"/>
              </w:rPr>
            </w:pPr>
            <w:r>
              <w:rPr>
                <w:rFonts w:cs="Arial" w:ascii="Arial" w:hAnsi="Arial"/>
              </w:rPr>
              <w:t>SD 7</w:t>
            </w:r>
          </w:p>
        </w:tc>
        <w:tc>
          <w:tcPr>
            <w:tcW w:w="4832"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54" w:type="dxa"/>
            </w:tcMar>
          </w:tcPr>
          <w:p>
            <w:pPr>
              <w:pStyle w:val="Normal"/>
              <w:rPr>
                <w:rFonts w:cs="Arial" w:ascii="Arial" w:hAnsi="Arial"/>
              </w:rPr>
            </w:pPr>
            <w:r>
              <w:rPr>
                <w:rFonts w:cs="Arial" w:ascii="Arial" w:hAnsi="Arial"/>
              </w:rPr>
              <w:t>OUT-081</w:t>
            </w:r>
          </w:p>
        </w:tc>
      </w:tr>
      <w:tr>
        <w:trPr>
          <w:trHeight w:val="291" w:hRule="atLeast"/>
          <w:cantSplit w:val="false"/>
        </w:trPr>
        <w:tc>
          <w:tcPr>
            <w:tcW w:w="1933" w:type="dxa"/>
            <w:tcBorders>
              <w:top w:val="nil"/>
              <w:left w:val="single" w:sz="2" w:space="0" w:color="000001"/>
              <w:bottom w:val="single" w:sz="2" w:space="0" w:color="000001"/>
              <w:insideH w:val="single" w:sz="2" w:space="0" w:color="000001"/>
              <w:right w:val="nil"/>
              <w:insideV w:val="nil"/>
            </w:tcBorders>
            <w:shd w:fill="FFFFFF" w:val="clear"/>
            <w:tcMar>
              <w:left w:w="54" w:type="dxa"/>
            </w:tcMar>
          </w:tcPr>
          <w:p>
            <w:pPr>
              <w:pStyle w:val="Normal"/>
              <w:rPr>
                <w:rFonts w:cs="Arial" w:ascii="Arial" w:hAnsi="Arial"/>
              </w:rPr>
            </w:pPr>
            <w:r>
              <w:rPr>
                <w:rFonts w:cs="Arial" w:ascii="Arial" w:hAnsi="Arial"/>
              </w:rPr>
              <w:t xml:space="preserve">SD 8 </w:t>
            </w:r>
          </w:p>
        </w:tc>
        <w:tc>
          <w:tcPr>
            <w:tcW w:w="4832"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54" w:type="dxa"/>
            </w:tcMar>
          </w:tcPr>
          <w:p>
            <w:pPr>
              <w:pStyle w:val="Normal"/>
              <w:rPr>
                <w:rFonts w:cs="Arial" w:ascii="Arial" w:hAnsi="Arial"/>
              </w:rPr>
            </w:pPr>
            <w:r>
              <w:rPr>
                <w:rFonts w:cs="Arial" w:ascii="Arial" w:hAnsi="Arial"/>
              </w:rPr>
              <w:t>OUT-085</w:t>
            </w:r>
          </w:p>
        </w:tc>
      </w:tr>
      <w:tr>
        <w:trPr>
          <w:trHeight w:val="291" w:hRule="atLeast"/>
          <w:cantSplit w:val="false"/>
        </w:trPr>
        <w:tc>
          <w:tcPr>
            <w:tcW w:w="1933" w:type="dxa"/>
            <w:tcBorders>
              <w:top w:val="nil"/>
              <w:left w:val="single" w:sz="2" w:space="0" w:color="000001"/>
              <w:bottom w:val="single" w:sz="2" w:space="0" w:color="000001"/>
              <w:insideH w:val="single" w:sz="2" w:space="0" w:color="000001"/>
              <w:right w:val="nil"/>
              <w:insideV w:val="nil"/>
            </w:tcBorders>
            <w:shd w:fill="FFFFFF" w:val="clear"/>
            <w:tcMar>
              <w:left w:w="54" w:type="dxa"/>
            </w:tcMar>
          </w:tcPr>
          <w:p>
            <w:pPr>
              <w:pStyle w:val="Normal"/>
              <w:rPr>
                <w:rFonts w:cs="Arial" w:ascii="Arial" w:hAnsi="Arial"/>
              </w:rPr>
            </w:pPr>
            <w:r>
              <w:rPr>
                <w:rFonts w:cs="Arial" w:ascii="Arial" w:hAnsi="Arial"/>
              </w:rPr>
              <w:t>SD 9</w:t>
            </w:r>
          </w:p>
        </w:tc>
        <w:tc>
          <w:tcPr>
            <w:tcW w:w="4832"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54" w:type="dxa"/>
            </w:tcMar>
          </w:tcPr>
          <w:p>
            <w:pPr>
              <w:pStyle w:val="Normal"/>
              <w:rPr>
                <w:rFonts w:cs="Arial" w:ascii="Arial" w:hAnsi="Arial"/>
              </w:rPr>
            </w:pPr>
            <w:r>
              <w:rPr>
                <w:rFonts w:cs="Arial" w:ascii="Arial" w:hAnsi="Arial"/>
              </w:rPr>
              <w:t>OUT-089</w:t>
            </w:r>
          </w:p>
        </w:tc>
      </w:tr>
      <w:tr>
        <w:trPr>
          <w:trHeight w:val="291" w:hRule="atLeast"/>
          <w:cantSplit w:val="false"/>
        </w:trPr>
        <w:tc>
          <w:tcPr>
            <w:tcW w:w="1933" w:type="dxa"/>
            <w:tcBorders>
              <w:top w:val="nil"/>
              <w:left w:val="single" w:sz="2" w:space="0" w:color="000001"/>
              <w:bottom w:val="single" w:sz="2" w:space="0" w:color="000001"/>
              <w:insideH w:val="single" w:sz="2" w:space="0" w:color="000001"/>
              <w:right w:val="nil"/>
              <w:insideV w:val="nil"/>
            </w:tcBorders>
            <w:shd w:fill="FFFFFF" w:val="clear"/>
            <w:tcMar>
              <w:left w:w="54" w:type="dxa"/>
            </w:tcMar>
          </w:tcPr>
          <w:p>
            <w:pPr>
              <w:pStyle w:val="Normal"/>
              <w:rPr>
                <w:rFonts w:cs="Arial" w:ascii="Arial" w:hAnsi="Arial"/>
              </w:rPr>
            </w:pPr>
            <w:r>
              <w:rPr>
                <w:rFonts w:cs="Arial" w:ascii="Arial" w:hAnsi="Arial"/>
              </w:rPr>
              <w:t>SD 10</w:t>
            </w:r>
          </w:p>
        </w:tc>
        <w:tc>
          <w:tcPr>
            <w:tcW w:w="4832"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54" w:type="dxa"/>
            </w:tcMar>
          </w:tcPr>
          <w:p>
            <w:pPr>
              <w:pStyle w:val="Normal"/>
              <w:rPr>
                <w:rFonts w:cs="Arial" w:ascii="Arial" w:hAnsi="Arial"/>
              </w:rPr>
            </w:pPr>
            <w:r>
              <w:rPr>
                <w:rFonts w:cs="Arial" w:ascii="Arial" w:hAnsi="Arial"/>
              </w:rPr>
              <w:t>OUT-093</w:t>
            </w:r>
          </w:p>
        </w:tc>
      </w:tr>
      <w:tr>
        <w:trPr>
          <w:trHeight w:val="291" w:hRule="atLeast"/>
          <w:cantSplit w:val="false"/>
        </w:trPr>
        <w:tc>
          <w:tcPr>
            <w:tcW w:w="1933" w:type="dxa"/>
            <w:tcBorders>
              <w:top w:val="nil"/>
              <w:left w:val="single" w:sz="2" w:space="0" w:color="000001"/>
              <w:bottom w:val="single" w:sz="2" w:space="0" w:color="000001"/>
              <w:insideH w:val="single" w:sz="2" w:space="0" w:color="000001"/>
              <w:right w:val="nil"/>
              <w:insideV w:val="nil"/>
            </w:tcBorders>
            <w:shd w:fill="FFFFFF" w:val="clear"/>
            <w:tcMar>
              <w:left w:w="54" w:type="dxa"/>
            </w:tcMar>
          </w:tcPr>
          <w:p>
            <w:pPr>
              <w:pStyle w:val="Normal"/>
              <w:rPr>
                <w:rFonts w:cs="Arial" w:ascii="Arial" w:hAnsi="Arial"/>
              </w:rPr>
            </w:pPr>
            <w:r>
              <w:rPr>
                <w:rFonts w:cs="Arial" w:ascii="Arial" w:hAnsi="Arial"/>
              </w:rPr>
              <w:t>SD 11</w:t>
            </w:r>
          </w:p>
        </w:tc>
        <w:tc>
          <w:tcPr>
            <w:tcW w:w="4832"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54" w:type="dxa"/>
            </w:tcMar>
          </w:tcPr>
          <w:p>
            <w:pPr>
              <w:pStyle w:val="Normal"/>
              <w:rPr>
                <w:rFonts w:cs="Arial" w:ascii="Arial" w:hAnsi="Arial"/>
              </w:rPr>
            </w:pPr>
            <w:r>
              <w:rPr>
                <w:rFonts w:cs="Arial" w:ascii="Arial" w:hAnsi="Arial"/>
              </w:rPr>
              <w:t>OUT-097</w:t>
            </w:r>
          </w:p>
        </w:tc>
      </w:tr>
      <w:tr>
        <w:trPr>
          <w:trHeight w:val="291" w:hRule="atLeast"/>
          <w:cantSplit w:val="false"/>
        </w:trPr>
        <w:tc>
          <w:tcPr>
            <w:tcW w:w="1933" w:type="dxa"/>
            <w:tcBorders>
              <w:top w:val="nil"/>
              <w:left w:val="single" w:sz="2" w:space="0" w:color="000001"/>
              <w:bottom w:val="single" w:sz="2" w:space="0" w:color="000001"/>
              <w:insideH w:val="single" w:sz="2" w:space="0" w:color="000001"/>
              <w:right w:val="nil"/>
              <w:insideV w:val="nil"/>
            </w:tcBorders>
            <w:shd w:fill="FFFFFF" w:val="clear"/>
            <w:tcMar>
              <w:left w:w="54" w:type="dxa"/>
            </w:tcMar>
          </w:tcPr>
          <w:p>
            <w:pPr>
              <w:pStyle w:val="Normal"/>
              <w:rPr>
                <w:rFonts w:cs="Arial" w:ascii="Arial" w:hAnsi="Arial"/>
              </w:rPr>
            </w:pPr>
            <w:r>
              <w:rPr>
                <w:rFonts w:cs="Arial" w:ascii="Arial" w:hAnsi="Arial"/>
              </w:rPr>
              <w:t>SD 12</w:t>
            </w:r>
          </w:p>
        </w:tc>
        <w:tc>
          <w:tcPr>
            <w:tcW w:w="4832"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54" w:type="dxa"/>
            </w:tcMar>
          </w:tcPr>
          <w:p>
            <w:pPr>
              <w:pStyle w:val="Normal"/>
              <w:rPr>
                <w:rFonts w:cs="Arial" w:ascii="Arial" w:hAnsi="Arial"/>
              </w:rPr>
            </w:pPr>
            <w:r>
              <w:rPr>
                <w:rFonts w:cs="Arial" w:ascii="Arial" w:hAnsi="Arial"/>
              </w:rPr>
              <w:t>OUT-101</w:t>
            </w:r>
          </w:p>
        </w:tc>
      </w:tr>
      <w:tr>
        <w:trPr>
          <w:trHeight w:val="291" w:hRule="atLeast"/>
          <w:cantSplit w:val="false"/>
        </w:trPr>
        <w:tc>
          <w:tcPr>
            <w:tcW w:w="1933" w:type="dxa"/>
            <w:tcBorders>
              <w:top w:val="nil"/>
              <w:left w:val="single" w:sz="2" w:space="0" w:color="000001"/>
              <w:bottom w:val="single" w:sz="2" w:space="0" w:color="000001"/>
              <w:insideH w:val="single" w:sz="2" w:space="0" w:color="000001"/>
              <w:right w:val="nil"/>
              <w:insideV w:val="nil"/>
            </w:tcBorders>
            <w:shd w:fill="FFFFFF" w:val="clear"/>
            <w:tcMar>
              <w:left w:w="54" w:type="dxa"/>
            </w:tcMar>
          </w:tcPr>
          <w:p>
            <w:pPr>
              <w:pStyle w:val="Normal"/>
              <w:rPr>
                <w:rFonts w:cs="Arial" w:ascii="Arial" w:hAnsi="Arial"/>
              </w:rPr>
            </w:pPr>
            <w:r>
              <w:rPr>
                <w:rFonts w:cs="Arial" w:ascii="Arial" w:hAnsi="Arial"/>
              </w:rPr>
              <w:t>LD B – D5</w:t>
            </w:r>
          </w:p>
        </w:tc>
        <w:tc>
          <w:tcPr>
            <w:tcW w:w="4832"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54" w:type="dxa"/>
            </w:tcMar>
          </w:tcPr>
          <w:p>
            <w:pPr>
              <w:pStyle w:val="Normal"/>
              <w:rPr>
                <w:rFonts w:cs="Arial" w:ascii="Arial" w:hAnsi="Arial"/>
              </w:rPr>
            </w:pPr>
            <w:r>
              <w:rPr>
                <w:rFonts w:cs="Arial" w:ascii="Arial" w:hAnsi="Arial"/>
              </w:rPr>
              <w:t>OUT-144</w:t>
            </w:r>
          </w:p>
        </w:tc>
      </w:tr>
      <w:tr>
        <w:trPr>
          <w:trHeight w:val="291" w:hRule="atLeast"/>
          <w:cantSplit w:val="false"/>
        </w:trPr>
        <w:tc>
          <w:tcPr>
            <w:tcW w:w="1933" w:type="dxa"/>
            <w:tcBorders>
              <w:top w:val="nil"/>
              <w:left w:val="single" w:sz="2" w:space="0" w:color="000001"/>
              <w:bottom w:val="single" w:sz="2" w:space="0" w:color="000001"/>
              <w:insideH w:val="single" w:sz="2" w:space="0" w:color="000001"/>
              <w:right w:val="nil"/>
              <w:insideV w:val="nil"/>
            </w:tcBorders>
            <w:shd w:fill="FFFFFF" w:val="clear"/>
            <w:tcMar>
              <w:left w:w="54" w:type="dxa"/>
            </w:tcMar>
          </w:tcPr>
          <w:p>
            <w:pPr>
              <w:pStyle w:val="Normal"/>
              <w:rPr>
                <w:rFonts w:cs="Arial" w:ascii="Arial" w:hAnsi="Arial"/>
              </w:rPr>
            </w:pPr>
            <w:r>
              <w:rPr>
                <w:rFonts w:cs="Arial" w:ascii="Arial" w:hAnsi="Arial"/>
              </w:rPr>
              <w:t>SD 13</w:t>
            </w:r>
          </w:p>
        </w:tc>
        <w:tc>
          <w:tcPr>
            <w:tcW w:w="4832"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54" w:type="dxa"/>
            </w:tcMar>
          </w:tcPr>
          <w:p>
            <w:pPr>
              <w:pStyle w:val="Normal"/>
              <w:rPr>
                <w:rFonts w:cs="Arial" w:ascii="Arial" w:hAnsi="Arial"/>
              </w:rPr>
            </w:pPr>
            <w:r>
              <w:rPr>
                <w:rFonts w:cs="Arial" w:ascii="Arial" w:hAnsi="Arial"/>
              </w:rPr>
              <w:t>OUT-152</w:t>
            </w:r>
          </w:p>
        </w:tc>
      </w:tr>
      <w:tr>
        <w:trPr>
          <w:trHeight w:val="291" w:hRule="atLeast"/>
          <w:cantSplit w:val="false"/>
        </w:trPr>
        <w:tc>
          <w:tcPr>
            <w:tcW w:w="1933" w:type="dxa"/>
            <w:tcBorders>
              <w:top w:val="nil"/>
              <w:left w:val="single" w:sz="2" w:space="0" w:color="000001"/>
              <w:bottom w:val="single" w:sz="2" w:space="0" w:color="000001"/>
              <w:insideH w:val="single" w:sz="2" w:space="0" w:color="000001"/>
              <w:right w:val="nil"/>
              <w:insideV w:val="nil"/>
            </w:tcBorders>
            <w:shd w:fill="FFFFFF" w:val="clear"/>
            <w:tcMar>
              <w:left w:w="54" w:type="dxa"/>
            </w:tcMar>
          </w:tcPr>
          <w:p>
            <w:pPr>
              <w:pStyle w:val="Normal"/>
              <w:rPr>
                <w:rFonts w:cs="Arial" w:ascii="Arial" w:hAnsi="Arial"/>
              </w:rPr>
            </w:pPr>
            <w:r>
              <w:rPr>
                <w:rFonts w:cs="Arial" w:ascii="Arial" w:hAnsi="Arial"/>
              </w:rPr>
              <w:t>LD C – D5</w:t>
            </w:r>
          </w:p>
        </w:tc>
        <w:tc>
          <w:tcPr>
            <w:tcW w:w="4832"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54" w:type="dxa"/>
            </w:tcMar>
          </w:tcPr>
          <w:p>
            <w:pPr>
              <w:pStyle w:val="Normal"/>
              <w:rPr>
                <w:rFonts w:cs="Arial" w:ascii="Arial" w:hAnsi="Arial"/>
              </w:rPr>
            </w:pPr>
            <w:r>
              <w:rPr>
                <w:rFonts w:cs="Arial" w:ascii="Arial" w:hAnsi="Arial"/>
              </w:rPr>
              <w:t>OUT-192</w:t>
            </w:r>
          </w:p>
        </w:tc>
      </w:tr>
      <w:tr>
        <w:trPr>
          <w:trHeight w:val="291" w:hRule="atLeast"/>
          <w:cantSplit w:val="false"/>
        </w:trPr>
        <w:tc>
          <w:tcPr>
            <w:tcW w:w="1933" w:type="dxa"/>
            <w:tcBorders>
              <w:top w:val="nil"/>
              <w:left w:val="single" w:sz="2" w:space="0" w:color="000001"/>
              <w:bottom w:val="single" w:sz="2" w:space="0" w:color="000001"/>
              <w:insideH w:val="single" w:sz="2" w:space="0" w:color="000001"/>
              <w:right w:val="nil"/>
              <w:insideV w:val="nil"/>
            </w:tcBorders>
            <w:shd w:fill="FFFFFF" w:val="clear"/>
            <w:tcMar>
              <w:left w:w="54" w:type="dxa"/>
            </w:tcMar>
          </w:tcPr>
          <w:p>
            <w:pPr>
              <w:pStyle w:val="Normal"/>
              <w:rPr>
                <w:rFonts w:cs="Arial" w:ascii="Arial" w:hAnsi="Arial"/>
              </w:rPr>
            </w:pPr>
            <w:r>
              <w:rPr>
                <w:rFonts w:cs="Arial" w:ascii="Arial" w:hAnsi="Arial"/>
              </w:rPr>
              <w:t>SD 14</w:t>
            </w:r>
          </w:p>
        </w:tc>
        <w:tc>
          <w:tcPr>
            <w:tcW w:w="4832"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54" w:type="dxa"/>
            </w:tcMar>
          </w:tcPr>
          <w:p>
            <w:pPr>
              <w:pStyle w:val="Normal"/>
              <w:rPr>
                <w:rFonts w:cs="Arial" w:ascii="Arial" w:hAnsi="Arial"/>
              </w:rPr>
            </w:pPr>
            <w:r>
              <w:rPr>
                <w:rFonts w:cs="Arial" w:ascii="Arial" w:hAnsi="Arial"/>
              </w:rPr>
              <w:t>OUT-208</w:t>
            </w:r>
          </w:p>
        </w:tc>
      </w:tr>
      <w:tr>
        <w:trPr>
          <w:trHeight w:val="291" w:hRule="atLeast"/>
          <w:cantSplit w:val="false"/>
        </w:trPr>
        <w:tc>
          <w:tcPr>
            <w:tcW w:w="1933" w:type="dxa"/>
            <w:tcBorders>
              <w:top w:val="nil"/>
              <w:left w:val="single" w:sz="2" w:space="0" w:color="000001"/>
              <w:bottom w:val="single" w:sz="2" w:space="0" w:color="000001"/>
              <w:insideH w:val="single" w:sz="2" w:space="0" w:color="000001"/>
              <w:right w:val="nil"/>
              <w:insideV w:val="nil"/>
            </w:tcBorders>
            <w:shd w:fill="FFFFFF" w:val="clear"/>
            <w:tcMar>
              <w:left w:w="54" w:type="dxa"/>
            </w:tcMar>
          </w:tcPr>
          <w:p>
            <w:pPr>
              <w:pStyle w:val="Normal"/>
              <w:rPr>
                <w:rFonts w:cs="Arial" w:ascii="Arial" w:hAnsi="Arial"/>
              </w:rPr>
            </w:pPr>
            <w:r>
              <w:rPr>
                <w:rFonts w:cs="Arial" w:ascii="Arial" w:hAnsi="Arial"/>
              </w:rPr>
              <w:t>SD 15</w:t>
            </w:r>
          </w:p>
        </w:tc>
        <w:tc>
          <w:tcPr>
            <w:tcW w:w="4832"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54" w:type="dxa"/>
            </w:tcMar>
          </w:tcPr>
          <w:p>
            <w:pPr>
              <w:pStyle w:val="Normal"/>
              <w:rPr>
                <w:rFonts w:cs="Arial" w:ascii="Arial" w:hAnsi="Arial"/>
              </w:rPr>
            </w:pPr>
            <w:r>
              <w:rPr>
                <w:rFonts w:cs="Arial" w:ascii="Arial" w:hAnsi="Arial"/>
              </w:rPr>
              <w:t>OUT-211</w:t>
            </w:r>
          </w:p>
        </w:tc>
      </w:tr>
    </w:tbl>
    <w:p>
      <w:pPr>
        <w:pStyle w:val="Normal"/>
        <w:rPr/>
      </w:pPr>
      <w:r>
        <w:rPr/>
      </w:r>
    </w:p>
    <w:p>
      <w:pPr>
        <w:pStyle w:val="Normal"/>
        <w:rPr>
          <w:rFonts w:cs="Arial" w:ascii="Arial" w:hAnsi="Arial"/>
          <w:b/>
          <w:bCs/>
        </w:rPr>
      </w:pPr>
      <w:r>
        <w:rPr>
          <w:rFonts w:cs="Arial" w:ascii="Arial" w:hAnsi="Arial"/>
          <w:i/>
          <w:iCs/>
          <w:color w:val="FF0000"/>
        </w:rPr>
        <w:t>Operation</w:t>
      </w:r>
      <w:r>
        <w:rPr>
          <w:rFonts w:eastAsia="Arial" w:cs="Arial" w:ascii="Arial" w:hAnsi="Arial"/>
          <w:i/>
          <w:iCs/>
          <w:color w:val="FF0000"/>
        </w:rPr>
        <w:t xml:space="preserve"> </w:t>
      </w:r>
      <w:r>
        <w:rPr>
          <w:rFonts w:cs="Arial" w:ascii="Arial" w:hAnsi="Arial"/>
          <w:i/>
          <w:iCs/>
          <w:color w:val="FF0000"/>
        </w:rPr>
        <w:t xml:space="preserve">code : </w:t>
      </w:r>
      <w:r>
        <w:rPr>
          <w:rFonts w:cs="Arial" w:ascii="Arial" w:hAnsi="Arial"/>
          <w:b/>
          <w:bCs/>
        </w:rPr>
        <w:t>P</w:t>
      </w:r>
      <w:r>
        <w:rPr>
          <w:rFonts w:cs="Arial" w:ascii="Arial" w:hAnsi="Arial"/>
          <w:b/>
          <w:bCs/>
        </w:rPr>
        <w:t xml:space="preserve">Pr &amp; CPr </w:t>
      </w:r>
    </w:p>
    <w:p>
      <w:pPr>
        <w:pStyle w:val="Titre3"/>
        <w:numPr>
          <w:ilvl w:val="0"/>
          <w:numId w:val="2"/>
        </w:numPr>
        <w:pBdr>
          <w:top w:val="nil"/>
          <w:left w:val="nil"/>
          <w:bottom w:val="single" w:sz="4" w:space="1" w:color="000001"/>
          <w:right w:val="nil"/>
        </w:pBdr>
        <w:rPr>
          <w:i/>
          <w:iCs/>
        </w:rPr>
      </w:pPr>
      <w:r>
        <w:rPr/>
        <w:t>RESPONSABLE</w:t>
      </w:r>
      <w:r>
        <w:rPr>
          <w:rFonts w:eastAsia="Arial"/>
        </w:rPr>
        <w:t xml:space="preserve"> </w:t>
      </w:r>
      <w:r>
        <w:rPr/>
        <w:t>SCIENTIFIQUE</w:t>
      </w:r>
      <w:r>
        <w:rPr>
          <w:rFonts w:eastAsia="Arial"/>
        </w:rPr>
        <w:t xml:space="preserve"> </w:t>
      </w:r>
      <w:r>
        <w:rPr/>
        <w:t>du</w:t>
      </w:r>
      <w:r>
        <w:rPr>
          <w:rFonts w:eastAsia="Arial"/>
        </w:rPr>
        <w:t xml:space="preserve"> </w:t>
      </w:r>
      <w:r>
        <w:rPr/>
        <w:t>paramètre</w:t>
      </w:r>
      <w:r>
        <w:rPr>
          <w:rFonts w:eastAsia="Arial"/>
        </w:rPr>
        <w:t xml:space="preserve"> </w:t>
      </w:r>
      <w:r>
        <w:rPr/>
        <w:t>/</w:t>
      </w:r>
      <w:r>
        <w:rPr>
          <w:rFonts w:eastAsia="Arial"/>
        </w:rPr>
        <w:t xml:space="preserve"> </w:t>
      </w:r>
      <w:r>
        <w:rPr>
          <w:i/>
          <w:iCs/>
        </w:rPr>
        <w:t>PI</w:t>
      </w:r>
      <w:r>
        <w:rPr>
          <w:rFonts w:eastAsia="Arial"/>
          <w:i/>
          <w:iCs/>
        </w:rPr>
        <w:t xml:space="preserve"> </w:t>
      </w:r>
      <w:r>
        <w:rPr>
          <w:i/>
          <w:iCs/>
        </w:rPr>
        <w:t>of</w:t>
      </w:r>
      <w:r>
        <w:rPr>
          <w:rFonts w:eastAsia="Arial"/>
          <w:i/>
          <w:iCs/>
        </w:rPr>
        <w:t xml:space="preserve"> </w:t>
      </w:r>
      <w:r>
        <w:rPr>
          <w:i/>
          <w:iCs/>
        </w:rPr>
        <w:t>the</w:t>
      </w:r>
      <w:r>
        <w:rPr>
          <w:rFonts w:eastAsia="Arial"/>
          <w:i/>
          <w:iCs/>
        </w:rPr>
        <w:t xml:space="preserve"> </w:t>
      </w:r>
      <w:r>
        <w:rPr>
          <w:i/>
          <w:iCs/>
        </w:rPr>
        <w:t>parameter</w:t>
      </w:r>
    </w:p>
    <w:p>
      <w:pPr>
        <w:pStyle w:val="Normal"/>
        <w:rPr/>
      </w:pPr>
      <w:r>
        <w:rPr/>
      </w:r>
    </w:p>
    <w:p>
      <w:pPr>
        <w:pStyle w:val="Normal"/>
        <w:rPr/>
      </w:pPr>
      <w:r>
        <w:rPr/>
      </w:r>
      <w:r>
        <w:pict>
          <v:rect fillcolor="#FFFFFF" stroked="f" strokeweight="0pt" style="position:absolute;width:485.45pt;height:114.4pt;mso-wrap-distance-left:0pt;mso-wrap-distance-right:7.05pt;mso-wrap-distance-top:0pt;mso-wrap-distance-bottom:0pt;margin-top:21.1pt;margin-left:-3.7pt">
            <v:fill opacity="0f"/>
            <v:textbox inset="0in,0in,0in,0in">
              <w:txbxContent>
                <w:tbl>
                  <w:tblPr>
                    <w:jc w:val="left"/>
                    <w:tblInd w:w="70" w:type="dxa"/>
                    <w:tblBorders>
                      <w:top w:val="dotted" w:sz="4" w:space="0" w:color="000001"/>
                      <w:left w:val="dotted" w:sz="4" w:space="0" w:color="000001"/>
                      <w:bottom w:val="dotted" w:sz="4" w:space="0" w:color="000001"/>
                      <w:insideH w:val="dotted" w:sz="4" w:space="0" w:color="000001"/>
                      <w:right w:val="nil"/>
                      <w:insideV w:val="nil"/>
                    </w:tblBorders>
                    <w:tblCellMar>
                      <w:top w:w="0" w:type="dxa"/>
                      <w:left w:w="65" w:type="dxa"/>
                      <w:bottom w:w="0" w:type="dxa"/>
                      <w:right w:w="70" w:type="dxa"/>
                    </w:tblCellMar>
                  </w:tblPr>
                  <w:tblGrid>
                    <w:gridCol w:w="1345"/>
                    <w:gridCol w:w="3018"/>
                    <w:gridCol w:w="2324"/>
                    <w:gridCol w:w="1245"/>
                    <w:gridCol w:w="1883"/>
                  </w:tblGrid>
                  <w:tr>
                    <w:trPr>
                      <w:cantSplit w:val="false"/>
                    </w:trPr>
                    <w:tc>
                      <w:tcPr>
                        <w:tcW w:w="1345" w:type="dxa"/>
                        <w:tcBorders>
                          <w:top w:val="dotted" w:sz="4" w:space="0" w:color="000001"/>
                          <w:left w:val="dotted" w:sz="4" w:space="0" w:color="000001"/>
                          <w:bottom w:val="dotted" w:sz="4" w:space="0" w:color="000001"/>
                          <w:insideH w:val="dotted" w:sz="4" w:space="0" w:color="000001"/>
                          <w:right w:val="nil"/>
                          <w:insideV w:val="nil"/>
                        </w:tcBorders>
                        <w:shd w:fill="FFFFFF" w:val="clear"/>
                        <w:tcMar>
                          <w:left w:w="65" w:type="dxa"/>
                        </w:tcMar>
                      </w:tcPr>
                      <w:p>
                        <w:pPr>
                          <w:pStyle w:val="Titre1"/>
                          <w:numPr>
                            <w:ilvl w:val="0"/>
                            <w:numId w:val="1"/>
                          </w:numPr>
                          <w:rPr>
                            <w:bCs w:val="false"/>
                            <w:color w:val="FF0000"/>
                            <w:sz w:val="20"/>
                            <w:lang w:val="de-DE"/>
                          </w:rPr>
                        </w:pPr>
                        <w:r>
                          <w:rPr>
                            <w:bCs w:val="false"/>
                            <w:color w:val="FF0000"/>
                            <w:sz w:val="20"/>
                            <w:lang w:val="de-DE"/>
                          </w:rPr>
                          <w:t>Nom</w:t>
                        </w:r>
                        <w:r>
                          <w:rPr>
                            <w:rFonts w:eastAsia="Arial"/>
                            <w:bCs w:val="false"/>
                            <w:color w:val="FF0000"/>
                            <w:sz w:val="20"/>
                            <w:lang w:val="de-DE"/>
                          </w:rPr>
                          <w:t xml:space="preserve"> </w:t>
                        </w:r>
                        <w:r>
                          <w:rPr>
                            <w:bCs w:val="false"/>
                            <w:color w:val="FF0000"/>
                            <w:sz w:val="20"/>
                            <w:lang w:val="de-DE"/>
                          </w:rPr>
                          <w:t>/</w:t>
                        </w:r>
                      </w:p>
                      <w:p>
                        <w:pPr>
                          <w:pStyle w:val="Contenudecadre"/>
                          <w:rPr>
                            <w:rFonts w:cs="Arial" w:ascii="Arial" w:hAnsi="Arial"/>
                            <w:i/>
                            <w:iCs/>
                            <w:color w:val="FF0000"/>
                            <w:lang w:val="de-DE"/>
                          </w:rPr>
                        </w:pPr>
                        <w:r>
                          <w:rPr>
                            <w:rFonts w:cs="Arial" w:ascii="Arial" w:hAnsi="Arial"/>
                            <w:i/>
                            <w:iCs/>
                            <w:color w:val="FF0000"/>
                            <w:lang w:val="de-DE"/>
                          </w:rPr>
                          <w:t>name</w:t>
                        </w:r>
                      </w:p>
                    </w:tc>
                    <w:tc>
                      <w:tcPr>
                        <w:tcW w:w="3018" w:type="dxa"/>
                        <w:tcBorders>
                          <w:top w:val="dotted" w:sz="4" w:space="0" w:color="000001"/>
                          <w:left w:val="dotted" w:sz="4" w:space="0" w:color="000001"/>
                          <w:bottom w:val="dotted" w:sz="4" w:space="0" w:color="000001"/>
                          <w:insideH w:val="dotted" w:sz="4" w:space="0" w:color="000001"/>
                          <w:right w:val="nil"/>
                          <w:insideV w:val="nil"/>
                        </w:tcBorders>
                        <w:shd w:fill="FFFFFF" w:val="clear"/>
                        <w:tcMar>
                          <w:left w:w="65" w:type="dxa"/>
                        </w:tcMar>
                      </w:tcPr>
                      <w:p>
                        <w:pPr>
                          <w:pStyle w:val="Titre1"/>
                          <w:numPr>
                            <w:ilvl w:val="0"/>
                            <w:numId w:val="1"/>
                          </w:numPr>
                          <w:rPr>
                            <w:rFonts w:eastAsia="Arial"/>
                            <w:bCs w:val="false"/>
                            <w:sz w:val="20"/>
                            <w:lang w:val="de-DE"/>
                          </w:rPr>
                        </w:pPr>
                        <w:r>
                          <w:rPr>
                            <w:bCs w:val="false"/>
                            <w:sz w:val="20"/>
                            <w:lang w:val="de-DE"/>
                          </w:rPr>
                          <w:t>adresse</w:t>
                        </w:r>
                        <w:r>
                          <w:rPr>
                            <w:rFonts w:eastAsia="Arial"/>
                            <w:bCs w:val="false"/>
                            <w:sz w:val="20"/>
                            <w:lang w:val="de-DE"/>
                          </w:rPr>
                          <w:t xml:space="preserve"> </w:t>
                        </w:r>
                        <w:r>
                          <w:rPr>
                            <w:bCs w:val="false"/>
                            <w:sz w:val="20"/>
                            <w:lang w:val="de-DE"/>
                          </w:rPr>
                          <w:t>/</w:t>
                        </w:r>
                        <w:r>
                          <w:rPr>
                            <w:rFonts w:eastAsia="Arial"/>
                            <w:bCs w:val="false"/>
                            <w:sz w:val="20"/>
                            <w:lang w:val="de-DE"/>
                          </w:rPr>
                          <w:t xml:space="preserve"> </w:t>
                        </w:r>
                      </w:p>
                      <w:p>
                        <w:pPr>
                          <w:pStyle w:val="Titre1"/>
                          <w:numPr>
                            <w:ilvl w:val="0"/>
                            <w:numId w:val="1"/>
                          </w:numPr>
                          <w:rPr>
                            <w:bCs w:val="false"/>
                            <w:i/>
                            <w:iCs/>
                            <w:sz w:val="20"/>
                            <w:lang w:val="en-GB"/>
                          </w:rPr>
                        </w:pPr>
                        <w:r>
                          <w:rPr>
                            <w:bCs w:val="false"/>
                            <w:i/>
                            <w:iCs/>
                            <w:sz w:val="20"/>
                            <w:lang w:val="en-GB"/>
                          </w:rPr>
                          <w:t>address</w:t>
                        </w:r>
                      </w:p>
                    </w:tc>
                    <w:tc>
                      <w:tcPr>
                        <w:tcW w:w="2324" w:type="dxa"/>
                        <w:tcBorders>
                          <w:top w:val="dotted" w:sz="4" w:space="0" w:color="000001"/>
                          <w:left w:val="dotted" w:sz="4" w:space="0" w:color="000001"/>
                          <w:bottom w:val="dotted" w:sz="4" w:space="0" w:color="000001"/>
                          <w:insideH w:val="dotted" w:sz="4" w:space="0" w:color="000001"/>
                          <w:right w:val="nil"/>
                          <w:insideV w:val="nil"/>
                        </w:tcBorders>
                        <w:shd w:fill="FFFFFF" w:val="clear"/>
                        <w:tcMar>
                          <w:left w:w="65" w:type="dxa"/>
                        </w:tcMar>
                      </w:tcPr>
                      <w:p>
                        <w:pPr>
                          <w:pStyle w:val="Titre1"/>
                          <w:numPr>
                            <w:ilvl w:val="0"/>
                            <w:numId w:val="1"/>
                          </w:numPr>
                          <w:rPr>
                            <w:rFonts w:eastAsia="Arial"/>
                            <w:bCs w:val="false"/>
                            <w:sz w:val="20"/>
                            <w:lang w:val="en-GB"/>
                          </w:rPr>
                        </w:pPr>
                        <w:r>
                          <w:rPr>
                            <w:bCs w:val="false"/>
                            <w:sz w:val="20"/>
                            <w:lang w:val="en-GB"/>
                          </w:rPr>
                          <w:t>téléphone</w:t>
                        </w:r>
                        <w:r>
                          <w:rPr>
                            <w:rFonts w:eastAsia="Arial"/>
                            <w:bCs w:val="false"/>
                            <w:sz w:val="20"/>
                            <w:lang w:val="en-GB"/>
                          </w:rPr>
                          <w:t xml:space="preserve"> </w:t>
                        </w:r>
                        <w:r>
                          <w:rPr>
                            <w:bCs w:val="false"/>
                            <w:sz w:val="20"/>
                            <w:lang w:val="en-GB"/>
                          </w:rPr>
                          <w:t>/</w:t>
                        </w:r>
                        <w:r>
                          <w:rPr>
                            <w:rFonts w:eastAsia="Arial"/>
                            <w:bCs w:val="false"/>
                            <w:sz w:val="20"/>
                            <w:lang w:val="en-GB"/>
                          </w:rPr>
                          <w:t xml:space="preserve"> </w:t>
                        </w:r>
                      </w:p>
                      <w:p>
                        <w:pPr>
                          <w:pStyle w:val="Titre1"/>
                          <w:numPr>
                            <w:ilvl w:val="0"/>
                            <w:numId w:val="1"/>
                          </w:numPr>
                          <w:rPr>
                            <w:bCs w:val="false"/>
                            <w:i/>
                            <w:iCs/>
                            <w:sz w:val="20"/>
                            <w:lang w:val="en-GB"/>
                          </w:rPr>
                        </w:pPr>
                        <w:r>
                          <w:rPr>
                            <w:bCs w:val="false"/>
                            <w:i/>
                            <w:iCs/>
                            <w:sz w:val="20"/>
                            <w:lang w:val="en-GB"/>
                          </w:rPr>
                          <w:t>phone</w:t>
                        </w:r>
                        <w:r>
                          <w:rPr>
                            <w:rFonts w:eastAsia="Arial"/>
                            <w:bCs w:val="false"/>
                            <w:i/>
                            <w:iCs/>
                            <w:sz w:val="20"/>
                            <w:lang w:val="en-GB"/>
                          </w:rPr>
                          <w:t xml:space="preserve"> </w:t>
                        </w:r>
                        <w:r>
                          <w:rPr>
                            <w:bCs w:val="false"/>
                            <w:i/>
                            <w:iCs/>
                            <w:sz w:val="20"/>
                            <w:lang w:val="en-GB"/>
                          </w:rPr>
                          <w:t>number</w:t>
                        </w:r>
                      </w:p>
                    </w:tc>
                    <w:tc>
                      <w:tcPr>
                        <w:tcW w:w="1245" w:type="dxa"/>
                        <w:tcBorders>
                          <w:top w:val="dotted" w:sz="4" w:space="0" w:color="000001"/>
                          <w:left w:val="dotted" w:sz="4" w:space="0" w:color="000001"/>
                          <w:bottom w:val="dotted" w:sz="4" w:space="0" w:color="000001"/>
                          <w:insideH w:val="dotted" w:sz="4" w:space="0" w:color="000001"/>
                          <w:right w:val="nil"/>
                          <w:insideV w:val="nil"/>
                        </w:tcBorders>
                        <w:shd w:fill="FFFFFF" w:val="clear"/>
                        <w:tcMar>
                          <w:left w:w="65" w:type="dxa"/>
                        </w:tcMar>
                      </w:tcPr>
                      <w:p>
                        <w:pPr>
                          <w:pStyle w:val="Titre1"/>
                          <w:numPr>
                            <w:ilvl w:val="0"/>
                            <w:numId w:val="1"/>
                          </w:numPr>
                          <w:rPr>
                            <w:bCs w:val="false"/>
                            <w:sz w:val="20"/>
                            <w:lang w:val="en-GB"/>
                          </w:rPr>
                        </w:pPr>
                        <w:r>
                          <w:rPr>
                            <w:bCs w:val="false"/>
                            <w:sz w:val="20"/>
                            <w:lang w:val="en-GB"/>
                          </w:rPr>
                          <w:t>fax</w:t>
                        </w:r>
                        <w:r>
                          <w:rPr>
                            <w:rFonts w:eastAsia="Arial"/>
                            <w:bCs w:val="false"/>
                            <w:sz w:val="20"/>
                            <w:lang w:val="en-GB"/>
                          </w:rPr>
                          <w:t xml:space="preserve"> </w:t>
                        </w:r>
                        <w:r>
                          <w:rPr>
                            <w:bCs w:val="false"/>
                            <w:sz w:val="20"/>
                            <w:lang w:val="en-GB"/>
                          </w:rPr>
                          <w:t>/</w:t>
                        </w:r>
                      </w:p>
                      <w:p>
                        <w:pPr>
                          <w:pStyle w:val="Titre1"/>
                          <w:numPr>
                            <w:ilvl w:val="0"/>
                            <w:numId w:val="1"/>
                          </w:numPr>
                          <w:rPr>
                            <w:bCs w:val="false"/>
                            <w:i/>
                            <w:iCs/>
                            <w:sz w:val="20"/>
                            <w:lang w:val="en-GB"/>
                          </w:rPr>
                        </w:pPr>
                        <w:r>
                          <w:rPr>
                            <w:bCs w:val="false"/>
                            <w:i/>
                            <w:iCs/>
                            <w:sz w:val="20"/>
                            <w:lang w:val="en-GB"/>
                          </w:rPr>
                          <w:t>fax</w:t>
                        </w:r>
                        <w:r>
                          <w:rPr>
                            <w:rFonts w:eastAsia="Arial"/>
                            <w:bCs w:val="false"/>
                            <w:i/>
                            <w:iCs/>
                            <w:sz w:val="20"/>
                            <w:lang w:val="en-GB"/>
                          </w:rPr>
                          <w:t xml:space="preserve"> </w:t>
                        </w:r>
                        <w:r>
                          <w:rPr>
                            <w:bCs w:val="false"/>
                            <w:i/>
                            <w:iCs/>
                            <w:sz w:val="20"/>
                            <w:lang w:val="en-GB"/>
                          </w:rPr>
                          <w:t>number</w:t>
                        </w:r>
                      </w:p>
                    </w:tc>
                    <w:tc>
                      <w:tcPr>
                        <w:tcW w:w="1883" w:type="dxa"/>
                        <w:tcBorders>
                          <w:top w:val="dotted" w:sz="4" w:space="0" w:color="000001"/>
                          <w:left w:val="dotted" w:sz="4" w:space="0" w:color="000001"/>
                          <w:bottom w:val="dotted" w:sz="4" w:space="0" w:color="000001"/>
                          <w:insideH w:val="dotted" w:sz="4" w:space="0" w:color="000001"/>
                          <w:right w:val="dotted" w:sz="4" w:space="0" w:color="000001"/>
                          <w:insideV w:val="dotted" w:sz="4" w:space="0" w:color="000001"/>
                        </w:tcBorders>
                        <w:shd w:fill="FFFFFF" w:val="clear"/>
                        <w:tcMar>
                          <w:left w:w="65" w:type="dxa"/>
                        </w:tcMar>
                      </w:tcPr>
                      <w:p>
                        <w:pPr>
                          <w:pStyle w:val="Titre1"/>
                          <w:numPr>
                            <w:ilvl w:val="0"/>
                            <w:numId w:val="1"/>
                          </w:numPr>
                          <w:rPr>
                            <w:bCs w:val="false"/>
                            <w:color w:val="FF0000"/>
                            <w:sz w:val="20"/>
                            <w:lang w:val="en-GB"/>
                          </w:rPr>
                        </w:pPr>
                        <w:r>
                          <w:rPr>
                            <w:bCs w:val="false"/>
                            <w:color w:val="FF0000"/>
                            <w:sz w:val="20"/>
                            <w:lang w:val="en-GB"/>
                          </w:rPr>
                          <w:t>adresse</w:t>
                        </w:r>
                        <w:r>
                          <w:rPr>
                            <w:rFonts w:eastAsia="Arial"/>
                            <w:bCs w:val="false"/>
                            <w:color w:val="FF0000"/>
                            <w:sz w:val="20"/>
                            <w:lang w:val="en-GB"/>
                          </w:rPr>
                          <w:t xml:space="preserve"> </w:t>
                        </w:r>
                        <w:r>
                          <w:rPr>
                            <w:bCs w:val="false"/>
                            <w:color w:val="FF0000"/>
                            <w:sz w:val="20"/>
                            <w:lang w:val="en-GB"/>
                          </w:rPr>
                          <w:t>mél</w:t>
                        </w:r>
                        <w:r>
                          <w:rPr>
                            <w:rFonts w:eastAsia="Arial"/>
                            <w:bCs w:val="false"/>
                            <w:color w:val="FF0000"/>
                            <w:sz w:val="20"/>
                            <w:lang w:val="en-GB"/>
                          </w:rPr>
                          <w:t xml:space="preserve"> </w:t>
                        </w:r>
                        <w:r>
                          <w:rPr>
                            <w:bCs w:val="false"/>
                            <w:color w:val="FF0000"/>
                            <w:sz w:val="20"/>
                            <w:lang w:val="en-GB"/>
                          </w:rPr>
                          <w:t>/</w:t>
                        </w:r>
                      </w:p>
                      <w:p>
                        <w:pPr>
                          <w:pStyle w:val="Titre1"/>
                          <w:numPr>
                            <w:ilvl w:val="0"/>
                            <w:numId w:val="1"/>
                          </w:numPr>
                          <w:rPr>
                            <w:bCs w:val="false"/>
                            <w:i/>
                            <w:iCs/>
                            <w:color w:val="FF0000"/>
                            <w:sz w:val="20"/>
                            <w:lang w:val="en-GB"/>
                          </w:rPr>
                        </w:pPr>
                        <w:r>
                          <w:rPr>
                            <w:bCs w:val="false"/>
                            <w:i/>
                            <w:iCs/>
                            <w:color w:val="FF0000"/>
                            <w:sz w:val="20"/>
                            <w:lang w:val="en-GB"/>
                          </w:rPr>
                          <w:t>email</w:t>
                        </w:r>
                        <w:r>
                          <w:rPr>
                            <w:rFonts w:eastAsia="Arial"/>
                            <w:bCs w:val="false"/>
                            <w:i/>
                            <w:iCs/>
                            <w:color w:val="FF0000"/>
                            <w:sz w:val="20"/>
                            <w:lang w:val="en-GB"/>
                          </w:rPr>
                          <w:t xml:space="preserve"> </w:t>
                        </w:r>
                        <w:r>
                          <w:rPr>
                            <w:bCs w:val="false"/>
                            <w:i/>
                            <w:iCs/>
                            <w:color w:val="FF0000"/>
                            <w:sz w:val="20"/>
                            <w:lang w:val="en-GB"/>
                          </w:rPr>
                          <w:t>address</w:t>
                        </w:r>
                      </w:p>
                    </w:tc>
                  </w:tr>
                  <w:tr>
                    <w:trPr>
                      <w:cantSplit w:val="false"/>
                    </w:trPr>
                    <w:tc>
                      <w:tcPr>
                        <w:tcW w:w="1345" w:type="dxa"/>
                        <w:tcBorders>
                          <w:top w:val="dotted" w:sz="4" w:space="0" w:color="000001"/>
                          <w:left w:val="dotted" w:sz="4" w:space="0" w:color="000001"/>
                          <w:bottom w:val="dotted" w:sz="4" w:space="0" w:color="000001"/>
                          <w:insideH w:val="dotted" w:sz="4" w:space="0" w:color="000001"/>
                          <w:right w:val="nil"/>
                          <w:insideV w:val="nil"/>
                        </w:tcBorders>
                        <w:shd w:fill="FFFFFF" w:val="clear"/>
                        <w:tcMar>
                          <w:left w:w="65" w:type="dxa"/>
                        </w:tcMar>
                      </w:tcPr>
                      <w:p>
                        <w:pPr>
                          <w:pStyle w:val="Titre1"/>
                          <w:numPr>
                            <w:ilvl w:val="0"/>
                            <w:numId w:val="1"/>
                          </w:numPr>
                          <w:rPr>
                            <w:rFonts w:cs="FreeMono" w:ascii="FreeMono" w:hAnsi="FreeMono"/>
                            <w:b/>
                            <w:sz w:val="18"/>
                            <w:szCs w:val="18"/>
                          </w:rPr>
                        </w:pPr>
                        <w:r>
                          <w:rPr>
                            <w:rFonts w:cs="FreeMono" w:ascii="FreeMono" w:hAnsi="FreeMono"/>
                            <w:b/>
                            <w:sz w:val="18"/>
                            <w:szCs w:val="18"/>
                          </w:rPr>
                          <w:t>MOUTIN</w:t>
                        </w:r>
                      </w:p>
                    </w:tc>
                    <w:tc>
                      <w:tcPr>
                        <w:tcW w:w="3018" w:type="dxa"/>
                        <w:tcBorders>
                          <w:top w:val="dotted" w:sz="4" w:space="0" w:color="000001"/>
                          <w:left w:val="dotted" w:sz="4" w:space="0" w:color="000001"/>
                          <w:bottom w:val="dotted" w:sz="4" w:space="0" w:color="000001"/>
                          <w:insideH w:val="dotted" w:sz="4" w:space="0" w:color="000001"/>
                          <w:right w:val="nil"/>
                          <w:insideV w:val="nil"/>
                        </w:tcBorders>
                        <w:shd w:fill="FFFFFF" w:val="clear"/>
                        <w:tcMar>
                          <w:left w:w="65" w:type="dxa"/>
                        </w:tcMar>
                      </w:tcPr>
                      <w:p>
                        <w:pPr>
                          <w:pStyle w:val="Texteprformat"/>
                          <w:rPr>
                            <w:rFonts w:cs="FreeMono" w:ascii="FreeMono" w:hAnsi="FreeMono"/>
                            <w:sz w:val="18"/>
                            <w:szCs w:val="18"/>
                          </w:rPr>
                        </w:pPr>
                        <w:r>
                          <w:rPr>
                            <w:rFonts w:cs="FreeMono" w:ascii="FreeMono" w:hAnsi="FreeMono"/>
                            <w:sz w:val="18"/>
                            <w:szCs w:val="18"/>
                          </w:rPr>
                          <w:t>Institut Méditerranéen d’Océanologie (MIO) - UM 110</w:t>
                        </w:r>
                      </w:p>
                      <w:p>
                        <w:pPr>
                          <w:pStyle w:val="Texteprformat"/>
                          <w:rPr>
                            <w:rFonts w:cs="FreeMono" w:ascii="FreeMono" w:hAnsi="FreeMono"/>
                            <w:sz w:val="18"/>
                            <w:szCs w:val="18"/>
                            <w:lang w:val="en-US"/>
                          </w:rPr>
                        </w:pPr>
                        <w:r>
                          <w:rPr>
                            <w:rFonts w:cs="FreeMono" w:ascii="FreeMono" w:hAnsi="FreeMono"/>
                            <w:sz w:val="18"/>
                            <w:szCs w:val="18"/>
                            <w:lang w:val="en-US"/>
                          </w:rPr>
                          <w:t>OSU-Pytheas CNRS - AMU - IRD - USTV</w:t>
                        </w:r>
                      </w:p>
                      <w:p>
                        <w:pPr>
                          <w:pStyle w:val="Texteprformat"/>
                          <w:rPr>
                            <w:rFonts w:cs="FreeMono" w:ascii="FreeMono" w:hAnsi="FreeMono"/>
                            <w:sz w:val="18"/>
                            <w:szCs w:val="18"/>
                          </w:rPr>
                        </w:pPr>
                        <w:r>
                          <w:rPr>
                            <w:rFonts w:cs="FreeMono" w:ascii="FreeMono" w:hAnsi="FreeMono"/>
                            <w:sz w:val="18"/>
                            <w:szCs w:val="18"/>
                          </w:rPr>
                          <w:t xml:space="preserve">Batiment 26M </w:t>
                        </w:r>
                      </w:p>
                      <w:p>
                        <w:pPr>
                          <w:pStyle w:val="Texteprformat"/>
                          <w:spacing w:before="0" w:after="283"/>
                          <w:rPr>
                            <w:rFonts w:cs="FreeMono" w:ascii="FreeMono" w:hAnsi="FreeMono"/>
                            <w:b/>
                            <w:sz w:val="18"/>
                            <w:szCs w:val="18"/>
                          </w:rPr>
                        </w:pPr>
                        <w:r>
                          <w:rPr>
                            <w:rFonts w:cs="FreeMono" w:ascii="FreeMono" w:hAnsi="FreeMono"/>
                            <w:b/>
                            <w:sz w:val="18"/>
                            <w:szCs w:val="18"/>
                          </w:rPr>
                          <w:t>13288 Marseille Cedex 09 - FRANCE</w:t>
                        </w:r>
                      </w:p>
                    </w:tc>
                    <w:tc>
                      <w:tcPr>
                        <w:tcW w:w="2324" w:type="dxa"/>
                        <w:tcBorders>
                          <w:top w:val="dotted" w:sz="4" w:space="0" w:color="000001"/>
                          <w:left w:val="dotted" w:sz="4" w:space="0" w:color="000001"/>
                          <w:bottom w:val="dotted" w:sz="4" w:space="0" w:color="000001"/>
                          <w:insideH w:val="dotted" w:sz="4" w:space="0" w:color="000001"/>
                          <w:right w:val="nil"/>
                          <w:insideV w:val="nil"/>
                        </w:tcBorders>
                        <w:shd w:fill="FFFFFF" w:val="clear"/>
                        <w:tcMar>
                          <w:left w:w="65" w:type="dxa"/>
                        </w:tcMar>
                      </w:tcPr>
                      <w:p>
                        <w:pPr>
                          <w:pStyle w:val="Contenudecadre"/>
                          <w:rPr>
                            <w:b/>
                            <w:sz w:val="20"/>
                            <w:lang w:val="en-GB"/>
                          </w:rPr>
                        </w:pPr>
                        <w:r>
                          <w:rPr>
                            <w:b/>
                            <w:sz w:val="20"/>
                            <w:lang w:val="en-GB"/>
                          </w:rPr>
                          <w:t>+33-(0)4-86-09-05-71</w:t>
                        </w:r>
                      </w:p>
                    </w:tc>
                    <w:tc>
                      <w:tcPr>
                        <w:tcW w:w="1245" w:type="dxa"/>
                        <w:tcBorders>
                          <w:top w:val="dotted" w:sz="4" w:space="0" w:color="000001"/>
                          <w:left w:val="dotted" w:sz="4" w:space="0" w:color="000001"/>
                          <w:bottom w:val="dotted" w:sz="4" w:space="0" w:color="000001"/>
                          <w:insideH w:val="dotted" w:sz="4" w:space="0" w:color="000001"/>
                          <w:right w:val="nil"/>
                          <w:insideV w:val="nil"/>
                        </w:tcBorders>
                        <w:shd w:fill="FFFFFF" w:val="clear"/>
                        <w:tcMar>
                          <w:left w:w="65" w:type="dxa"/>
                        </w:tcMar>
                      </w:tcPr>
                      <w:p>
                        <w:pPr>
                          <w:pStyle w:val="Titre1"/>
                          <w:numPr>
                            <w:ilvl w:val="0"/>
                            <w:numId w:val="1"/>
                          </w:numPr>
                          <w:rPr>
                            <w:b/>
                            <w:bCs w:val="false"/>
                            <w:sz w:val="20"/>
                            <w:lang w:val="en-GB"/>
                          </w:rPr>
                        </w:pPr>
                        <w:r>
                          <w:rPr>
                            <w:b/>
                            <w:bCs w:val="false"/>
                            <w:sz w:val="20"/>
                            <w:lang w:val="en-GB"/>
                          </w:rPr>
                        </w:r>
                      </w:p>
                    </w:tc>
                    <w:tc>
                      <w:tcPr>
                        <w:tcW w:w="1883" w:type="dxa"/>
                        <w:tcBorders>
                          <w:top w:val="dotted" w:sz="4" w:space="0" w:color="000001"/>
                          <w:left w:val="dotted" w:sz="4" w:space="0" w:color="000001"/>
                          <w:bottom w:val="dotted" w:sz="4" w:space="0" w:color="000001"/>
                          <w:insideH w:val="dotted" w:sz="4" w:space="0" w:color="000001"/>
                          <w:right w:val="dotted" w:sz="4" w:space="0" w:color="000001"/>
                          <w:insideV w:val="dotted" w:sz="4" w:space="0" w:color="000001"/>
                        </w:tcBorders>
                        <w:shd w:fill="FFFFFF" w:val="clear"/>
                        <w:tcMar>
                          <w:left w:w="65" w:type="dxa"/>
                        </w:tcMar>
                      </w:tcPr>
                      <w:p>
                        <w:pPr>
                          <w:pStyle w:val="Contenudecadre"/>
                          <w:rPr>
                            <w:lang w:val="en-GB"/>
                          </w:rPr>
                        </w:pPr>
                        <w:r>
                          <w:rPr>
                            <w:lang w:val="en-GB"/>
                          </w:rPr>
                          <w:t>thierry.moutin@mio.osupytheas.fr</w:t>
                        </w:r>
                      </w:p>
                    </w:tc>
                  </w:tr>
                </w:tbl>
                <w:p>
                  <w:pPr>
                    <w:pStyle w:val="Contenudecadre"/>
                    <w:rPr>
                      <w:lang w:val="en-GB"/>
                    </w:rPr>
                  </w:pPr>
                  <w:r>
                    <w:rPr>
                      <w:lang w:val="en-GB"/>
                    </w:rPr>
                    <w:t xml:space="preserve"> </w:t>
                  </w:r>
                </w:p>
              </w:txbxContent>
            </v:textbox>
            <w10:wrap type="square"/>
          </v:rect>
        </w:pict>
      </w:r>
    </w:p>
    <w:p>
      <w:pPr>
        <w:pStyle w:val="Normal"/>
        <w:rPr/>
      </w:pPr>
      <w:r>
        <w:rPr/>
      </w:r>
    </w:p>
    <w:p>
      <w:pPr>
        <w:pStyle w:val="Normal"/>
        <w:rPr/>
      </w:pPr>
      <w:r>
        <w:rPr/>
        <w:t xml:space="preserve">Remarque / Remark : Pour la pérennité de la base de données, il est fortement suggéré que le responsable scientifique ait un poste permanent / For the perinity of the database, it is recommended that the PI of the parameter has a permanent position. </w:t>
      </w:r>
    </w:p>
    <w:p>
      <w:pPr>
        <w:pStyle w:val="Titre3"/>
        <w:numPr>
          <w:ilvl w:val="0"/>
          <w:numId w:val="2"/>
        </w:numPr>
        <w:pBdr>
          <w:top w:val="nil"/>
          <w:left w:val="nil"/>
          <w:bottom w:val="single" w:sz="4" w:space="1" w:color="000001"/>
          <w:right w:val="nil"/>
        </w:pBdr>
        <w:rPr>
          <w:rFonts w:eastAsia="Arial"/>
        </w:rPr>
      </w:pPr>
      <w:r>
        <w:rPr>
          <w:rFonts w:eastAsia="Arial"/>
        </w:rPr>
        <w:t>Contact Base de données pour ce paramètre / DATASET contact for this parameter</w:t>
      </w:r>
    </w:p>
    <w:p>
      <w:pPr>
        <w:pStyle w:val="Normal"/>
        <w:rPr/>
      </w:pPr>
      <w:r>
        <w:rPr/>
        <w:t>Remarque / Remark : Pour la pérennité de la base de données, il est fortement suggéré que le contact base de donnée ait un poste permanent / For the perinity of the database, it is recommended that the dataset contact for this parameter has a permanent position.</w:t>
      </w:r>
      <w:r>
        <w:pict>
          <v:rect fillcolor="#FFFFFF" stroked="f" strokeweight="0pt" style="position:absolute;width:485.45pt;height:132.7pt;mso-wrap-distance-left:0pt;mso-wrap-distance-right:7.05pt;mso-wrap-distance-top:0pt;mso-wrap-distance-bottom:0pt;margin-top:7.3pt;margin-left:-3.7pt">
            <v:fill opacity="0f"/>
            <v:textbox inset="0in,0in,0in,0in">
              <w:txbxContent>
                <w:tbl>
                  <w:tblPr>
                    <w:jc w:val="left"/>
                    <w:tblInd w:w="70" w:type="dxa"/>
                    <w:tblBorders>
                      <w:top w:val="dotted" w:sz="4" w:space="0" w:color="000001"/>
                      <w:left w:val="dotted" w:sz="4" w:space="0" w:color="000001"/>
                      <w:bottom w:val="dotted" w:sz="4" w:space="0" w:color="000001"/>
                      <w:insideH w:val="dotted" w:sz="4" w:space="0" w:color="000001"/>
                      <w:right w:val="nil"/>
                      <w:insideV w:val="nil"/>
                    </w:tblBorders>
                    <w:tblCellMar>
                      <w:top w:w="0" w:type="dxa"/>
                      <w:left w:w="65" w:type="dxa"/>
                      <w:bottom w:w="0" w:type="dxa"/>
                      <w:right w:w="70" w:type="dxa"/>
                    </w:tblCellMar>
                  </w:tblPr>
                  <w:tblGrid>
                    <w:gridCol w:w="1345"/>
                    <w:gridCol w:w="3019"/>
                    <w:gridCol w:w="2324"/>
                    <w:gridCol w:w="1245"/>
                    <w:gridCol w:w="1876"/>
                  </w:tblGrid>
                  <w:tr>
                    <w:trPr>
                      <w:cantSplit w:val="false"/>
                    </w:trPr>
                    <w:tc>
                      <w:tcPr>
                        <w:tcW w:w="1345" w:type="dxa"/>
                        <w:tcBorders>
                          <w:top w:val="dotted" w:sz="4" w:space="0" w:color="000001"/>
                          <w:left w:val="dotted" w:sz="4" w:space="0" w:color="000001"/>
                          <w:bottom w:val="dotted" w:sz="4" w:space="0" w:color="000001"/>
                          <w:insideH w:val="dotted" w:sz="4" w:space="0" w:color="000001"/>
                          <w:right w:val="nil"/>
                          <w:insideV w:val="nil"/>
                        </w:tcBorders>
                        <w:shd w:fill="FFFFFF" w:val="clear"/>
                        <w:tcMar>
                          <w:left w:w="65" w:type="dxa"/>
                        </w:tcMar>
                      </w:tcPr>
                      <w:p>
                        <w:pPr>
                          <w:pStyle w:val="Titre1"/>
                          <w:numPr>
                            <w:ilvl w:val="0"/>
                            <w:numId w:val="1"/>
                          </w:numPr>
                          <w:rPr>
                            <w:bCs w:val="false"/>
                            <w:color w:val="FF0000"/>
                            <w:sz w:val="20"/>
                            <w:lang w:val="de-DE"/>
                          </w:rPr>
                        </w:pPr>
                        <w:r>
                          <w:rPr>
                            <w:bCs w:val="false"/>
                            <w:color w:val="FF0000"/>
                            <w:sz w:val="20"/>
                            <w:lang w:val="de-DE"/>
                          </w:rPr>
                          <w:t>Nom</w:t>
                        </w:r>
                        <w:r>
                          <w:rPr>
                            <w:rFonts w:eastAsia="Arial"/>
                            <w:bCs w:val="false"/>
                            <w:color w:val="FF0000"/>
                            <w:sz w:val="20"/>
                            <w:lang w:val="de-DE"/>
                          </w:rPr>
                          <w:t xml:space="preserve"> </w:t>
                        </w:r>
                        <w:r>
                          <w:rPr>
                            <w:bCs w:val="false"/>
                            <w:color w:val="FF0000"/>
                            <w:sz w:val="20"/>
                            <w:lang w:val="de-DE"/>
                          </w:rPr>
                          <w:t>/</w:t>
                        </w:r>
                      </w:p>
                      <w:p>
                        <w:pPr>
                          <w:pStyle w:val="Contenudecadre"/>
                          <w:rPr>
                            <w:rFonts w:cs="Arial" w:ascii="Arial" w:hAnsi="Arial"/>
                            <w:i/>
                            <w:iCs/>
                            <w:color w:val="FF0000"/>
                            <w:lang w:val="de-DE"/>
                          </w:rPr>
                        </w:pPr>
                        <w:r>
                          <w:rPr>
                            <w:rFonts w:cs="Arial" w:ascii="Arial" w:hAnsi="Arial"/>
                            <w:i/>
                            <w:iCs/>
                            <w:color w:val="FF0000"/>
                            <w:lang w:val="de-DE"/>
                          </w:rPr>
                          <w:t>name</w:t>
                        </w:r>
                      </w:p>
                    </w:tc>
                    <w:tc>
                      <w:tcPr>
                        <w:tcW w:w="3019" w:type="dxa"/>
                        <w:tcBorders>
                          <w:top w:val="dotted" w:sz="4" w:space="0" w:color="000001"/>
                          <w:left w:val="dotted" w:sz="4" w:space="0" w:color="000001"/>
                          <w:bottom w:val="dotted" w:sz="4" w:space="0" w:color="000001"/>
                          <w:insideH w:val="dotted" w:sz="4" w:space="0" w:color="000001"/>
                          <w:right w:val="nil"/>
                          <w:insideV w:val="nil"/>
                        </w:tcBorders>
                        <w:shd w:fill="FFFFFF" w:val="clear"/>
                        <w:tcMar>
                          <w:left w:w="65" w:type="dxa"/>
                        </w:tcMar>
                      </w:tcPr>
                      <w:p>
                        <w:pPr>
                          <w:pStyle w:val="Titre1"/>
                          <w:numPr>
                            <w:ilvl w:val="0"/>
                            <w:numId w:val="1"/>
                          </w:numPr>
                          <w:rPr>
                            <w:rFonts w:eastAsia="Arial"/>
                            <w:bCs w:val="false"/>
                            <w:sz w:val="20"/>
                            <w:lang w:val="de-DE"/>
                          </w:rPr>
                        </w:pPr>
                        <w:r>
                          <w:rPr>
                            <w:bCs w:val="false"/>
                            <w:sz w:val="20"/>
                            <w:lang w:val="de-DE"/>
                          </w:rPr>
                          <w:t>adresse</w:t>
                        </w:r>
                        <w:r>
                          <w:rPr>
                            <w:rFonts w:eastAsia="Arial"/>
                            <w:bCs w:val="false"/>
                            <w:sz w:val="20"/>
                            <w:lang w:val="de-DE"/>
                          </w:rPr>
                          <w:t xml:space="preserve"> </w:t>
                        </w:r>
                        <w:r>
                          <w:rPr>
                            <w:bCs w:val="false"/>
                            <w:sz w:val="20"/>
                            <w:lang w:val="de-DE"/>
                          </w:rPr>
                          <w:t>/</w:t>
                        </w:r>
                        <w:r>
                          <w:rPr>
                            <w:rFonts w:eastAsia="Arial"/>
                            <w:bCs w:val="false"/>
                            <w:sz w:val="20"/>
                            <w:lang w:val="de-DE"/>
                          </w:rPr>
                          <w:t xml:space="preserve"> </w:t>
                        </w:r>
                      </w:p>
                      <w:p>
                        <w:pPr>
                          <w:pStyle w:val="Titre1"/>
                          <w:numPr>
                            <w:ilvl w:val="0"/>
                            <w:numId w:val="1"/>
                          </w:numPr>
                          <w:rPr>
                            <w:bCs w:val="false"/>
                            <w:i/>
                            <w:iCs/>
                            <w:sz w:val="20"/>
                            <w:lang w:val="en-GB"/>
                          </w:rPr>
                        </w:pPr>
                        <w:r>
                          <w:rPr>
                            <w:bCs w:val="false"/>
                            <w:i/>
                            <w:iCs/>
                            <w:sz w:val="20"/>
                            <w:lang w:val="en-GB"/>
                          </w:rPr>
                          <w:t>address</w:t>
                        </w:r>
                      </w:p>
                    </w:tc>
                    <w:tc>
                      <w:tcPr>
                        <w:tcW w:w="2324" w:type="dxa"/>
                        <w:tcBorders>
                          <w:top w:val="dotted" w:sz="4" w:space="0" w:color="000001"/>
                          <w:left w:val="dotted" w:sz="4" w:space="0" w:color="000001"/>
                          <w:bottom w:val="dotted" w:sz="4" w:space="0" w:color="000001"/>
                          <w:insideH w:val="dotted" w:sz="4" w:space="0" w:color="000001"/>
                          <w:right w:val="nil"/>
                          <w:insideV w:val="nil"/>
                        </w:tcBorders>
                        <w:shd w:fill="FFFFFF" w:val="clear"/>
                        <w:tcMar>
                          <w:left w:w="65" w:type="dxa"/>
                        </w:tcMar>
                      </w:tcPr>
                      <w:p>
                        <w:pPr>
                          <w:pStyle w:val="Titre1"/>
                          <w:numPr>
                            <w:ilvl w:val="0"/>
                            <w:numId w:val="1"/>
                          </w:numPr>
                          <w:rPr>
                            <w:bCs w:val="false"/>
                            <w:i/>
                            <w:iCs/>
                            <w:sz w:val="20"/>
                            <w:lang w:val="en-GB"/>
                          </w:rPr>
                        </w:pPr>
                        <w:r>
                          <w:rPr>
                            <w:bCs w:val="false"/>
                            <w:sz w:val="20"/>
                            <w:lang w:val="en-GB"/>
                          </w:rPr>
                          <w:t>téléphone</w:t>
                        </w:r>
                        <w:r>
                          <w:rPr>
                            <w:rFonts w:eastAsia="Arial"/>
                            <w:bCs w:val="false"/>
                            <w:sz w:val="20"/>
                            <w:lang w:val="en-GB"/>
                          </w:rPr>
                          <w:t xml:space="preserve"> </w:t>
                        </w:r>
                        <w:r>
                          <w:rPr>
                            <w:bCs w:val="false"/>
                            <w:sz w:val="20"/>
                            <w:lang w:val="en-GB"/>
                          </w:rPr>
                          <w:t>/</w:t>
                        </w:r>
                        <w:r>
                          <w:rPr>
                            <w:rFonts w:eastAsia="Arial"/>
                            <w:bCs w:val="false"/>
                            <w:sz w:val="20"/>
                            <w:lang w:val="en-GB"/>
                          </w:rPr>
                          <w:t xml:space="preserve"> </w:t>
                        </w:r>
                        <w:r>
                          <w:rPr>
                            <w:bCs w:val="false"/>
                            <w:i/>
                            <w:iCs/>
                            <w:sz w:val="20"/>
                            <w:lang w:val="en-GB"/>
                          </w:rPr>
                          <w:t>phone</w:t>
                        </w:r>
                        <w:r>
                          <w:rPr>
                            <w:rFonts w:eastAsia="Arial"/>
                            <w:bCs w:val="false"/>
                            <w:i/>
                            <w:iCs/>
                            <w:sz w:val="20"/>
                            <w:lang w:val="en-GB"/>
                          </w:rPr>
                          <w:t xml:space="preserve"> </w:t>
                        </w:r>
                        <w:r>
                          <w:rPr>
                            <w:bCs w:val="false"/>
                            <w:i/>
                            <w:iCs/>
                            <w:sz w:val="20"/>
                            <w:lang w:val="en-GB"/>
                          </w:rPr>
                          <w:t>number</w:t>
                        </w:r>
                      </w:p>
                    </w:tc>
                    <w:tc>
                      <w:tcPr>
                        <w:tcW w:w="1245" w:type="dxa"/>
                        <w:tcBorders>
                          <w:top w:val="dotted" w:sz="4" w:space="0" w:color="000001"/>
                          <w:left w:val="dotted" w:sz="4" w:space="0" w:color="000001"/>
                          <w:bottom w:val="dotted" w:sz="4" w:space="0" w:color="000001"/>
                          <w:insideH w:val="dotted" w:sz="4" w:space="0" w:color="000001"/>
                          <w:right w:val="nil"/>
                          <w:insideV w:val="nil"/>
                        </w:tcBorders>
                        <w:shd w:fill="FFFFFF" w:val="clear"/>
                        <w:tcMar>
                          <w:left w:w="65" w:type="dxa"/>
                        </w:tcMar>
                      </w:tcPr>
                      <w:p>
                        <w:pPr>
                          <w:pStyle w:val="Titre1"/>
                          <w:numPr>
                            <w:ilvl w:val="0"/>
                            <w:numId w:val="1"/>
                          </w:numPr>
                          <w:rPr>
                            <w:bCs w:val="false"/>
                            <w:sz w:val="20"/>
                            <w:lang w:val="en-GB"/>
                          </w:rPr>
                        </w:pPr>
                        <w:r>
                          <w:rPr>
                            <w:bCs w:val="false"/>
                            <w:sz w:val="20"/>
                            <w:lang w:val="en-GB"/>
                          </w:rPr>
                          <w:t>fax</w:t>
                        </w:r>
                        <w:r>
                          <w:rPr>
                            <w:rFonts w:eastAsia="Arial"/>
                            <w:bCs w:val="false"/>
                            <w:sz w:val="20"/>
                            <w:lang w:val="en-GB"/>
                          </w:rPr>
                          <w:t xml:space="preserve"> </w:t>
                        </w:r>
                        <w:r>
                          <w:rPr>
                            <w:bCs w:val="false"/>
                            <w:sz w:val="20"/>
                            <w:lang w:val="en-GB"/>
                          </w:rPr>
                          <w:t>/</w:t>
                        </w:r>
                      </w:p>
                      <w:p>
                        <w:pPr>
                          <w:pStyle w:val="Titre1"/>
                          <w:numPr>
                            <w:ilvl w:val="0"/>
                            <w:numId w:val="1"/>
                          </w:numPr>
                          <w:rPr>
                            <w:bCs w:val="false"/>
                            <w:i/>
                            <w:iCs/>
                            <w:sz w:val="20"/>
                            <w:lang w:val="en-GB"/>
                          </w:rPr>
                        </w:pPr>
                        <w:r>
                          <w:rPr>
                            <w:bCs w:val="false"/>
                            <w:i/>
                            <w:iCs/>
                            <w:sz w:val="20"/>
                            <w:lang w:val="en-GB"/>
                          </w:rPr>
                          <w:t>fax</w:t>
                        </w:r>
                        <w:r>
                          <w:rPr>
                            <w:rFonts w:eastAsia="Arial"/>
                            <w:bCs w:val="false"/>
                            <w:i/>
                            <w:iCs/>
                            <w:sz w:val="20"/>
                            <w:lang w:val="en-GB"/>
                          </w:rPr>
                          <w:t xml:space="preserve"> </w:t>
                        </w:r>
                        <w:r>
                          <w:rPr>
                            <w:bCs w:val="false"/>
                            <w:i/>
                            <w:iCs/>
                            <w:sz w:val="20"/>
                            <w:lang w:val="en-GB"/>
                          </w:rPr>
                          <w:t>number</w:t>
                        </w:r>
                      </w:p>
                    </w:tc>
                    <w:tc>
                      <w:tcPr>
                        <w:tcW w:w="1876" w:type="dxa"/>
                        <w:tcBorders>
                          <w:top w:val="dotted" w:sz="4" w:space="0" w:color="000001"/>
                          <w:left w:val="dotted" w:sz="4" w:space="0" w:color="000001"/>
                          <w:bottom w:val="dotted" w:sz="4" w:space="0" w:color="000001"/>
                          <w:insideH w:val="dotted" w:sz="4" w:space="0" w:color="000001"/>
                          <w:right w:val="dotted" w:sz="4" w:space="0" w:color="000001"/>
                          <w:insideV w:val="dotted" w:sz="4" w:space="0" w:color="000001"/>
                        </w:tcBorders>
                        <w:shd w:fill="FFFFFF" w:val="clear"/>
                        <w:tcMar>
                          <w:left w:w="65" w:type="dxa"/>
                        </w:tcMar>
                      </w:tcPr>
                      <w:p>
                        <w:pPr>
                          <w:pStyle w:val="Titre1"/>
                          <w:numPr>
                            <w:ilvl w:val="0"/>
                            <w:numId w:val="1"/>
                          </w:numPr>
                          <w:rPr>
                            <w:bCs w:val="false"/>
                            <w:color w:val="FF0000"/>
                            <w:sz w:val="20"/>
                            <w:lang w:val="en-GB"/>
                          </w:rPr>
                        </w:pPr>
                        <w:r>
                          <w:rPr>
                            <w:bCs w:val="false"/>
                            <w:color w:val="FF0000"/>
                            <w:sz w:val="20"/>
                            <w:lang w:val="en-GB"/>
                          </w:rPr>
                          <w:t>adresse</w:t>
                        </w:r>
                        <w:r>
                          <w:rPr>
                            <w:rFonts w:eastAsia="Arial"/>
                            <w:bCs w:val="false"/>
                            <w:color w:val="FF0000"/>
                            <w:sz w:val="20"/>
                            <w:lang w:val="en-GB"/>
                          </w:rPr>
                          <w:t xml:space="preserve"> </w:t>
                        </w:r>
                        <w:r>
                          <w:rPr>
                            <w:bCs w:val="false"/>
                            <w:color w:val="FF0000"/>
                            <w:sz w:val="20"/>
                            <w:lang w:val="en-GB"/>
                          </w:rPr>
                          <w:t>mél</w:t>
                        </w:r>
                        <w:r>
                          <w:rPr>
                            <w:rFonts w:eastAsia="Arial"/>
                            <w:bCs w:val="false"/>
                            <w:color w:val="FF0000"/>
                            <w:sz w:val="20"/>
                            <w:lang w:val="en-GB"/>
                          </w:rPr>
                          <w:t xml:space="preserve"> </w:t>
                        </w:r>
                        <w:r>
                          <w:rPr>
                            <w:bCs w:val="false"/>
                            <w:color w:val="FF0000"/>
                            <w:sz w:val="20"/>
                            <w:lang w:val="en-GB"/>
                          </w:rPr>
                          <w:t>/</w:t>
                        </w:r>
                      </w:p>
                      <w:p>
                        <w:pPr>
                          <w:pStyle w:val="Titre1"/>
                          <w:numPr>
                            <w:ilvl w:val="0"/>
                            <w:numId w:val="1"/>
                          </w:numPr>
                          <w:rPr>
                            <w:bCs w:val="false"/>
                            <w:i/>
                            <w:iCs/>
                            <w:color w:val="FF0000"/>
                            <w:sz w:val="20"/>
                            <w:lang w:val="en-GB"/>
                          </w:rPr>
                        </w:pPr>
                        <w:r>
                          <w:rPr>
                            <w:bCs w:val="false"/>
                            <w:i/>
                            <w:iCs/>
                            <w:color w:val="FF0000"/>
                            <w:sz w:val="20"/>
                            <w:lang w:val="en-GB"/>
                          </w:rPr>
                          <w:t>email</w:t>
                        </w:r>
                        <w:r>
                          <w:rPr>
                            <w:rFonts w:eastAsia="Arial"/>
                            <w:bCs w:val="false"/>
                            <w:i/>
                            <w:iCs/>
                            <w:color w:val="FF0000"/>
                            <w:sz w:val="20"/>
                            <w:lang w:val="en-GB"/>
                          </w:rPr>
                          <w:t xml:space="preserve"> </w:t>
                        </w:r>
                        <w:r>
                          <w:rPr>
                            <w:bCs w:val="false"/>
                            <w:i/>
                            <w:iCs/>
                            <w:color w:val="FF0000"/>
                            <w:sz w:val="20"/>
                            <w:lang w:val="en-GB"/>
                          </w:rPr>
                          <w:t>address</w:t>
                        </w:r>
                      </w:p>
                    </w:tc>
                  </w:tr>
                  <w:tr>
                    <w:trPr>
                      <w:cantSplit w:val="false"/>
                    </w:trPr>
                    <w:tc>
                      <w:tcPr>
                        <w:tcW w:w="1345" w:type="dxa"/>
                        <w:tcBorders>
                          <w:top w:val="dotted" w:sz="4" w:space="0" w:color="000001"/>
                          <w:left w:val="dotted" w:sz="4" w:space="0" w:color="000001"/>
                          <w:bottom w:val="dotted" w:sz="4" w:space="0" w:color="000001"/>
                          <w:insideH w:val="dotted" w:sz="4" w:space="0" w:color="000001"/>
                          <w:right w:val="nil"/>
                          <w:insideV w:val="nil"/>
                        </w:tcBorders>
                        <w:shd w:fill="FFFFFF" w:val="clear"/>
                        <w:tcMar>
                          <w:left w:w="65" w:type="dxa"/>
                        </w:tcMar>
                      </w:tcPr>
                      <w:p>
                        <w:pPr>
                          <w:pStyle w:val="Titre1"/>
                          <w:numPr>
                            <w:ilvl w:val="0"/>
                            <w:numId w:val="1"/>
                          </w:numPr>
                          <w:rPr>
                            <w:rFonts w:cs="FreeMono" w:ascii="FreeMono" w:hAnsi="FreeMono"/>
                            <w:sz w:val="18"/>
                            <w:szCs w:val="18"/>
                          </w:rPr>
                        </w:pPr>
                        <w:r>
                          <w:rPr>
                            <w:rFonts w:cs="FreeMono" w:ascii="FreeMono" w:hAnsi="FreeMono"/>
                            <w:sz w:val="18"/>
                            <w:szCs w:val="18"/>
                          </w:rPr>
                          <w:t>MOUTIN</w:t>
                        </w:r>
                      </w:p>
                    </w:tc>
                    <w:tc>
                      <w:tcPr>
                        <w:tcW w:w="3019" w:type="dxa"/>
                        <w:tcBorders>
                          <w:top w:val="dotted" w:sz="4" w:space="0" w:color="000001"/>
                          <w:left w:val="dotted" w:sz="4" w:space="0" w:color="000001"/>
                          <w:bottom w:val="dotted" w:sz="4" w:space="0" w:color="000001"/>
                          <w:insideH w:val="dotted" w:sz="4" w:space="0" w:color="000001"/>
                          <w:right w:val="nil"/>
                          <w:insideV w:val="nil"/>
                        </w:tcBorders>
                        <w:shd w:fill="FFFFFF" w:val="clear"/>
                        <w:tcMar>
                          <w:left w:w="65" w:type="dxa"/>
                        </w:tcMar>
                      </w:tcPr>
                      <w:p>
                        <w:pPr>
                          <w:pStyle w:val="Texteprformat"/>
                          <w:rPr>
                            <w:rFonts w:cs="FreeMono" w:ascii="FreeMono" w:hAnsi="FreeMono"/>
                            <w:sz w:val="18"/>
                            <w:szCs w:val="18"/>
                          </w:rPr>
                        </w:pPr>
                        <w:r>
                          <w:rPr>
                            <w:rFonts w:cs="FreeMono" w:ascii="FreeMono" w:hAnsi="FreeMono"/>
                            <w:sz w:val="18"/>
                            <w:szCs w:val="18"/>
                          </w:rPr>
                          <w:t>Institut Méditerranéen d’Océanologie (MIO) - UM 110</w:t>
                        </w:r>
                      </w:p>
                      <w:p>
                        <w:pPr>
                          <w:pStyle w:val="Texteprformat"/>
                          <w:rPr>
                            <w:rFonts w:cs="FreeMono" w:ascii="FreeMono" w:hAnsi="FreeMono"/>
                            <w:sz w:val="18"/>
                            <w:szCs w:val="18"/>
                            <w:lang w:val="en-US"/>
                          </w:rPr>
                        </w:pPr>
                        <w:r>
                          <w:rPr>
                            <w:rFonts w:cs="FreeMono" w:ascii="FreeMono" w:hAnsi="FreeMono"/>
                            <w:sz w:val="18"/>
                            <w:szCs w:val="18"/>
                            <w:lang w:val="en-US"/>
                          </w:rPr>
                          <w:t>OSU-Pytheas CNRS - AMU - IRD - USTV</w:t>
                        </w:r>
                      </w:p>
                      <w:p>
                        <w:pPr>
                          <w:pStyle w:val="Texteprformat"/>
                          <w:rPr>
                            <w:rFonts w:cs="FreeMono" w:ascii="FreeMono" w:hAnsi="FreeMono"/>
                            <w:sz w:val="18"/>
                            <w:szCs w:val="18"/>
                          </w:rPr>
                        </w:pPr>
                        <w:r>
                          <w:rPr>
                            <w:rFonts w:cs="FreeMono" w:ascii="FreeMono" w:hAnsi="FreeMono"/>
                            <w:sz w:val="18"/>
                            <w:szCs w:val="18"/>
                          </w:rPr>
                          <w:t xml:space="preserve">Batiment 26M </w:t>
                        </w:r>
                      </w:p>
                      <w:p>
                        <w:pPr>
                          <w:pStyle w:val="Texteprformat"/>
                          <w:spacing w:before="0" w:after="283"/>
                          <w:rPr>
                            <w:rFonts w:cs="FreeMono" w:ascii="FreeMono" w:hAnsi="FreeMono"/>
                            <w:b/>
                            <w:sz w:val="18"/>
                            <w:szCs w:val="18"/>
                          </w:rPr>
                        </w:pPr>
                        <w:r>
                          <w:rPr>
                            <w:rFonts w:cs="FreeMono" w:ascii="FreeMono" w:hAnsi="FreeMono"/>
                            <w:b/>
                            <w:sz w:val="18"/>
                            <w:szCs w:val="18"/>
                          </w:rPr>
                          <w:t>13288 Marseille Cedex 09 - FRANCE</w:t>
                        </w:r>
                      </w:p>
                    </w:tc>
                    <w:tc>
                      <w:tcPr>
                        <w:tcW w:w="2324" w:type="dxa"/>
                        <w:tcBorders>
                          <w:top w:val="dotted" w:sz="4" w:space="0" w:color="000001"/>
                          <w:left w:val="dotted" w:sz="4" w:space="0" w:color="000001"/>
                          <w:bottom w:val="dotted" w:sz="4" w:space="0" w:color="000001"/>
                          <w:insideH w:val="dotted" w:sz="4" w:space="0" w:color="000001"/>
                          <w:right w:val="nil"/>
                          <w:insideV w:val="nil"/>
                        </w:tcBorders>
                        <w:shd w:fill="FFFFFF" w:val="clear"/>
                        <w:tcMar>
                          <w:left w:w="65" w:type="dxa"/>
                        </w:tcMar>
                      </w:tcPr>
                      <w:p>
                        <w:pPr>
                          <w:pStyle w:val="Contenudecadre"/>
                          <w:rPr>
                            <w:b/>
                            <w:sz w:val="20"/>
                            <w:lang w:val="en-GB"/>
                          </w:rPr>
                        </w:pPr>
                        <w:r>
                          <w:rPr>
                            <w:b/>
                            <w:sz w:val="20"/>
                            <w:lang w:val="en-GB"/>
                          </w:rPr>
                          <w:t>+33-(0)4-86-09-05-71</w:t>
                        </w:r>
                      </w:p>
                    </w:tc>
                    <w:tc>
                      <w:tcPr>
                        <w:tcW w:w="1245" w:type="dxa"/>
                        <w:tcBorders>
                          <w:top w:val="dotted" w:sz="4" w:space="0" w:color="000001"/>
                          <w:left w:val="dotted" w:sz="4" w:space="0" w:color="000001"/>
                          <w:bottom w:val="dotted" w:sz="4" w:space="0" w:color="000001"/>
                          <w:insideH w:val="dotted" w:sz="4" w:space="0" w:color="000001"/>
                          <w:right w:val="nil"/>
                          <w:insideV w:val="nil"/>
                        </w:tcBorders>
                        <w:shd w:fill="FFFFFF" w:val="clear"/>
                        <w:tcMar>
                          <w:left w:w="65" w:type="dxa"/>
                        </w:tcMar>
                      </w:tcPr>
                      <w:p>
                        <w:pPr>
                          <w:pStyle w:val="Titre1"/>
                          <w:numPr>
                            <w:ilvl w:val="0"/>
                            <w:numId w:val="1"/>
                          </w:numPr>
                          <w:rPr>
                            <w:b/>
                            <w:bCs w:val="false"/>
                            <w:sz w:val="20"/>
                            <w:lang w:val="en-GB"/>
                          </w:rPr>
                        </w:pPr>
                        <w:r>
                          <w:rPr>
                            <w:b/>
                            <w:bCs w:val="false"/>
                            <w:sz w:val="20"/>
                            <w:lang w:val="en-GB"/>
                          </w:rPr>
                        </w:r>
                      </w:p>
                    </w:tc>
                    <w:tc>
                      <w:tcPr>
                        <w:tcW w:w="1876" w:type="dxa"/>
                        <w:tcBorders>
                          <w:top w:val="dotted" w:sz="4" w:space="0" w:color="000001"/>
                          <w:left w:val="dotted" w:sz="4" w:space="0" w:color="000001"/>
                          <w:bottom w:val="dotted" w:sz="4" w:space="0" w:color="000001"/>
                          <w:insideH w:val="dotted" w:sz="4" w:space="0" w:color="000001"/>
                          <w:right w:val="dotted" w:sz="4" w:space="0" w:color="000001"/>
                          <w:insideV w:val="dotted" w:sz="4" w:space="0" w:color="000001"/>
                        </w:tcBorders>
                        <w:shd w:fill="FFFFFF" w:val="clear"/>
                        <w:tcMar>
                          <w:left w:w="65" w:type="dxa"/>
                        </w:tcMar>
                      </w:tcPr>
                      <w:p>
                        <w:pPr>
                          <w:pStyle w:val="Contenudecadre"/>
                          <w:numPr>
                            <w:ilvl w:val="0"/>
                            <w:numId w:val="1"/>
                          </w:numPr>
                          <w:rPr>
                            <w:lang w:val="en-GB"/>
                          </w:rPr>
                        </w:pPr>
                        <w:r>
                          <w:rPr>
                            <w:lang w:val="en-GB"/>
                          </w:rPr>
                          <w:t>thierry.moutin@mio.osupytheas.fr</w:t>
                        </w:r>
                      </w:p>
                    </w:tc>
                  </w:tr>
                </w:tbl>
                <w:p>
                  <w:pPr>
                    <w:pStyle w:val="Contenudecadre"/>
                    <w:rPr>
                      <w:lang w:val="en-GB"/>
                    </w:rPr>
                  </w:pPr>
                  <w:r>
                    <w:rPr>
                      <w:lang w:val="en-GB"/>
                    </w:rPr>
                    <w:t xml:space="preserve"> </w:t>
                  </w:r>
                </w:p>
              </w:txbxContent>
            </v:textbox>
            <w10:wrap type="square"/>
          </v:rect>
        </w:pict>
      </w:r>
    </w:p>
    <w:p>
      <w:pPr>
        <w:pStyle w:val="Titre3"/>
        <w:numPr>
          <w:ilvl w:val="0"/>
          <w:numId w:val="2"/>
        </w:numPr>
        <w:pBdr>
          <w:top w:val="nil"/>
          <w:left w:val="nil"/>
          <w:bottom w:val="single" w:sz="4" w:space="1" w:color="000001"/>
          <w:right w:val="nil"/>
        </w:pBdr>
        <w:rPr>
          <w:rFonts w:eastAsia="Arial"/>
        </w:rPr>
      </w:pPr>
      <w:r>
        <w:rPr>
          <w:rFonts w:eastAsia="Arial"/>
        </w:rPr>
        <w:t>Autre(s) participant(s) à la mesure de ce paramètre / Other participant(s) for the measurement of this parameter</w:t>
      </w:r>
    </w:p>
    <w:p>
      <w:pPr>
        <w:pStyle w:val="Normal"/>
        <w:rPr/>
      </w:pPr>
      <w:r>
        <w:rPr/>
      </w:r>
    </w:p>
    <w:p>
      <w:pPr>
        <w:pStyle w:val="Normal"/>
        <w:rPr/>
      </w:pPr>
      <w:r>
        <w:rPr/>
      </w:r>
      <w:r>
        <w:pict>
          <v:rect fillcolor="#FFFFFF" stroked="f" strokeweight="0pt" style="position:absolute;width:485.45pt;height:132.7pt;mso-wrap-distance-left:0pt;mso-wrap-distance-right:7.05pt;mso-wrap-distance-top:0pt;mso-wrap-distance-bottom:0pt;margin-top:7.3pt;margin-left:-3.7pt">
            <v:fill opacity="0f"/>
            <v:textbox inset="0in,0in,0in,0in">
              <w:txbxContent>
                <w:tbl>
                  <w:tblPr>
                    <w:jc w:val="left"/>
                    <w:tblInd w:w="70" w:type="dxa"/>
                    <w:tblBorders>
                      <w:top w:val="dotted" w:sz="4" w:space="0" w:color="000001"/>
                      <w:left w:val="dotted" w:sz="4" w:space="0" w:color="000001"/>
                      <w:bottom w:val="dotted" w:sz="4" w:space="0" w:color="000001"/>
                      <w:insideH w:val="dotted" w:sz="4" w:space="0" w:color="000001"/>
                      <w:right w:val="nil"/>
                      <w:insideV w:val="nil"/>
                    </w:tblBorders>
                    <w:tblCellMar>
                      <w:top w:w="0" w:type="dxa"/>
                      <w:left w:w="65" w:type="dxa"/>
                      <w:bottom w:w="0" w:type="dxa"/>
                      <w:right w:w="70" w:type="dxa"/>
                    </w:tblCellMar>
                  </w:tblPr>
                  <w:tblGrid>
                    <w:gridCol w:w="1345"/>
                    <w:gridCol w:w="3019"/>
                    <w:gridCol w:w="2324"/>
                    <w:gridCol w:w="1245"/>
                    <w:gridCol w:w="1876"/>
                  </w:tblGrid>
                  <w:tr>
                    <w:trPr>
                      <w:cantSplit w:val="false"/>
                    </w:trPr>
                    <w:tc>
                      <w:tcPr>
                        <w:tcW w:w="1345" w:type="dxa"/>
                        <w:tcBorders>
                          <w:top w:val="dotted" w:sz="4" w:space="0" w:color="000001"/>
                          <w:left w:val="dotted" w:sz="4" w:space="0" w:color="000001"/>
                          <w:bottom w:val="dotted" w:sz="4" w:space="0" w:color="000001"/>
                          <w:insideH w:val="dotted" w:sz="4" w:space="0" w:color="000001"/>
                          <w:right w:val="nil"/>
                          <w:insideV w:val="nil"/>
                        </w:tcBorders>
                        <w:shd w:fill="FFFFFF" w:val="clear"/>
                        <w:tcMar>
                          <w:left w:w="65" w:type="dxa"/>
                        </w:tcMar>
                      </w:tcPr>
                      <w:p>
                        <w:pPr>
                          <w:pStyle w:val="Titre1"/>
                          <w:numPr>
                            <w:ilvl w:val="0"/>
                            <w:numId w:val="1"/>
                          </w:numPr>
                          <w:rPr>
                            <w:bCs w:val="false"/>
                            <w:color w:val="FF0000"/>
                            <w:sz w:val="20"/>
                            <w:lang w:val="de-DE"/>
                          </w:rPr>
                        </w:pPr>
                        <w:r>
                          <w:rPr>
                            <w:bCs w:val="false"/>
                            <w:color w:val="FF0000"/>
                            <w:sz w:val="20"/>
                            <w:lang w:val="de-DE"/>
                          </w:rPr>
                          <w:t>Nom</w:t>
                        </w:r>
                        <w:r>
                          <w:rPr>
                            <w:rFonts w:eastAsia="Arial"/>
                            <w:bCs w:val="false"/>
                            <w:color w:val="FF0000"/>
                            <w:sz w:val="20"/>
                            <w:lang w:val="de-DE"/>
                          </w:rPr>
                          <w:t xml:space="preserve"> </w:t>
                        </w:r>
                        <w:r>
                          <w:rPr>
                            <w:bCs w:val="false"/>
                            <w:color w:val="FF0000"/>
                            <w:sz w:val="20"/>
                            <w:lang w:val="de-DE"/>
                          </w:rPr>
                          <w:t>/</w:t>
                        </w:r>
                      </w:p>
                      <w:p>
                        <w:pPr>
                          <w:pStyle w:val="Contenudecadre"/>
                          <w:rPr>
                            <w:rFonts w:cs="Arial" w:ascii="Arial" w:hAnsi="Arial"/>
                            <w:i/>
                            <w:iCs/>
                            <w:color w:val="FF0000"/>
                            <w:lang w:val="de-DE"/>
                          </w:rPr>
                        </w:pPr>
                        <w:r>
                          <w:rPr>
                            <w:rFonts w:cs="Arial" w:ascii="Arial" w:hAnsi="Arial"/>
                            <w:i/>
                            <w:iCs/>
                            <w:color w:val="FF0000"/>
                            <w:lang w:val="de-DE"/>
                          </w:rPr>
                          <w:t>name</w:t>
                        </w:r>
                      </w:p>
                    </w:tc>
                    <w:tc>
                      <w:tcPr>
                        <w:tcW w:w="3019" w:type="dxa"/>
                        <w:tcBorders>
                          <w:top w:val="dotted" w:sz="4" w:space="0" w:color="000001"/>
                          <w:left w:val="dotted" w:sz="4" w:space="0" w:color="000001"/>
                          <w:bottom w:val="dotted" w:sz="4" w:space="0" w:color="000001"/>
                          <w:insideH w:val="dotted" w:sz="4" w:space="0" w:color="000001"/>
                          <w:right w:val="nil"/>
                          <w:insideV w:val="nil"/>
                        </w:tcBorders>
                        <w:shd w:fill="FFFFFF" w:val="clear"/>
                        <w:tcMar>
                          <w:left w:w="65" w:type="dxa"/>
                        </w:tcMar>
                      </w:tcPr>
                      <w:p>
                        <w:pPr>
                          <w:pStyle w:val="Titre1"/>
                          <w:numPr>
                            <w:ilvl w:val="0"/>
                            <w:numId w:val="1"/>
                          </w:numPr>
                          <w:rPr>
                            <w:rFonts w:eastAsia="Arial"/>
                            <w:bCs w:val="false"/>
                            <w:sz w:val="20"/>
                            <w:lang w:val="de-DE"/>
                          </w:rPr>
                        </w:pPr>
                        <w:r>
                          <w:rPr>
                            <w:bCs w:val="false"/>
                            <w:sz w:val="20"/>
                            <w:lang w:val="de-DE"/>
                          </w:rPr>
                          <w:t>adresse</w:t>
                        </w:r>
                        <w:r>
                          <w:rPr>
                            <w:rFonts w:eastAsia="Arial"/>
                            <w:bCs w:val="false"/>
                            <w:sz w:val="20"/>
                            <w:lang w:val="de-DE"/>
                          </w:rPr>
                          <w:t xml:space="preserve"> </w:t>
                        </w:r>
                        <w:r>
                          <w:rPr>
                            <w:bCs w:val="false"/>
                            <w:sz w:val="20"/>
                            <w:lang w:val="de-DE"/>
                          </w:rPr>
                          <w:t>/</w:t>
                        </w:r>
                        <w:r>
                          <w:rPr>
                            <w:rFonts w:eastAsia="Arial"/>
                            <w:bCs w:val="false"/>
                            <w:sz w:val="20"/>
                            <w:lang w:val="de-DE"/>
                          </w:rPr>
                          <w:t xml:space="preserve"> </w:t>
                        </w:r>
                      </w:p>
                      <w:p>
                        <w:pPr>
                          <w:pStyle w:val="Titre1"/>
                          <w:numPr>
                            <w:ilvl w:val="0"/>
                            <w:numId w:val="1"/>
                          </w:numPr>
                          <w:rPr>
                            <w:bCs w:val="false"/>
                            <w:i/>
                            <w:iCs/>
                            <w:sz w:val="20"/>
                            <w:lang w:val="en-GB"/>
                          </w:rPr>
                        </w:pPr>
                        <w:r>
                          <w:rPr>
                            <w:bCs w:val="false"/>
                            <w:i/>
                            <w:iCs/>
                            <w:sz w:val="20"/>
                            <w:lang w:val="en-GB"/>
                          </w:rPr>
                          <w:t>address</w:t>
                        </w:r>
                      </w:p>
                    </w:tc>
                    <w:tc>
                      <w:tcPr>
                        <w:tcW w:w="2324" w:type="dxa"/>
                        <w:tcBorders>
                          <w:top w:val="dotted" w:sz="4" w:space="0" w:color="000001"/>
                          <w:left w:val="dotted" w:sz="4" w:space="0" w:color="000001"/>
                          <w:bottom w:val="dotted" w:sz="4" w:space="0" w:color="000001"/>
                          <w:insideH w:val="dotted" w:sz="4" w:space="0" w:color="000001"/>
                          <w:right w:val="nil"/>
                          <w:insideV w:val="nil"/>
                        </w:tcBorders>
                        <w:shd w:fill="FFFFFF" w:val="clear"/>
                        <w:tcMar>
                          <w:left w:w="65" w:type="dxa"/>
                        </w:tcMar>
                      </w:tcPr>
                      <w:p>
                        <w:pPr>
                          <w:pStyle w:val="Titre1"/>
                          <w:numPr>
                            <w:ilvl w:val="0"/>
                            <w:numId w:val="1"/>
                          </w:numPr>
                          <w:rPr>
                            <w:bCs w:val="false"/>
                            <w:i/>
                            <w:iCs/>
                            <w:sz w:val="20"/>
                            <w:lang w:val="en-GB"/>
                          </w:rPr>
                        </w:pPr>
                        <w:r>
                          <w:rPr>
                            <w:bCs w:val="false"/>
                            <w:sz w:val="20"/>
                            <w:lang w:val="en-GB"/>
                          </w:rPr>
                          <w:t>téléphone</w:t>
                        </w:r>
                        <w:r>
                          <w:rPr>
                            <w:rFonts w:eastAsia="Arial"/>
                            <w:bCs w:val="false"/>
                            <w:sz w:val="20"/>
                            <w:lang w:val="en-GB"/>
                          </w:rPr>
                          <w:t xml:space="preserve"> </w:t>
                        </w:r>
                        <w:r>
                          <w:rPr>
                            <w:bCs w:val="false"/>
                            <w:sz w:val="20"/>
                            <w:lang w:val="en-GB"/>
                          </w:rPr>
                          <w:t>/</w:t>
                        </w:r>
                        <w:r>
                          <w:rPr>
                            <w:rFonts w:eastAsia="Arial"/>
                            <w:bCs w:val="false"/>
                            <w:sz w:val="20"/>
                            <w:lang w:val="en-GB"/>
                          </w:rPr>
                          <w:t xml:space="preserve"> </w:t>
                        </w:r>
                        <w:r>
                          <w:rPr>
                            <w:bCs w:val="false"/>
                            <w:i/>
                            <w:iCs/>
                            <w:sz w:val="20"/>
                            <w:lang w:val="en-GB"/>
                          </w:rPr>
                          <w:t>phone</w:t>
                        </w:r>
                        <w:r>
                          <w:rPr>
                            <w:rFonts w:eastAsia="Arial"/>
                            <w:bCs w:val="false"/>
                            <w:i/>
                            <w:iCs/>
                            <w:sz w:val="20"/>
                            <w:lang w:val="en-GB"/>
                          </w:rPr>
                          <w:t xml:space="preserve"> </w:t>
                        </w:r>
                        <w:r>
                          <w:rPr>
                            <w:bCs w:val="false"/>
                            <w:i/>
                            <w:iCs/>
                            <w:sz w:val="20"/>
                            <w:lang w:val="en-GB"/>
                          </w:rPr>
                          <w:t>number</w:t>
                        </w:r>
                      </w:p>
                    </w:tc>
                    <w:tc>
                      <w:tcPr>
                        <w:tcW w:w="1245" w:type="dxa"/>
                        <w:tcBorders>
                          <w:top w:val="dotted" w:sz="4" w:space="0" w:color="000001"/>
                          <w:left w:val="dotted" w:sz="4" w:space="0" w:color="000001"/>
                          <w:bottom w:val="dotted" w:sz="4" w:space="0" w:color="000001"/>
                          <w:insideH w:val="dotted" w:sz="4" w:space="0" w:color="000001"/>
                          <w:right w:val="nil"/>
                          <w:insideV w:val="nil"/>
                        </w:tcBorders>
                        <w:shd w:fill="FFFFFF" w:val="clear"/>
                        <w:tcMar>
                          <w:left w:w="65" w:type="dxa"/>
                        </w:tcMar>
                      </w:tcPr>
                      <w:p>
                        <w:pPr>
                          <w:pStyle w:val="Titre1"/>
                          <w:numPr>
                            <w:ilvl w:val="0"/>
                            <w:numId w:val="1"/>
                          </w:numPr>
                          <w:rPr>
                            <w:bCs w:val="false"/>
                            <w:sz w:val="20"/>
                            <w:lang w:val="en-GB"/>
                          </w:rPr>
                        </w:pPr>
                        <w:r>
                          <w:rPr>
                            <w:bCs w:val="false"/>
                            <w:sz w:val="20"/>
                            <w:lang w:val="en-GB"/>
                          </w:rPr>
                          <w:t>role</w:t>
                        </w:r>
                      </w:p>
                    </w:tc>
                    <w:tc>
                      <w:tcPr>
                        <w:tcW w:w="1876" w:type="dxa"/>
                        <w:tcBorders>
                          <w:top w:val="dotted" w:sz="4" w:space="0" w:color="000001"/>
                          <w:left w:val="dotted" w:sz="4" w:space="0" w:color="000001"/>
                          <w:bottom w:val="dotted" w:sz="4" w:space="0" w:color="000001"/>
                          <w:insideH w:val="dotted" w:sz="4" w:space="0" w:color="000001"/>
                          <w:right w:val="dotted" w:sz="4" w:space="0" w:color="000001"/>
                          <w:insideV w:val="dotted" w:sz="4" w:space="0" w:color="000001"/>
                        </w:tcBorders>
                        <w:shd w:fill="FFFFFF" w:val="clear"/>
                        <w:tcMar>
                          <w:left w:w="65" w:type="dxa"/>
                        </w:tcMar>
                      </w:tcPr>
                      <w:p>
                        <w:pPr>
                          <w:pStyle w:val="Titre1"/>
                          <w:numPr>
                            <w:ilvl w:val="0"/>
                            <w:numId w:val="1"/>
                          </w:numPr>
                          <w:rPr>
                            <w:bCs w:val="false"/>
                            <w:color w:val="FF0000"/>
                            <w:sz w:val="20"/>
                            <w:lang w:val="en-GB"/>
                          </w:rPr>
                        </w:pPr>
                        <w:r>
                          <w:rPr>
                            <w:bCs w:val="false"/>
                            <w:color w:val="FF0000"/>
                            <w:sz w:val="20"/>
                            <w:lang w:val="en-GB"/>
                          </w:rPr>
                          <w:t>adresse</w:t>
                        </w:r>
                        <w:r>
                          <w:rPr>
                            <w:rFonts w:eastAsia="Arial"/>
                            <w:bCs w:val="false"/>
                            <w:color w:val="FF0000"/>
                            <w:sz w:val="20"/>
                            <w:lang w:val="en-GB"/>
                          </w:rPr>
                          <w:t xml:space="preserve"> </w:t>
                        </w:r>
                        <w:r>
                          <w:rPr>
                            <w:bCs w:val="false"/>
                            <w:color w:val="FF0000"/>
                            <w:sz w:val="20"/>
                            <w:lang w:val="en-GB"/>
                          </w:rPr>
                          <w:t>mél</w:t>
                        </w:r>
                        <w:r>
                          <w:rPr>
                            <w:rFonts w:eastAsia="Arial"/>
                            <w:bCs w:val="false"/>
                            <w:color w:val="FF0000"/>
                            <w:sz w:val="20"/>
                            <w:lang w:val="en-GB"/>
                          </w:rPr>
                          <w:t xml:space="preserve"> </w:t>
                        </w:r>
                        <w:r>
                          <w:rPr>
                            <w:bCs w:val="false"/>
                            <w:color w:val="FF0000"/>
                            <w:sz w:val="20"/>
                            <w:lang w:val="en-GB"/>
                          </w:rPr>
                          <w:t>/</w:t>
                        </w:r>
                      </w:p>
                      <w:p>
                        <w:pPr>
                          <w:pStyle w:val="Titre1"/>
                          <w:numPr>
                            <w:ilvl w:val="0"/>
                            <w:numId w:val="1"/>
                          </w:numPr>
                          <w:rPr>
                            <w:bCs w:val="false"/>
                            <w:i/>
                            <w:iCs/>
                            <w:color w:val="FF0000"/>
                            <w:sz w:val="20"/>
                            <w:lang w:val="en-GB"/>
                          </w:rPr>
                        </w:pPr>
                        <w:r>
                          <w:rPr>
                            <w:bCs w:val="false"/>
                            <w:i/>
                            <w:iCs/>
                            <w:color w:val="FF0000"/>
                            <w:sz w:val="20"/>
                            <w:lang w:val="en-GB"/>
                          </w:rPr>
                          <w:t>email</w:t>
                        </w:r>
                        <w:r>
                          <w:rPr>
                            <w:rFonts w:eastAsia="Arial"/>
                            <w:bCs w:val="false"/>
                            <w:i/>
                            <w:iCs/>
                            <w:color w:val="FF0000"/>
                            <w:sz w:val="20"/>
                            <w:lang w:val="en-GB"/>
                          </w:rPr>
                          <w:t xml:space="preserve"> </w:t>
                        </w:r>
                        <w:r>
                          <w:rPr>
                            <w:bCs w:val="false"/>
                            <w:i/>
                            <w:iCs/>
                            <w:color w:val="FF0000"/>
                            <w:sz w:val="20"/>
                            <w:lang w:val="en-GB"/>
                          </w:rPr>
                          <w:t>address</w:t>
                        </w:r>
                      </w:p>
                    </w:tc>
                  </w:tr>
                  <w:tr>
                    <w:trPr>
                      <w:cantSplit w:val="false"/>
                    </w:trPr>
                    <w:tc>
                      <w:tcPr>
                        <w:tcW w:w="1345" w:type="dxa"/>
                        <w:tcBorders>
                          <w:top w:val="dotted" w:sz="4" w:space="0" w:color="000001"/>
                          <w:left w:val="dotted" w:sz="4" w:space="0" w:color="000001"/>
                          <w:bottom w:val="dotted" w:sz="4" w:space="0" w:color="000001"/>
                          <w:insideH w:val="dotted" w:sz="4" w:space="0" w:color="000001"/>
                          <w:right w:val="nil"/>
                          <w:insideV w:val="nil"/>
                        </w:tcBorders>
                        <w:shd w:fill="FFFFFF" w:val="clear"/>
                        <w:tcMar>
                          <w:left w:w="65" w:type="dxa"/>
                        </w:tcMar>
                      </w:tcPr>
                      <w:p>
                        <w:pPr>
                          <w:pStyle w:val="Titre1"/>
                          <w:numPr>
                            <w:ilvl w:val="0"/>
                            <w:numId w:val="1"/>
                          </w:numPr>
                          <w:rPr>
                            <w:rFonts w:cs="FreeMono" w:ascii="FreeMono" w:hAnsi="FreeMono"/>
                            <w:sz w:val="18"/>
                            <w:szCs w:val="18"/>
                          </w:rPr>
                        </w:pPr>
                        <w:r>
                          <w:rPr>
                            <w:rFonts w:cs="FreeMono" w:ascii="FreeMono" w:hAnsi="FreeMono"/>
                            <w:sz w:val="18"/>
                            <w:szCs w:val="18"/>
                          </w:rPr>
                          <w:t>GIMENEZ</w:t>
                        </w:r>
                      </w:p>
                    </w:tc>
                    <w:tc>
                      <w:tcPr>
                        <w:tcW w:w="3019" w:type="dxa"/>
                        <w:tcBorders>
                          <w:top w:val="dotted" w:sz="4" w:space="0" w:color="000001"/>
                          <w:left w:val="dotted" w:sz="4" w:space="0" w:color="000001"/>
                          <w:bottom w:val="dotted" w:sz="4" w:space="0" w:color="000001"/>
                          <w:insideH w:val="dotted" w:sz="4" w:space="0" w:color="000001"/>
                          <w:right w:val="nil"/>
                          <w:insideV w:val="nil"/>
                        </w:tcBorders>
                        <w:shd w:fill="FFFFFF" w:val="clear"/>
                        <w:tcMar>
                          <w:left w:w="65" w:type="dxa"/>
                        </w:tcMar>
                      </w:tcPr>
                      <w:p>
                        <w:pPr>
                          <w:pStyle w:val="Texteprformat"/>
                          <w:rPr>
                            <w:rFonts w:cs="FreeMono" w:ascii="FreeMono" w:hAnsi="FreeMono"/>
                            <w:sz w:val="18"/>
                            <w:szCs w:val="18"/>
                          </w:rPr>
                        </w:pPr>
                        <w:r>
                          <w:rPr>
                            <w:rFonts w:cs="FreeMono" w:ascii="FreeMono" w:hAnsi="FreeMono"/>
                            <w:sz w:val="18"/>
                            <w:szCs w:val="18"/>
                          </w:rPr>
                          <w:t>Institut Méditerranéen d’Océanologie (MIO) - UM 110</w:t>
                        </w:r>
                      </w:p>
                      <w:p>
                        <w:pPr>
                          <w:pStyle w:val="Texteprformat"/>
                          <w:rPr>
                            <w:rFonts w:cs="FreeMono" w:ascii="FreeMono" w:hAnsi="FreeMono"/>
                            <w:sz w:val="18"/>
                            <w:szCs w:val="18"/>
                            <w:lang w:val="en-US"/>
                          </w:rPr>
                        </w:pPr>
                        <w:r>
                          <w:rPr>
                            <w:rFonts w:cs="FreeMono" w:ascii="FreeMono" w:hAnsi="FreeMono"/>
                            <w:sz w:val="18"/>
                            <w:szCs w:val="18"/>
                            <w:lang w:val="en-US"/>
                          </w:rPr>
                          <w:t>OSU-Pytheas CNRS - AMU - IRD - USTV</w:t>
                        </w:r>
                      </w:p>
                      <w:p>
                        <w:pPr>
                          <w:pStyle w:val="Texteprformat"/>
                          <w:rPr>
                            <w:rFonts w:cs="FreeMono" w:ascii="FreeMono" w:hAnsi="FreeMono"/>
                            <w:sz w:val="18"/>
                            <w:szCs w:val="18"/>
                          </w:rPr>
                        </w:pPr>
                        <w:r>
                          <w:rPr>
                            <w:rFonts w:cs="FreeMono" w:ascii="FreeMono" w:hAnsi="FreeMono"/>
                            <w:sz w:val="18"/>
                            <w:szCs w:val="18"/>
                          </w:rPr>
                          <w:t xml:space="preserve">Batiment 26M </w:t>
                        </w:r>
                      </w:p>
                      <w:p>
                        <w:pPr>
                          <w:pStyle w:val="Texteprformat"/>
                          <w:spacing w:before="0" w:after="283"/>
                          <w:rPr>
                            <w:rFonts w:cs="FreeMono" w:ascii="FreeMono" w:hAnsi="FreeMono"/>
                            <w:b/>
                            <w:sz w:val="18"/>
                            <w:szCs w:val="18"/>
                          </w:rPr>
                        </w:pPr>
                        <w:r>
                          <w:rPr>
                            <w:rFonts w:cs="FreeMono" w:ascii="FreeMono" w:hAnsi="FreeMono"/>
                            <w:b/>
                            <w:sz w:val="18"/>
                            <w:szCs w:val="18"/>
                          </w:rPr>
                          <w:t>13288 Marseille Cedex 09 - FRANCE</w:t>
                        </w:r>
                      </w:p>
                    </w:tc>
                    <w:tc>
                      <w:tcPr>
                        <w:tcW w:w="2324" w:type="dxa"/>
                        <w:tcBorders>
                          <w:top w:val="dotted" w:sz="4" w:space="0" w:color="000001"/>
                          <w:left w:val="dotted" w:sz="4" w:space="0" w:color="000001"/>
                          <w:bottom w:val="dotted" w:sz="4" w:space="0" w:color="000001"/>
                          <w:insideH w:val="dotted" w:sz="4" w:space="0" w:color="000001"/>
                          <w:right w:val="nil"/>
                          <w:insideV w:val="nil"/>
                        </w:tcBorders>
                        <w:shd w:fill="FFFFFF" w:val="clear"/>
                        <w:tcMar>
                          <w:left w:w="65" w:type="dxa"/>
                        </w:tcMar>
                      </w:tcPr>
                      <w:p>
                        <w:pPr>
                          <w:pStyle w:val="Contenudecadre"/>
                          <w:rPr>
                            <w:b/>
                            <w:sz w:val="20"/>
                            <w:lang w:val="en-GB"/>
                          </w:rPr>
                        </w:pPr>
                        <w:r>
                          <w:rPr>
                            <w:b/>
                            <w:sz w:val="20"/>
                            <w:lang w:val="en-GB"/>
                          </w:rPr>
                          <w:t>+33-(0)4-86-09-05-62</w:t>
                        </w:r>
                      </w:p>
                    </w:tc>
                    <w:tc>
                      <w:tcPr>
                        <w:tcW w:w="1245" w:type="dxa"/>
                        <w:tcBorders>
                          <w:top w:val="dotted" w:sz="4" w:space="0" w:color="000001"/>
                          <w:left w:val="dotted" w:sz="4" w:space="0" w:color="000001"/>
                          <w:bottom w:val="dotted" w:sz="4" w:space="0" w:color="000001"/>
                          <w:insideH w:val="dotted" w:sz="4" w:space="0" w:color="000001"/>
                          <w:right w:val="nil"/>
                          <w:insideV w:val="nil"/>
                        </w:tcBorders>
                        <w:shd w:fill="FFFFFF" w:val="clear"/>
                        <w:tcMar>
                          <w:left w:w="65" w:type="dxa"/>
                        </w:tcMar>
                      </w:tcPr>
                      <w:p>
                        <w:pPr>
                          <w:pStyle w:val="Titre1"/>
                          <w:numPr>
                            <w:ilvl w:val="0"/>
                            <w:numId w:val="1"/>
                          </w:numPr>
                          <w:rPr>
                            <w:b/>
                            <w:bCs w:val="false"/>
                            <w:sz w:val="20"/>
                            <w:lang w:val="en-GB"/>
                          </w:rPr>
                        </w:pPr>
                        <w:r>
                          <w:rPr>
                            <w:b/>
                            <w:bCs w:val="false"/>
                            <w:sz w:val="20"/>
                            <w:lang w:val="en-GB"/>
                          </w:rPr>
                          <w:t>Sampling +</w:t>
                        </w:r>
                      </w:p>
                      <w:p>
                        <w:pPr>
                          <w:pStyle w:val="Titre1"/>
                          <w:numPr>
                            <w:ilvl w:val="0"/>
                            <w:numId w:val="1"/>
                          </w:numPr>
                          <w:rPr>
                            <w:b/>
                            <w:bCs w:val="false"/>
                            <w:sz w:val="20"/>
                            <w:lang w:val="en-GB"/>
                          </w:rPr>
                        </w:pPr>
                        <w:r>
                          <w:rPr>
                            <w:b/>
                            <w:bCs w:val="false"/>
                            <w:sz w:val="20"/>
                            <w:lang w:val="en-GB"/>
                          </w:rPr>
                          <w:t>analysis</w:t>
                        </w:r>
                      </w:p>
                    </w:tc>
                    <w:tc>
                      <w:tcPr>
                        <w:tcW w:w="1876" w:type="dxa"/>
                        <w:tcBorders>
                          <w:top w:val="dotted" w:sz="4" w:space="0" w:color="000001"/>
                          <w:left w:val="dotted" w:sz="4" w:space="0" w:color="000001"/>
                          <w:bottom w:val="dotted" w:sz="4" w:space="0" w:color="000001"/>
                          <w:insideH w:val="dotted" w:sz="4" w:space="0" w:color="000001"/>
                          <w:right w:val="dotted" w:sz="4" w:space="0" w:color="000001"/>
                          <w:insideV w:val="dotted" w:sz="4" w:space="0" w:color="000001"/>
                        </w:tcBorders>
                        <w:shd w:fill="FFFFFF" w:val="clear"/>
                        <w:tcMar>
                          <w:left w:w="65" w:type="dxa"/>
                        </w:tcMar>
                      </w:tcPr>
                      <w:p>
                        <w:pPr>
                          <w:pStyle w:val="Contenudecadre"/>
                          <w:numPr>
                            <w:ilvl w:val="0"/>
                            <w:numId w:val="1"/>
                          </w:numPr>
                          <w:rPr>
                            <w:lang w:val="en-GB"/>
                          </w:rPr>
                        </w:pPr>
                        <w:r>
                          <w:rPr>
                            <w:lang w:val="en-GB"/>
                          </w:rPr>
                          <w:t>audrey.gimenez@mio.osupytheas.fr</w:t>
                        </w:r>
                      </w:p>
                    </w:tc>
                  </w:tr>
                  <w:tr>
                    <w:trPr>
                      <w:cantSplit w:val="false"/>
                    </w:trPr>
                    <w:tc>
                      <w:tcPr>
                        <w:tcW w:w="1345" w:type="dxa"/>
                        <w:tcBorders>
                          <w:top w:val="dotted" w:sz="4" w:space="0" w:color="000001"/>
                          <w:left w:val="dotted" w:sz="4" w:space="0" w:color="000001"/>
                          <w:bottom w:val="dotted" w:sz="4" w:space="0" w:color="000001"/>
                          <w:insideH w:val="dotted" w:sz="4" w:space="0" w:color="000001"/>
                          <w:right w:val="nil"/>
                          <w:insideV w:val="nil"/>
                        </w:tcBorders>
                        <w:shd w:fill="FFFFFF" w:val="clear"/>
                        <w:tcMar>
                          <w:left w:w="65" w:type="dxa"/>
                        </w:tcMar>
                      </w:tcPr>
                      <w:p>
                        <w:pPr>
                          <w:pStyle w:val="Titre1"/>
                          <w:numPr>
                            <w:ilvl w:val="0"/>
                            <w:numId w:val="1"/>
                          </w:numPr>
                          <w:rPr>
                            <w:b/>
                            <w:bCs w:val="false"/>
                            <w:sz w:val="20"/>
                            <w:lang w:val="en-GB"/>
                          </w:rPr>
                        </w:pPr>
                        <w:r>
                          <w:rPr>
                            <w:b/>
                            <w:bCs w:val="false"/>
                            <w:sz w:val="20"/>
                            <w:lang w:val="en-GB"/>
                          </w:rPr>
                        </w:r>
                      </w:p>
                    </w:tc>
                    <w:tc>
                      <w:tcPr>
                        <w:tcW w:w="3019" w:type="dxa"/>
                        <w:tcBorders>
                          <w:top w:val="dotted" w:sz="4" w:space="0" w:color="000001"/>
                          <w:left w:val="dotted" w:sz="4" w:space="0" w:color="000001"/>
                          <w:bottom w:val="dotted" w:sz="4" w:space="0" w:color="000001"/>
                          <w:insideH w:val="dotted" w:sz="4" w:space="0" w:color="000001"/>
                          <w:right w:val="nil"/>
                          <w:insideV w:val="nil"/>
                        </w:tcBorders>
                        <w:shd w:fill="FFFFFF" w:val="clear"/>
                        <w:tcMar>
                          <w:left w:w="65" w:type="dxa"/>
                        </w:tcMar>
                      </w:tcPr>
                      <w:p>
                        <w:pPr>
                          <w:pStyle w:val="Titre1"/>
                          <w:numPr>
                            <w:ilvl w:val="0"/>
                            <w:numId w:val="1"/>
                          </w:numPr>
                          <w:rPr>
                            <w:b/>
                            <w:bCs w:val="false"/>
                            <w:sz w:val="20"/>
                            <w:lang w:val="en-GB"/>
                          </w:rPr>
                        </w:pPr>
                        <w:r>
                          <w:rPr>
                            <w:b/>
                            <w:bCs w:val="false"/>
                            <w:sz w:val="20"/>
                            <w:lang w:val="en-GB"/>
                          </w:rPr>
                        </w:r>
                      </w:p>
                    </w:tc>
                    <w:tc>
                      <w:tcPr>
                        <w:tcW w:w="2324" w:type="dxa"/>
                        <w:tcBorders>
                          <w:top w:val="dotted" w:sz="4" w:space="0" w:color="000001"/>
                          <w:left w:val="dotted" w:sz="4" w:space="0" w:color="000001"/>
                          <w:bottom w:val="dotted" w:sz="4" w:space="0" w:color="000001"/>
                          <w:insideH w:val="dotted" w:sz="4" w:space="0" w:color="000001"/>
                          <w:right w:val="nil"/>
                          <w:insideV w:val="nil"/>
                        </w:tcBorders>
                        <w:shd w:fill="FFFFFF" w:val="clear"/>
                        <w:tcMar>
                          <w:left w:w="65" w:type="dxa"/>
                        </w:tcMar>
                      </w:tcPr>
                      <w:p>
                        <w:pPr>
                          <w:pStyle w:val="Titre1"/>
                          <w:numPr>
                            <w:ilvl w:val="0"/>
                            <w:numId w:val="1"/>
                          </w:numPr>
                          <w:rPr>
                            <w:b/>
                            <w:bCs w:val="false"/>
                            <w:sz w:val="20"/>
                            <w:lang w:val="en-GB"/>
                          </w:rPr>
                        </w:pPr>
                        <w:r>
                          <w:rPr>
                            <w:b/>
                            <w:bCs w:val="false"/>
                            <w:sz w:val="20"/>
                            <w:lang w:val="en-GB"/>
                          </w:rPr>
                        </w:r>
                      </w:p>
                    </w:tc>
                    <w:tc>
                      <w:tcPr>
                        <w:tcW w:w="1245" w:type="dxa"/>
                        <w:tcBorders>
                          <w:top w:val="dotted" w:sz="4" w:space="0" w:color="000001"/>
                          <w:left w:val="dotted" w:sz="4" w:space="0" w:color="000001"/>
                          <w:bottom w:val="dotted" w:sz="4" w:space="0" w:color="000001"/>
                          <w:insideH w:val="dotted" w:sz="4" w:space="0" w:color="000001"/>
                          <w:right w:val="nil"/>
                          <w:insideV w:val="nil"/>
                        </w:tcBorders>
                        <w:shd w:fill="FFFFFF" w:val="clear"/>
                        <w:tcMar>
                          <w:left w:w="65" w:type="dxa"/>
                        </w:tcMar>
                      </w:tcPr>
                      <w:p>
                        <w:pPr>
                          <w:pStyle w:val="Titre1"/>
                          <w:numPr>
                            <w:ilvl w:val="0"/>
                            <w:numId w:val="1"/>
                          </w:numPr>
                          <w:rPr>
                            <w:b/>
                            <w:bCs w:val="false"/>
                            <w:sz w:val="20"/>
                            <w:lang w:val="en-GB"/>
                          </w:rPr>
                        </w:pPr>
                        <w:r>
                          <w:rPr>
                            <w:b/>
                            <w:bCs w:val="false"/>
                            <w:sz w:val="20"/>
                            <w:lang w:val="en-GB"/>
                          </w:rPr>
                        </w:r>
                      </w:p>
                    </w:tc>
                    <w:tc>
                      <w:tcPr>
                        <w:tcW w:w="1876" w:type="dxa"/>
                        <w:tcBorders>
                          <w:top w:val="dotted" w:sz="4" w:space="0" w:color="000001"/>
                          <w:left w:val="dotted" w:sz="4" w:space="0" w:color="000001"/>
                          <w:bottom w:val="dotted" w:sz="4" w:space="0" w:color="000001"/>
                          <w:insideH w:val="dotted" w:sz="4" w:space="0" w:color="000001"/>
                          <w:right w:val="dotted" w:sz="4" w:space="0" w:color="000001"/>
                          <w:insideV w:val="dotted" w:sz="4" w:space="0" w:color="000001"/>
                        </w:tcBorders>
                        <w:shd w:fill="FFFFFF" w:val="clear"/>
                        <w:tcMar>
                          <w:left w:w="65" w:type="dxa"/>
                        </w:tcMar>
                      </w:tcPr>
                      <w:p>
                        <w:pPr>
                          <w:pStyle w:val="Titre1"/>
                          <w:numPr>
                            <w:ilvl w:val="0"/>
                            <w:numId w:val="1"/>
                          </w:numPr>
                          <w:rPr>
                            <w:lang w:val="en-GB"/>
                          </w:rPr>
                        </w:pPr>
                        <w:r>
                          <w:rPr>
                            <w:lang w:val="en-GB"/>
                          </w:rPr>
                        </w:r>
                      </w:p>
                    </w:tc>
                  </w:tr>
                  <w:tr>
                    <w:trPr>
                      <w:cantSplit w:val="false"/>
                    </w:trPr>
                    <w:tc>
                      <w:tcPr>
                        <w:tcW w:w="1345" w:type="dxa"/>
                        <w:tcBorders>
                          <w:top w:val="dotted" w:sz="4" w:space="0" w:color="000001"/>
                          <w:left w:val="dotted" w:sz="4" w:space="0" w:color="000001"/>
                          <w:bottom w:val="dotted" w:sz="4" w:space="0" w:color="000001"/>
                          <w:insideH w:val="dotted" w:sz="4" w:space="0" w:color="000001"/>
                          <w:right w:val="nil"/>
                          <w:insideV w:val="nil"/>
                        </w:tcBorders>
                        <w:shd w:fill="FFFFFF" w:val="clear"/>
                        <w:tcMar>
                          <w:left w:w="65" w:type="dxa"/>
                        </w:tcMar>
                      </w:tcPr>
                      <w:p>
                        <w:pPr>
                          <w:pStyle w:val="Titre1"/>
                          <w:numPr>
                            <w:ilvl w:val="0"/>
                            <w:numId w:val="1"/>
                          </w:numPr>
                          <w:rPr>
                            <w:b/>
                            <w:bCs w:val="false"/>
                            <w:sz w:val="20"/>
                            <w:lang w:val="en-GB"/>
                          </w:rPr>
                        </w:pPr>
                        <w:r>
                          <w:rPr>
                            <w:b/>
                            <w:bCs w:val="false"/>
                            <w:sz w:val="20"/>
                            <w:lang w:val="en-GB"/>
                          </w:rPr>
                        </w:r>
                      </w:p>
                    </w:tc>
                    <w:tc>
                      <w:tcPr>
                        <w:tcW w:w="3019" w:type="dxa"/>
                        <w:tcBorders>
                          <w:top w:val="dotted" w:sz="4" w:space="0" w:color="000001"/>
                          <w:left w:val="dotted" w:sz="4" w:space="0" w:color="000001"/>
                          <w:bottom w:val="dotted" w:sz="4" w:space="0" w:color="000001"/>
                          <w:insideH w:val="dotted" w:sz="4" w:space="0" w:color="000001"/>
                          <w:right w:val="nil"/>
                          <w:insideV w:val="nil"/>
                        </w:tcBorders>
                        <w:shd w:fill="FFFFFF" w:val="clear"/>
                        <w:tcMar>
                          <w:left w:w="65" w:type="dxa"/>
                        </w:tcMar>
                      </w:tcPr>
                      <w:p>
                        <w:pPr>
                          <w:pStyle w:val="Titre1"/>
                          <w:numPr>
                            <w:ilvl w:val="0"/>
                            <w:numId w:val="1"/>
                          </w:numPr>
                          <w:rPr>
                            <w:b/>
                            <w:bCs w:val="false"/>
                            <w:sz w:val="20"/>
                            <w:lang w:val="en-GB"/>
                          </w:rPr>
                        </w:pPr>
                        <w:r>
                          <w:rPr>
                            <w:b/>
                            <w:bCs w:val="false"/>
                            <w:sz w:val="20"/>
                            <w:lang w:val="en-GB"/>
                          </w:rPr>
                        </w:r>
                      </w:p>
                    </w:tc>
                    <w:tc>
                      <w:tcPr>
                        <w:tcW w:w="2324" w:type="dxa"/>
                        <w:tcBorders>
                          <w:top w:val="dotted" w:sz="4" w:space="0" w:color="000001"/>
                          <w:left w:val="dotted" w:sz="4" w:space="0" w:color="000001"/>
                          <w:bottom w:val="dotted" w:sz="4" w:space="0" w:color="000001"/>
                          <w:insideH w:val="dotted" w:sz="4" w:space="0" w:color="000001"/>
                          <w:right w:val="nil"/>
                          <w:insideV w:val="nil"/>
                        </w:tcBorders>
                        <w:shd w:fill="FFFFFF" w:val="clear"/>
                        <w:tcMar>
                          <w:left w:w="65" w:type="dxa"/>
                        </w:tcMar>
                      </w:tcPr>
                      <w:p>
                        <w:pPr>
                          <w:pStyle w:val="Titre1"/>
                          <w:numPr>
                            <w:ilvl w:val="0"/>
                            <w:numId w:val="1"/>
                          </w:numPr>
                          <w:rPr>
                            <w:b/>
                            <w:bCs w:val="false"/>
                            <w:sz w:val="20"/>
                            <w:lang w:val="en-GB"/>
                          </w:rPr>
                        </w:pPr>
                        <w:r>
                          <w:rPr>
                            <w:b/>
                            <w:bCs w:val="false"/>
                            <w:sz w:val="20"/>
                            <w:lang w:val="en-GB"/>
                          </w:rPr>
                        </w:r>
                      </w:p>
                    </w:tc>
                    <w:tc>
                      <w:tcPr>
                        <w:tcW w:w="1245" w:type="dxa"/>
                        <w:tcBorders>
                          <w:top w:val="dotted" w:sz="4" w:space="0" w:color="000001"/>
                          <w:left w:val="dotted" w:sz="4" w:space="0" w:color="000001"/>
                          <w:bottom w:val="dotted" w:sz="4" w:space="0" w:color="000001"/>
                          <w:insideH w:val="dotted" w:sz="4" w:space="0" w:color="000001"/>
                          <w:right w:val="nil"/>
                          <w:insideV w:val="nil"/>
                        </w:tcBorders>
                        <w:shd w:fill="FFFFFF" w:val="clear"/>
                        <w:tcMar>
                          <w:left w:w="65" w:type="dxa"/>
                        </w:tcMar>
                      </w:tcPr>
                      <w:p>
                        <w:pPr>
                          <w:pStyle w:val="Titre1"/>
                          <w:numPr>
                            <w:ilvl w:val="0"/>
                            <w:numId w:val="1"/>
                          </w:numPr>
                          <w:rPr>
                            <w:b/>
                            <w:bCs w:val="false"/>
                            <w:sz w:val="20"/>
                            <w:lang w:val="en-GB"/>
                          </w:rPr>
                        </w:pPr>
                        <w:r>
                          <w:rPr>
                            <w:b/>
                            <w:bCs w:val="false"/>
                            <w:sz w:val="20"/>
                            <w:lang w:val="en-GB"/>
                          </w:rPr>
                        </w:r>
                      </w:p>
                    </w:tc>
                    <w:tc>
                      <w:tcPr>
                        <w:tcW w:w="1876" w:type="dxa"/>
                        <w:tcBorders>
                          <w:top w:val="dotted" w:sz="4" w:space="0" w:color="000001"/>
                          <w:left w:val="dotted" w:sz="4" w:space="0" w:color="000001"/>
                          <w:bottom w:val="dotted" w:sz="4" w:space="0" w:color="000001"/>
                          <w:insideH w:val="dotted" w:sz="4" w:space="0" w:color="000001"/>
                          <w:right w:val="dotted" w:sz="4" w:space="0" w:color="000001"/>
                          <w:insideV w:val="dotted" w:sz="4" w:space="0" w:color="000001"/>
                        </w:tcBorders>
                        <w:shd w:fill="FFFFFF" w:val="clear"/>
                        <w:tcMar>
                          <w:left w:w="65" w:type="dxa"/>
                        </w:tcMar>
                      </w:tcPr>
                      <w:p>
                        <w:pPr>
                          <w:pStyle w:val="Titre1"/>
                          <w:numPr>
                            <w:ilvl w:val="0"/>
                            <w:numId w:val="1"/>
                          </w:numPr>
                          <w:rPr>
                            <w:lang w:val="en-GB"/>
                          </w:rPr>
                        </w:pPr>
                        <w:r>
                          <w:rPr>
                            <w:lang w:val="en-GB"/>
                          </w:rPr>
                        </w:r>
                      </w:p>
                    </w:tc>
                  </w:tr>
                </w:tbl>
                <w:p>
                  <w:pPr>
                    <w:pStyle w:val="Contenudecadre"/>
                    <w:rPr>
                      <w:lang w:val="en-GB"/>
                    </w:rPr>
                  </w:pPr>
                  <w:r>
                    <w:rPr>
                      <w:lang w:val="en-GB"/>
                    </w:rPr>
                    <w:t xml:space="preserve"> </w:t>
                  </w:r>
                </w:p>
              </w:txbxContent>
            </v:textbox>
            <w10:wrap type="square"/>
          </v:rect>
        </w:pict>
      </w:r>
    </w:p>
    <w:p>
      <w:pPr>
        <w:pStyle w:val="Titre3"/>
        <w:numPr>
          <w:ilvl w:val="0"/>
          <w:numId w:val="2"/>
        </w:numPr>
        <w:pBdr>
          <w:top w:val="nil"/>
          <w:left w:val="nil"/>
          <w:bottom w:val="single" w:sz="4" w:space="1" w:color="000001"/>
          <w:right w:val="nil"/>
        </w:pBdr>
        <w:rPr>
          <w:rFonts w:eastAsia="Arial"/>
          <w:i/>
          <w:iCs/>
        </w:rPr>
      </w:pPr>
      <w:r>
        <w:rPr>
          <w:rFonts w:eastAsia="Arial"/>
        </w:rPr>
        <w:t xml:space="preserve">INFORMATION GEOGRAPHIQUES </w:t>
      </w:r>
      <w:r>
        <w:rPr>
          <w:i/>
          <w:iCs/>
        </w:rPr>
        <w:t>/</w:t>
      </w:r>
      <w:r>
        <w:rPr>
          <w:rFonts w:eastAsia="Arial"/>
          <w:i/>
          <w:iCs/>
        </w:rPr>
        <w:t xml:space="preserve">  GEOGRAPHIC INFORMATION</w:t>
      </w:r>
    </w:p>
    <w:p>
      <w:pPr>
        <w:pStyle w:val="Normal"/>
        <w:widowControl w:val="false"/>
        <w:spacing w:lineRule="atLeast" w:line="200"/>
        <w:jc w:val="both"/>
        <w:rPr/>
      </w:pPr>
      <w:r>
        <w:rPr/>
      </w:r>
    </w:p>
    <w:p>
      <w:pPr>
        <w:pStyle w:val="Normal"/>
        <w:widowControl w:val="false"/>
        <w:spacing w:lineRule="atLeast" w:line="200"/>
        <w:jc w:val="both"/>
        <w:rPr>
          <w:rFonts w:eastAsia="Arial" w:cs="Arial" w:ascii="Arial" w:hAnsi="Arial"/>
          <w:i/>
          <w:iCs/>
          <w:color w:val="FF0000"/>
          <w:szCs w:val="24"/>
          <w:lang w:val="en-US" w:eastAsia="en-US"/>
        </w:rPr>
      </w:pPr>
      <w:r>
        <w:rPr>
          <w:rFonts w:eastAsia="Arial" w:cs="Arial" w:ascii="Arial" w:hAnsi="Arial"/>
          <w:i/>
          <w:iCs/>
          <w:color w:val="FF0000"/>
          <w:szCs w:val="24"/>
          <w:u w:val="single"/>
          <w:lang w:val="en-US" w:eastAsia="en-US"/>
        </w:rPr>
        <w:t>Predefined site (if relevant):</w:t>
      </w:r>
      <w:r>
        <w:rPr>
          <w:rFonts w:eastAsia="Arial" w:cs="Arial" w:ascii="Arial" w:hAnsi="Arial"/>
          <w:i/>
          <w:iCs/>
          <w:color w:val="FF0000"/>
          <w:szCs w:val="24"/>
          <w:lang w:val="en-US" w:eastAsia="en-US"/>
        </w:rPr>
        <w:t xml:space="preserve"> </w:t>
      </w:r>
    </w:p>
    <w:p>
      <w:pPr>
        <w:pStyle w:val="Normal"/>
        <w:widowControl w:val="false"/>
        <w:spacing w:lineRule="atLeast" w:line="200"/>
        <w:jc w:val="both"/>
        <w:rPr>
          <w:rFonts w:cs="Arial" w:ascii="Arial" w:hAnsi="Arial"/>
          <w:i/>
          <w:iCs/>
          <w:color w:val="FF0000"/>
          <w:szCs w:val="24"/>
        </w:rPr>
      </w:pPr>
      <w:r>
        <w:rPr>
          <w:rFonts w:cs="Arial" w:ascii="Arial" w:hAnsi="Arial"/>
          <w:i/>
          <w:iCs/>
          <w:color w:val="FF0000"/>
          <w:szCs w:val="24"/>
        </w:rPr>
      </w:r>
    </w:p>
    <w:p>
      <w:pPr>
        <w:pStyle w:val="Normal"/>
        <w:spacing w:lineRule="atLeast" w:line="200"/>
        <w:jc w:val="both"/>
        <w:rPr>
          <w:rFonts w:cs="Arial" w:ascii="Arial" w:hAnsi="Arial"/>
          <w:i/>
          <w:iCs/>
          <w:szCs w:val="24"/>
          <w:lang w:val="en-US" w:eastAsia="en-US"/>
        </w:rPr>
      </w:pPr>
      <w:r>
        <w:rPr>
          <w:rFonts w:cs="Arial" w:ascii="Arial" w:hAnsi="Arial"/>
          <w:i/>
          <w:iCs/>
          <w:color w:val="FF0000"/>
          <w:szCs w:val="24"/>
          <w:u w:val="single"/>
          <w:lang w:val="en-US" w:eastAsia="en-US"/>
        </w:rPr>
        <w:t>Location</w:t>
      </w:r>
      <w:r>
        <w:rPr>
          <w:rFonts w:cs="Arial" w:ascii="Arial" w:hAnsi="Arial"/>
          <w:i/>
          <w:iCs/>
          <w:color w:val="FF0000"/>
          <w:szCs w:val="24"/>
          <w:lang w:val="en-US" w:eastAsia="en-US"/>
        </w:rPr>
        <w:t xml:space="preserve">: </w:t>
      </w:r>
      <w:r>
        <w:rPr>
          <w:rFonts w:cs="Arial" w:ascii="Arial" w:hAnsi="Arial"/>
          <w:i/>
          <w:iCs/>
          <w:szCs w:val="24"/>
          <w:lang w:val="en-US" w:eastAsia="en-US"/>
        </w:rPr>
        <w:t>South Pacific Ocean</w:t>
      </w:r>
    </w:p>
    <w:p>
      <w:pPr>
        <w:pStyle w:val="Normal"/>
        <w:spacing w:lineRule="atLeast" w:line="200"/>
        <w:jc w:val="both"/>
        <w:rPr>
          <w:rFonts w:cs="Arial" w:ascii="Arial" w:hAnsi="Arial"/>
          <w:i/>
          <w:iCs/>
          <w:color w:val="FF0000"/>
          <w:szCs w:val="24"/>
        </w:rPr>
      </w:pPr>
      <w:r>
        <w:rPr>
          <w:rFonts w:cs="Arial" w:ascii="Arial" w:hAnsi="Arial"/>
          <w:i/>
          <w:iCs/>
          <w:color w:val="FF0000"/>
          <w:szCs w:val="24"/>
        </w:rPr>
      </w:r>
    </w:p>
    <w:p>
      <w:pPr>
        <w:pStyle w:val="Normal"/>
        <w:spacing w:lineRule="atLeast" w:line="200"/>
        <w:ind w:left="-30" w:right="0" w:hanging="0"/>
        <w:jc w:val="both"/>
        <w:rPr>
          <w:rFonts w:eastAsia="Arial" w:cs="Arial" w:ascii="Arial" w:hAnsi="Arial"/>
          <w:i/>
          <w:iCs/>
          <w:color w:val="FF0000"/>
          <w:szCs w:val="24"/>
          <w:u w:val="single"/>
          <w:lang w:val="en-GB"/>
        </w:rPr>
      </w:pPr>
      <w:r>
        <w:rPr>
          <w:rFonts w:cs="Arial" w:ascii="Arial" w:hAnsi="Arial"/>
          <w:i/>
          <w:iCs/>
          <w:color w:val="FF0000"/>
          <w:szCs w:val="24"/>
          <w:u w:val="single"/>
          <w:lang w:val="en-GB"/>
        </w:rPr>
        <w:t>LATITUDE:</w:t>
      </w:r>
      <w:r>
        <w:rPr>
          <w:rFonts w:eastAsia="Arial" w:cs="Arial" w:ascii="Arial" w:hAnsi="Arial"/>
          <w:i/>
          <w:iCs/>
          <w:color w:val="FF0000"/>
          <w:szCs w:val="24"/>
          <w:u w:val="single"/>
          <w:lang w:val="en-GB"/>
        </w:rPr>
        <w:t xml:space="preserve">  </w:t>
      </w:r>
      <w:r>
        <w:rPr>
          <w:rFonts w:eastAsia="Arial" w:cs="Arial" w:ascii="Arial" w:hAnsi="Arial"/>
          <w:i/>
          <w:iCs/>
          <w:szCs w:val="24"/>
          <w:u w:val="single"/>
          <w:lang w:val="en-GB"/>
        </w:rPr>
        <w:t>S 17° - S 23°</w:t>
      </w:r>
      <w:r>
        <w:rPr>
          <w:rFonts w:eastAsia="Arial" w:cs="Arial" w:ascii="Arial" w:hAnsi="Arial"/>
          <w:i/>
          <w:iCs/>
          <w:color w:val="FF0000"/>
          <w:szCs w:val="24"/>
          <w:u w:val="single"/>
          <w:lang w:val="en-GB"/>
        </w:rPr>
        <w:t xml:space="preserve"> </w:t>
      </w:r>
    </w:p>
    <w:p>
      <w:pPr>
        <w:pStyle w:val="Normal"/>
        <w:spacing w:lineRule="atLeast" w:line="200"/>
        <w:ind w:left="-30" w:right="0" w:hanging="0"/>
        <w:jc w:val="both"/>
        <w:rPr>
          <w:rFonts w:cs="Arial" w:ascii="Arial" w:hAnsi="Arial"/>
          <w:i/>
          <w:iCs/>
          <w:color w:val="FF0000"/>
          <w:szCs w:val="24"/>
          <w:u w:val="single"/>
          <w:lang w:val="en-GB"/>
        </w:rPr>
      </w:pPr>
      <w:r>
        <w:rPr>
          <w:rFonts w:cs="Arial" w:ascii="Arial" w:hAnsi="Arial"/>
          <w:i/>
          <w:iCs/>
          <w:color w:val="FF0000"/>
          <w:szCs w:val="24"/>
          <w:u w:val="single"/>
          <w:lang w:val="en-GB"/>
        </w:rPr>
      </w:r>
    </w:p>
    <w:p>
      <w:pPr>
        <w:pStyle w:val="Normal"/>
        <w:widowControl w:val="false"/>
        <w:spacing w:lineRule="atLeast" w:line="200"/>
        <w:ind w:left="-30" w:right="0" w:hanging="0"/>
        <w:jc w:val="both"/>
        <w:rPr>
          <w:rFonts w:eastAsia="Arial" w:cs="Arial" w:ascii="Arial" w:hAnsi="Arial"/>
          <w:bCs/>
          <w:i/>
          <w:iCs/>
          <w:szCs w:val="24"/>
          <w:u w:val="single"/>
          <w:lang w:val="en-US" w:eastAsia="en-US"/>
        </w:rPr>
      </w:pPr>
      <w:r>
        <w:rPr>
          <w:rFonts w:eastAsia="Arial" w:cs="Arial" w:ascii="Arial" w:hAnsi="Arial"/>
          <w:bCs/>
          <w:i/>
          <w:iCs/>
          <w:color w:val="FF0000"/>
          <w:szCs w:val="24"/>
          <w:u w:val="single"/>
          <w:lang w:val="en-US" w:eastAsia="en-US"/>
        </w:rPr>
        <w:t>LONGITUDE:</w:t>
      </w:r>
      <w:r>
        <w:rPr>
          <w:rFonts w:eastAsia="Arial" w:cs="Arial" w:ascii="Arial" w:hAnsi="Arial"/>
          <w:bCs/>
          <w:i/>
          <w:iCs/>
          <w:szCs w:val="24"/>
          <w:u w:val="single"/>
          <w:lang w:val="en-US" w:eastAsia="en-US"/>
        </w:rPr>
        <w:t xml:space="preserve"> E 159° – W 149°</w:t>
      </w:r>
    </w:p>
    <w:p>
      <w:pPr>
        <w:pStyle w:val="Normal"/>
        <w:widowControl w:val="false"/>
        <w:spacing w:lineRule="atLeast" w:line="200"/>
        <w:jc w:val="both"/>
        <w:rPr/>
      </w:pPr>
      <w:r>
        <w:rPr/>
      </w:r>
    </w:p>
    <w:p>
      <w:pPr>
        <w:pStyle w:val="Titre3"/>
        <w:numPr>
          <w:ilvl w:val="0"/>
          <w:numId w:val="2"/>
        </w:numPr>
        <w:pBdr>
          <w:top w:val="nil"/>
          <w:left w:val="nil"/>
          <w:bottom w:val="single" w:sz="4" w:space="1" w:color="000001"/>
          <w:right w:val="nil"/>
        </w:pBdr>
        <w:rPr>
          <w:sz w:val="24"/>
          <w:szCs w:val="24"/>
        </w:rPr>
      </w:pPr>
      <w:r>
        <w:rPr>
          <w:sz w:val="24"/>
          <w:szCs w:val="24"/>
        </w:rPr>
        <w:t>DESCRIPTION</w:t>
      </w:r>
      <w:r>
        <w:rPr>
          <w:rFonts w:eastAsia="Arial"/>
          <w:sz w:val="24"/>
          <w:szCs w:val="24"/>
        </w:rPr>
        <w:t xml:space="preserve"> </w:t>
      </w:r>
      <w:r>
        <w:rPr>
          <w:sz w:val="24"/>
          <w:szCs w:val="24"/>
        </w:rPr>
        <w:t>DES</w:t>
      </w:r>
      <w:r>
        <w:rPr>
          <w:rFonts w:eastAsia="Arial"/>
          <w:sz w:val="24"/>
          <w:szCs w:val="24"/>
        </w:rPr>
        <w:t xml:space="preserve"> </w:t>
      </w:r>
      <w:r>
        <w:rPr>
          <w:sz w:val="24"/>
          <w:szCs w:val="24"/>
        </w:rPr>
        <w:t>INSTRUMENTS</w:t>
      </w:r>
      <w:r>
        <w:rPr>
          <w:rFonts w:eastAsia="Arial"/>
          <w:sz w:val="24"/>
          <w:szCs w:val="24"/>
        </w:rPr>
        <w:t xml:space="preserve"> </w:t>
      </w:r>
      <w:r>
        <w:rPr>
          <w:sz w:val="24"/>
          <w:szCs w:val="24"/>
        </w:rPr>
        <w:t>/</w:t>
      </w:r>
      <w:r>
        <w:rPr>
          <w:rFonts w:eastAsia="Arial"/>
          <w:sz w:val="24"/>
          <w:szCs w:val="24"/>
        </w:rPr>
        <w:t xml:space="preserve">  </w:t>
      </w:r>
      <w:r>
        <w:rPr>
          <w:sz w:val="24"/>
          <w:szCs w:val="24"/>
        </w:rPr>
        <w:t>INSTRUMENTS</w:t>
      </w:r>
      <w:r>
        <w:rPr>
          <w:rFonts w:eastAsia="Arial"/>
          <w:sz w:val="24"/>
          <w:szCs w:val="24"/>
        </w:rPr>
        <w:t xml:space="preserve"> </w:t>
      </w:r>
      <w:r>
        <w:rPr>
          <w:sz w:val="24"/>
          <w:szCs w:val="24"/>
        </w:rPr>
        <w:t>DESCRIPTION</w:t>
      </w:r>
    </w:p>
    <w:p>
      <w:pPr>
        <w:pStyle w:val="Normal"/>
        <w:widowControl w:val="false"/>
        <w:spacing w:lineRule="atLeast" w:line="200"/>
        <w:jc w:val="both"/>
        <w:rPr/>
      </w:pPr>
      <w:r>
        <w:rPr/>
      </w:r>
    </w:p>
    <w:p>
      <w:pPr>
        <w:pStyle w:val="Normal"/>
        <w:widowControl w:val="false"/>
        <w:spacing w:lineRule="atLeast" w:line="200"/>
        <w:jc w:val="both"/>
        <w:rPr>
          <w:rFonts w:eastAsia="Arial" w:cs="Arial" w:ascii="Arial" w:hAnsi="Arial"/>
          <w:i/>
          <w:iCs/>
          <w:color w:val="000000"/>
          <w:szCs w:val="24"/>
          <w:lang w:val="en-US" w:eastAsia="en-US"/>
        </w:rPr>
      </w:pPr>
      <w:r>
        <w:rPr>
          <w:rFonts w:cs="Arial" w:ascii="Arial" w:hAnsi="Arial"/>
          <w:i/>
          <w:iCs/>
          <w:color w:val="FF0000"/>
          <w:szCs w:val="24"/>
          <w:u w:val="single"/>
          <w:lang w:val="en-US" w:eastAsia="en-US"/>
        </w:rPr>
        <w:t>Instrument</w:t>
      </w:r>
      <w:r>
        <w:rPr>
          <w:rFonts w:eastAsia="Arial" w:cs="Arial" w:ascii="Arial" w:hAnsi="Arial"/>
          <w:i/>
          <w:iCs/>
          <w:color w:val="FF0000"/>
          <w:szCs w:val="24"/>
          <w:u w:val="single"/>
          <w:lang w:val="en-US" w:eastAsia="en-US"/>
        </w:rPr>
        <w:t xml:space="preserve"> </w:t>
      </w:r>
      <w:r>
        <w:rPr>
          <w:rFonts w:cs="Arial" w:ascii="Arial" w:hAnsi="Arial"/>
          <w:i/>
          <w:iCs/>
          <w:color w:val="FF0000"/>
          <w:szCs w:val="24"/>
          <w:u w:val="single"/>
          <w:lang w:val="en-US" w:eastAsia="en-US"/>
        </w:rPr>
        <w:t>Type:</w:t>
      </w:r>
      <w:r>
        <w:rPr>
          <w:rFonts w:eastAsia="Arial" w:cs="Arial" w:ascii="Arial" w:hAnsi="Arial"/>
          <w:i/>
          <w:iCs/>
          <w:color w:val="FF0000"/>
          <w:szCs w:val="24"/>
          <w:lang w:val="en-US" w:eastAsia="en-US"/>
        </w:rPr>
        <w:t xml:space="preserve"> </w:t>
      </w:r>
      <w:r>
        <w:rPr>
          <w:rFonts w:eastAsia="Arial" w:cs="Arial" w:ascii="Arial" w:hAnsi="Arial"/>
          <w:i/>
          <w:iCs/>
          <w:color w:val="000000"/>
          <w:szCs w:val="24"/>
          <w:lang w:val="en-US" w:eastAsia="en-US"/>
        </w:rPr>
        <w:t>Not applicable</w:t>
      </w:r>
    </w:p>
    <w:p>
      <w:pPr>
        <w:pStyle w:val="Normal"/>
        <w:widowControl w:val="false"/>
        <w:spacing w:lineRule="atLeast" w:line="200"/>
        <w:jc w:val="both"/>
        <w:rPr>
          <w:rFonts w:cs="Arial" w:ascii="Arial" w:hAnsi="Arial"/>
          <w:i/>
          <w:iCs/>
          <w:color w:val="FF0000"/>
          <w:szCs w:val="24"/>
        </w:rPr>
      </w:pPr>
      <w:r>
        <w:rPr>
          <w:rFonts w:cs="Arial" w:ascii="Arial" w:hAnsi="Arial"/>
          <w:i/>
          <w:iCs/>
          <w:color w:val="FF0000"/>
          <w:szCs w:val="24"/>
        </w:rPr>
      </w:r>
    </w:p>
    <w:p>
      <w:pPr>
        <w:pStyle w:val="Normal"/>
        <w:spacing w:lineRule="atLeast" w:line="200"/>
        <w:jc w:val="both"/>
        <w:rPr>
          <w:rFonts w:eastAsia="Arial" w:cs="Arial" w:ascii="Arial" w:hAnsi="Arial"/>
          <w:i/>
          <w:iCs/>
          <w:color w:val="000000"/>
          <w:szCs w:val="24"/>
          <w:lang w:val="en-US" w:eastAsia="en-US"/>
        </w:rPr>
      </w:pPr>
      <w:r>
        <w:rPr>
          <w:rFonts w:cs="Arial" w:ascii="Arial" w:hAnsi="Arial"/>
          <w:i/>
          <w:iCs/>
          <w:color w:val="FF0000"/>
          <w:szCs w:val="24"/>
          <w:u w:val="single"/>
          <w:lang w:val="en-US" w:eastAsia="en-US"/>
        </w:rPr>
        <w:t>Manufacturer</w:t>
      </w:r>
      <w:r>
        <w:rPr>
          <w:rFonts w:cs="Arial" w:ascii="Arial" w:hAnsi="Arial"/>
          <w:i/>
          <w:iCs/>
          <w:color w:val="FF0000"/>
          <w:szCs w:val="24"/>
          <w:lang w:val="en-US" w:eastAsia="en-US"/>
        </w:rPr>
        <w:t>:</w:t>
      </w:r>
      <w:r>
        <w:rPr>
          <w:rFonts w:eastAsia="Arial" w:cs="Arial" w:ascii="Arial" w:hAnsi="Arial"/>
          <w:i/>
          <w:iCs/>
          <w:color w:val="000000"/>
          <w:szCs w:val="24"/>
          <w:lang w:val="en-US" w:eastAsia="en-US"/>
        </w:rPr>
        <w:t>Not applicable</w:t>
      </w:r>
    </w:p>
    <w:p>
      <w:pPr>
        <w:pStyle w:val="Normal"/>
        <w:spacing w:lineRule="atLeast" w:line="200"/>
        <w:jc w:val="both"/>
        <w:rPr>
          <w:rFonts w:cs="Arial" w:ascii="Arial" w:hAnsi="Arial"/>
          <w:i/>
          <w:iCs/>
          <w:color w:val="FF0000"/>
          <w:szCs w:val="24"/>
        </w:rPr>
      </w:pPr>
      <w:r>
        <w:rPr>
          <w:rFonts w:cs="Arial" w:ascii="Arial" w:hAnsi="Arial"/>
          <w:i/>
          <w:iCs/>
          <w:color w:val="FF0000"/>
          <w:szCs w:val="24"/>
        </w:rPr>
      </w:r>
    </w:p>
    <w:p>
      <w:pPr>
        <w:pStyle w:val="Normal"/>
        <w:spacing w:lineRule="atLeast" w:line="200"/>
        <w:ind w:left="-30" w:right="0" w:hanging="0"/>
        <w:jc w:val="both"/>
        <w:rPr>
          <w:rFonts w:eastAsia="Arial" w:cs="Arial" w:ascii="Arial" w:hAnsi="Arial"/>
          <w:i/>
          <w:iCs/>
          <w:color w:val="000000"/>
          <w:szCs w:val="24"/>
          <w:lang w:val="en-US" w:eastAsia="en-US"/>
        </w:rPr>
      </w:pPr>
      <w:r>
        <w:rPr>
          <w:rFonts w:cs="Arial" w:ascii="Arial" w:hAnsi="Arial"/>
          <w:i/>
          <w:iCs/>
          <w:color w:val="FF0000"/>
          <w:szCs w:val="24"/>
          <w:u w:val="single"/>
          <w:lang w:val="en-GB"/>
        </w:rPr>
        <w:t>Model:</w:t>
      </w:r>
      <w:r>
        <w:rPr>
          <w:rFonts w:eastAsia="Arial" w:cs="Arial" w:ascii="Arial" w:hAnsi="Arial"/>
          <w:i/>
          <w:iCs/>
          <w:color w:val="FF0000"/>
          <w:szCs w:val="24"/>
          <w:u w:val="single"/>
          <w:lang w:val="en-GB"/>
        </w:rPr>
        <w:t xml:space="preserve"> </w:t>
      </w:r>
      <w:r>
        <w:rPr>
          <w:rFonts w:eastAsia="Arial" w:cs="Arial" w:ascii="Arial" w:hAnsi="Arial"/>
          <w:i/>
          <w:iCs/>
          <w:color w:val="000000"/>
          <w:szCs w:val="24"/>
          <w:lang w:val="en-US" w:eastAsia="en-US"/>
        </w:rPr>
        <w:t>Not applicable</w:t>
      </w:r>
    </w:p>
    <w:p>
      <w:pPr>
        <w:pStyle w:val="Normal"/>
        <w:spacing w:lineRule="atLeast" w:line="200"/>
        <w:ind w:left="-30" w:right="0" w:hanging="0"/>
        <w:jc w:val="both"/>
        <w:rPr>
          <w:rFonts w:cs="Arial" w:ascii="Arial" w:hAnsi="Arial"/>
          <w:i/>
          <w:iCs/>
          <w:color w:val="FF0000"/>
          <w:szCs w:val="24"/>
          <w:u w:val="single"/>
          <w:lang w:val="en-GB"/>
        </w:rPr>
      </w:pPr>
      <w:r>
        <w:rPr>
          <w:rFonts w:cs="Arial" w:ascii="Arial" w:hAnsi="Arial"/>
          <w:i/>
          <w:iCs/>
          <w:color w:val="FF0000"/>
          <w:szCs w:val="24"/>
          <w:u w:val="single"/>
          <w:lang w:val="en-GB"/>
        </w:rPr>
      </w:r>
    </w:p>
    <w:p>
      <w:pPr>
        <w:pStyle w:val="Normal"/>
        <w:spacing w:lineRule="atLeast" w:line="200"/>
        <w:ind w:left="-30" w:right="0" w:hanging="0"/>
        <w:jc w:val="both"/>
        <w:rPr>
          <w:rFonts w:eastAsia="Arial" w:cs="Arial" w:ascii="Arial" w:hAnsi="Arial"/>
          <w:bCs/>
          <w:i/>
          <w:iCs/>
          <w:color w:val="000000"/>
          <w:szCs w:val="24"/>
          <w:lang w:val="en-US" w:eastAsia="en-US"/>
        </w:rPr>
      </w:pPr>
      <w:r>
        <w:rPr>
          <w:rFonts w:eastAsia="Arial" w:cs="Arial" w:ascii="Arial" w:hAnsi="Arial"/>
          <w:bCs/>
          <w:i/>
          <w:iCs/>
          <w:color w:val="FF0000"/>
          <w:szCs w:val="24"/>
          <w:u w:val="single"/>
          <w:lang w:val="en-GB"/>
        </w:rPr>
        <w:t>Instrument Features / Calibration:</w:t>
      </w:r>
      <w:r>
        <w:rPr>
          <w:rFonts w:eastAsia="Arial" w:cs="Arial" w:ascii="Arial" w:hAnsi="Arial"/>
          <w:bCs/>
          <w:i/>
          <w:iCs/>
          <w:color w:val="000000"/>
          <w:szCs w:val="24"/>
          <w:lang w:val="en-US" w:eastAsia="en-US"/>
        </w:rPr>
        <w:t>Not applicable</w:t>
      </w:r>
    </w:p>
    <w:p>
      <w:pPr>
        <w:pStyle w:val="Normal"/>
        <w:spacing w:lineRule="atLeast" w:line="200"/>
        <w:ind w:left="-30" w:right="0" w:hanging="0"/>
        <w:jc w:val="both"/>
        <w:rPr>
          <w:rFonts w:cs="Arial" w:ascii="Arial" w:hAnsi="Arial"/>
          <w:bCs/>
          <w:i/>
          <w:iCs/>
          <w:color w:val="FF0000"/>
          <w:szCs w:val="24"/>
          <w:u w:val="single"/>
          <w:lang w:val="en-GB"/>
        </w:rPr>
      </w:pPr>
      <w:r>
        <w:rPr>
          <w:rFonts w:cs="Arial" w:ascii="Arial" w:hAnsi="Arial"/>
          <w:bCs/>
          <w:i/>
          <w:iCs/>
          <w:color w:val="FF0000"/>
          <w:szCs w:val="24"/>
          <w:u w:val="single"/>
          <w:lang w:val="en-GB"/>
        </w:rPr>
      </w:r>
    </w:p>
    <w:p>
      <w:pPr>
        <w:pStyle w:val="Titre3"/>
        <w:numPr>
          <w:ilvl w:val="0"/>
          <w:numId w:val="2"/>
        </w:numPr>
        <w:pBdr>
          <w:top w:val="nil"/>
          <w:left w:val="nil"/>
          <w:bottom w:val="single" w:sz="4" w:space="1" w:color="000001"/>
          <w:right w:val="nil"/>
        </w:pBdr>
        <w:rPr>
          <w:i/>
          <w:iCs/>
        </w:rPr>
      </w:pPr>
      <w:r>
        <w:rPr/>
        <w:t>DESCRIPTION</w:t>
      </w:r>
      <w:r>
        <w:rPr>
          <w:rFonts w:eastAsia="Arial"/>
        </w:rPr>
        <w:t xml:space="preserve"> </w:t>
      </w:r>
      <w:r>
        <w:rPr/>
        <w:t>DES</w:t>
      </w:r>
      <w:r>
        <w:rPr>
          <w:rFonts w:eastAsia="Arial"/>
        </w:rPr>
        <w:t xml:space="preserve"> </w:t>
      </w:r>
      <w:r>
        <w:rPr/>
        <w:t>PARAMETRES</w:t>
      </w:r>
      <w:r>
        <w:rPr>
          <w:rFonts w:eastAsia="Arial"/>
        </w:rPr>
        <w:t xml:space="preserve"> </w:t>
      </w:r>
      <w:r>
        <w:rPr>
          <w:i/>
          <w:iCs/>
        </w:rPr>
        <w:t>/</w:t>
      </w:r>
      <w:r>
        <w:rPr>
          <w:rFonts w:eastAsia="Arial"/>
          <w:i/>
          <w:iCs/>
        </w:rPr>
        <w:t xml:space="preserve">  </w:t>
      </w:r>
      <w:r>
        <w:rPr>
          <w:i/>
          <w:iCs/>
        </w:rPr>
        <w:t>PARAMETERS</w:t>
      </w:r>
      <w:r>
        <w:rPr>
          <w:rFonts w:eastAsia="Arial"/>
          <w:i/>
          <w:iCs/>
        </w:rPr>
        <w:t xml:space="preserve"> </w:t>
      </w:r>
      <w:r>
        <w:rPr>
          <w:i/>
          <w:iCs/>
        </w:rPr>
        <w:t>DESCRIPTION</w:t>
      </w:r>
    </w:p>
    <w:p>
      <w:pPr>
        <w:pStyle w:val="Normal"/>
        <w:rPr>
          <w:bCs/>
        </w:rPr>
      </w:pPr>
      <w:r>
        <w:rPr>
          <w:bCs/>
        </w:rPr>
      </w:r>
    </w:p>
    <w:p>
      <w:pPr>
        <w:pStyle w:val="Titre1"/>
        <w:numPr>
          <w:ilvl w:val="1"/>
          <w:numId w:val="2"/>
        </w:numPr>
        <w:tabs>
          <w:tab w:val="left" w:pos="0" w:leader="none"/>
        </w:tabs>
        <w:ind w:left="0" w:right="0" w:hanging="432"/>
        <w:rPr>
          <w:rFonts w:eastAsia="Arial"/>
          <w:lang w:val="en-GB"/>
        </w:rPr>
      </w:pPr>
      <w:r>
        <w:rPr>
          <w:lang w:val="en-GB"/>
        </w:rPr>
        <w:t>Ce</w:t>
      </w:r>
      <w:r>
        <w:rPr>
          <w:rFonts w:eastAsia="Arial"/>
          <w:lang w:val="en-GB"/>
        </w:rPr>
        <w:t xml:space="preserve"> </w:t>
      </w:r>
      <w:r>
        <w:rPr>
          <w:lang w:val="en-GB"/>
        </w:rPr>
        <w:t>qui</w:t>
      </w:r>
      <w:r>
        <w:rPr>
          <w:rFonts w:eastAsia="Arial"/>
          <w:lang w:val="en-GB"/>
        </w:rPr>
        <w:t xml:space="preserve"> </w:t>
      </w:r>
      <w:r>
        <w:rPr>
          <w:lang w:val="en-GB"/>
        </w:rPr>
        <w:t>a</w:t>
      </w:r>
      <w:r>
        <w:rPr>
          <w:rFonts w:eastAsia="Arial"/>
          <w:lang w:val="en-GB"/>
        </w:rPr>
        <w:t xml:space="preserve"> </w:t>
      </w:r>
      <w:r>
        <w:rPr>
          <w:lang w:val="en-GB"/>
        </w:rPr>
        <w:t>été</w:t>
      </w:r>
      <w:r>
        <w:rPr>
          <w:rFonts w:eastAsia="Arial"/>
          <w:lang w:val="en-GB"/>
        </w:rPr>
        <w:t xml:space="preserve"> </w:t>
      </w:r>
      <w:r>
        <w:rPr>
          <w:lang w:val="en-GB"/>
        </w:rPr>
        <w:t>collecté,</w:t>
      </w:r>
      <w:r>
        <w:rPr>
          <w:rFonts w:eastAsia="Arial"/>
          <w:lang w:val="en-GB"/>
        </w:rPr>
        <w:t xml:space="preserve"> </w:t>
      </w:r>
      <w:r>
        <w:rPr>
          <w:lang w:val="en-GB"/>
        </w:rPr>
        <w:t>mesuré</w:t>
      </w:r>
      <w:r>
        <w:rPr>
          <w:rFonts w:eastAsia="Arial"/>
          <w:lang w:val="en-GB"/>
        </w:rPr>
        <w:t xml:space="preserve"> </w:t>
      </w:r>
      <w:r>
        <w:rPr>
          <w:lang w:val="en-GB"/>
        </w:rPr>
        <w:t>et</w:t>
      </w:r>
      <w:r>
        <w:rPr>
          <w:rFonts w:eastAsia="Arial"/>
          <w:lang w:val="en-GB"/>
        </w:rPr>
        <w:t xml:space="preserve"> </w:t>
      </w:r>
      <w:r>
        <w:rPr>
          <w:lang w:val="en-GB"/>
        </w:rPr>
        <w:t>comment</w:t>
      </w:r>
      <w:r>
        <w:rPr>
          <w:rFonts w:eastAsia="Arial"/>
          <w:lang w:val="en-GB"/>
        </w:rPr>
        <w:t xml:space="preserve"> </w:t>
      </w:r>
      <w:r>
        <w:rPr>
          <w:lang w:val="en-GB"/>
        </w:rPr>
        <w:t>/</w:t>
      </w:r>
      <w:r>
        <w:rPr>
          <w:rFonts w:eastAsia="Arial"/>
          <w:lang w:val="en-GB"/>
        </w:rPr>
        <w:t xml:space="preserve"> </w:t>
      </w:r>
      <w:r>
        <w:rPr>
          <w:i/>
          <w:iCs/>
          <w:lang w:val="en-GB"/>
        </w:rPr>
        <w:t>How</w:t>
      </w:r>
      <w:r>
        <w:rPr>
          <w:rFonts w:eastAsia="Arial"/>
          <w:i/>
          <w:iCs/>
          <w:lang w:val="en-GB"/>
        </w:rPr>
        <w:t xml:space="preserve"> </w:t>
      </w:r>
      <w:r>
        <w:rPr>
          <w:i/>
          <w:iCs/>
          <w:lang w:val="en-GB"/>
        </w:rPr>
        <w:t>was</w:t>
      </w:r>
      <w:r>
        <w:rPr>
          <w:rFonts w:eastAsia="Arial"/>
          <w:i/>
          <w:iCs/>
          <w:lang w:val="en-GB"/>
        </w:rPr>
        <w:t xml:space="preserve"> </w:t>
      </w:r>
      <w:r>
        <w:rPr>
          <w:i/>
          <w:iCs/>
          <w:lang w:val="en-GB"/>
        </w:rPr>
        <w:t>the</w:t>
      </w:r>
      <w:r>
        <w:rPr>
          <w:rFonts w:eastAsia="Arial"/>
          <w:i/>
          <w:iCs/>
          <w:lang w:val="en-GB"/>
        </w:rPr>
        <w:t xml:space="preserve"> </w:t>
      </w:r>
      <w:r>
        <w:rPr>
          <w:i/>
          <w:iCs/>
          <w:lang w:val="en-GB"/>
        </w:rPr>
        <w:t>parameter</w:t>
      </w:r>
      <w:r>
        <w:rPr>
          <w:rFonts w:eastAsia="Arial"/>
          <w:i/>
          <w:iCs/>
          <w:lang w:val="en-GB"/>
        </w:rPr>
        <w:t xml:space="preserve"> </w:t>
      </w:r>
      <w:r>
        <w:rPr>
          <w:i/>
          <w:iCs/>
          <w:lang w:val="en-GB"/>
        </w:rPr>
        <w:t>collected</w:t>
      </w:r>
      <w:r>
        <w:rPr>
          <w:rFonts w:eastAsia="Arial"/>
          <w:i/>
          <w:iCs/>
          <w:lang w:val="en-GB"/>
        </w:rPr>
        <w:t xml:space="preserve"> </w:t>
      </w:r>
      <w:r>
        <w:rPr>
          <w:i/>
          <w:iCs/>
          <w:lang w:val="en-GB"/>
        </w:rPr>
        <w:t>and</w:t>
      </w:r>
      <w:r>
        <w:rPr>
          <w:rFonts w:eastAsia="Arial"/>
          <w:i/>
          <w:iCs/>
          <w:lang w:val="en-GB"/>
        </w:rPr>
        <w:t xml:space="preserve"> </w:t>
      </w:r>
      <w:r>
        <w:rPr>
          <w:i/>
          <w:iCs/>
          <w:lang w:val="en-GB"/>
        </w:rPr>
        <w:t>measured</w:t>
      </w:r>
      <w:r>
        <w:rPr>
          <w:rFonts w:eastAsia="Arial"/>
          <w:i/>
          <w:iCs/>
          <w:lang w:val="en-GB"/>
        </w:rPr>
        <w:t xml:space="preserve"> </w:t>
      </w:r>
      <w:r>
        <w:rPr>
          <w:i/>
          <w:iCs/>
          <w:lang w:val="en-GB"/>
        </w:rPr>
        <w:t>(include</w:t>
      </w:r>
      <w:r>
        <w:rPr>
          <w:rFonts w:eastAsia="Arial"/>
          <w:i/>
          <w:iCs/>
          <w:lang w:val="en-GB"/>
        </w:rPr>
        <w:t xml:space="preserve"> </w:t>
      </w:r>
      <w:r>
        <w:rPr>
          <w:i/>
          <w:iCs/>
          <w:lang w:val="en-GB"/>
        </w:rPr>
        <w:t>references</w:t>
      </w:r>
      <w:r>
        <w:rPr>
          <w:rFonts w:eastAsia="Arial"/>
          <w:i/>
          <w:iCs/>
          <w:lang w:val="en-GB"/>
        </w:rPr>
        <w:t xml:space="preserve"> </w:t>
      </w:r>
      <w:r>
        <w:rPr>
          <w:i/>
          <w:iCs/>
          <w:lang w:val="en-GB"/>
        </w:rPr>
        <w:t>for</w:t>
      </w:r>
      <w:r>
        <w:rPr>
          <w:rFonts w:eastAsia="Arial"/>
          <w:i/>
          <w:iCs/>
          <w:lang w:val="en-GB"/>
        </w:rPr>
        <w:t xml:space="preserve"> </w:t>
      </w:r>
      <w:r>
        <w:rPr>
          <w:i/>
          <w:iCs/>
          <w:lang w:val="en-GB"/>
        </w:rPr>
        <w:t>analytical</w:t>
      </w:r>
      <w:r>
        <w:rPr>
          <w:rFonts w:eastAsia="Arial"/>
          <w:i/>
          <w:iCs/>
          <w:lang w:val="en-GB"/>
        </w:rPr>
        <w:t xml:space="preserve"> </w:t>
      </w:r>
      <w:r>
        <w:rPr>
          <w:i/>
          <w:iCs/>
          <w:lang w:val="en-GB"/>
        </w:rPr>
        <w:t>methods)?</w:t>
      </w:r>
      <w:r>
        <w:rPr>
          <w:rFonts w:eastAsia="Arial"/>
          <w:lang w:val="en-GB"/>
        </w:rPr>
        <w:t xml:space="preserve">  </w:t>
      </w:r>
    </w:p>
    <w:p>
      <w:pPr>
        <w:pStyle w:val="Normal"/>
        <w:ind w:left="360" w:right="0" w:hanging="0"/>
        <w:jc w:val="both"/>
        <w:rPr>
          <w:rFonts w:cs="Arial" w:ascii="Arial" w:hAnsi="Arial"/>
          <w:sz w:val="20"/>
          <w:u w:val="single"/>
          <w:lang w:val="en-US"/>
        </w:rPr>
      </w:pPr>
      <w:r>
        <w:rPr>
          <w:rFonts w:cs="Arial" w:ascii="Arial" w:hAnsi="Arial"/>
          <w:sz w:val="20"/>
          <w:u w:val="single"/>
          <w:lang w:val="en-US"/>
        </w:rPr>
      </w:r>
    </w:p>
    <w:p>
      <w:pPr>
        <w:pStyle w:val="Normal"/>
        <w:widowControl w:val="false"/>
        <w:spacing w:lineRule="atLeast" w:line="200"/>
        <w:jc w:val="both"/>
        <w:rPr>
          <w:rFonts w:eastAsia="Arial" w:cs="Arial" w:ascii="Arial" w:hAnsi="Arial"/>
          <w:color w:val="000000"/>
          <w:szCs w:val="24"/>
          <w:lang w:val="en-US" w:eastAsia="en-US"/>
        </w:rPr>
      </w:pPr>
      <w:r>
        <w:rPr>
          <w:rFonts w:cs="Arial" w:ascii="Arial" w:hAnsi="Arial"/>
          <w:i/>
          <w:iCs/>
          <w:color w:val="FF0000"/>
          <w:szCs w:val="24"/>
          <w:u w:val="single"/>
          <w:lang w:val="en-US" w:eastAsia="en-US"/>
        </w:rPr>
        <w:t>Sampling:</w:t>
      </w:r>
      <w:r>
        <w:rPr>
          <w:rFonts w:eastAsia="Arial" w:cs="Arial" w:ascii="Arial" w:hAnsi="Arial"/>
          <w:i/>
          <w:iCs/>
          <w:color w:val="FF0000"/>
          <w:szCs w:val="24"/>
          <w:lang w:val="en-US" w:eastAsia="en-US"/>
        </w:rPr>
        <w:t xml:space="preserve">  </w:t>
      </w:r>
      <w:r>
        <w:rPr>
          <w:rFonts w:eastAsia="Arial" w:cs="Arial" w:ascii="Arial" w:hAnsi="Arial"/>
          <w:i/>
          <w:iCs/>
          <w:color w:val="000000"/>
          <w:szCs w:val="24"/>
          <w:lang w:val="en-US" w:eastAsia="en-US"/>
        </w:rPr>
        <w:t xml:space="preserve">150 </w:t>
      </w:r>
      <w:r>
        <w:rPr>
          <w:rFonts w:eastAsia="Arial" w:cs="Arial" w:ascii="Arial" w:hAnsi="Arial"/>
          <w:color w:val="000000"/>
          <w:szCs w:val="24"/>
          <w:lang w:val="en-US" w:eastAsia="en-US"/>
        </w:rPr>
        <w:t xml:space="preserve">ml of seawater was sampled in Polycarbonate bottles in order to realize 50 ml triplicates at 9 depths at each short duration station and on day 5 during long duration stations. </w:t>
      </w:r>
    </w:p>
    <w:p>
      <w:pPr>
        <w:pStyle w:val="Normal"/>
        <w:widowControl w:val="false"/>
        <w:spacing w:lineRule="atLeast" w:line="200"/>
        <w:jc w:val="both"/>
        <w:rPr>
          <w:rFonts w:cs="Arial" w:ascii="Arial" w:hAnsi="Arial"/>
          <w:i/>
          <w:iCs/>
          <w:color w:val="FF0000"/>
          <w:szCs w:val="24"/>
          <w:lang w:val="en-US"/>
        </w:rPr>
      </w:pPr>
      <w:r>
        <w:rPr>
          <w:rFonts w:cs="Arial" w:ascii="Arial" w:hAnsi="Arial"/>
          <w:i/>
          <w:iCs/>
          <w:color w:val="FF0000"/>
          <w:szCs w:val="24"/>
          <w:lang w:val="en-US"/>
        </w:rPr>
      </w:r>
    </w:p>
    <w:p>
      <w:pPr>
        <w:pStyle w:val="Normal"/>
        <w:spacing w:lineRule="atLeast" w:line="200"/>
        <w:jc w:val="both"/>
        <w:rPr>
          <w:rFonts w:cs="Arial" w:ascii="Arial" w:hAnsi="Arial"/>
          <w:i/>
          <w:iCs/>
          <w:color w:val="FF0000"/>
          <w:szCs w:val="24"/>
          <w:lang w:val="en-US" w:eastAsia="en-US"/>
        </w:rPr>
      </w:pPr>
      <w:r>
        <w:rPr>
          <w:rFonts w:cs="Arial" w:ascii="Arial" w:hAnsi="Arial"/>
          <w:i/>
          <w:iCs/>
          <w:color w:val="FF0000"/>
          <w:szCs w:val="24"/>
          <w:u w:val="single"/>
          <w:lang w:val="en-US" w:eastAsia="en-US"/>
        </w:rPr>
        <w:t>Analytical</w:t>
      </w:r>
      <w:r>
        <w:rPr>
          <w:rFonts w:eastAsia="Arial" w:cs="Arial" w:ascii="Arial" w:hAnsi="Arial"/>
          <w:i/>
          <w:iCs/>
          <w:color w:val="FF0000"/>
          <w:szCs w:val="24"/>
          <w:u w:val="single"/>
          <w:lang w:val="en-US" w:eastAsia="en-US"/>
        </w:rPr>
        <w:t xml:space="preserve"> </w:t>
      </w:r>
      <w:r>
        <w:rPr>
          <w:rFonts w:cs="Arial" w:ascii="Arial" w:hAnsi="Arial"/>
          <w:i/>
          <w:iCs/>
          <w:color w:val="FF0000"/>
          <w:szCs w:val="24"/>
          <w:u w:val="single"/>
          <w:lang w:val="en-US" w:eastAsia="en-US"/>
        </w:rPr>
        <w:t>procedure</w:t>
      </w:r>
      <w:r>
        <w:rPr>
          <w:rFonts w:eastAsia="Arial" w:cs="Arial" w:ascii="Arial" w:hAnsi="Arial"/>
          <w:i/>
          <w:iCs/>
          <w:color w:val="FF0000"/>
          <w:szCs w:val="24"/>
          <w:lang w:val="en-US" w:eastAsia="en-US"/>
        </w:rPr>
        <w:t xml:space="preserve"> </w:t>
      </w:r>
      <w:r>
        <w:rPr>
          <w:rFonts w:cs="Arial" w:ascii="Arial" w:hAnsi="Arial"/>
          <w:i/>
          <w:iCs/>
          <w:color w:val="FF0000"/>
          <w:szCs w:val="24"/>
          <w:lang w:val="en-US" w:eastAsia="en-US"/>
        </w:rPr>
        <w:t>:</w:t>
      </w:r>
      <w:r>
        <w:rPr>
          <w:rFonts w:eastAsia="Arial" w:cs="Arial" w:ascii="Arial" w:hAnsi="Arial"/>
          <w:i/>
          <w:iCs/>
          <w:color w:val="FF0000"/>
          <w:szCs w:val="24"/>
          <w:lang w:val="en-US" w:eastAsia="en-US"/>
        </w:rPr>
        <w:t xml:space="preserve"> </w:t>
      </w:r>
      <w:r>
        <w:rPr>
          <w:rFonts w:cs="Arial" w:ascii="Arial" w:hAnsi="Arial"/>
          <w:i/>
          <w:iCs/>
          <w:color w:val="FF0000"/>
          <w:szCs w:val="24"/>
          <w:lang w:val="en-US" w:eastAsia="en-US"/>
        </w:rPr>
        <w:t>(briefly,</w:t>
      </w:r>
      <w:r>
        <w:rPr>
          <w:rFonts w:eastAsia="Arial" w:cs="Arial" w:ascii="Arial" w:hAnsi="Arial"/>
          <w:i/>
          <w:iCs/>
          <w:color w:val="FF0000"/>
          <w:szCs w:val="24"/>
          <w:lang w:val="en-US" w:eastAsia="en-US"/>
        </w:rPr>
        <w:t xml:space="preserve"> </w:t>
      </w:r>
      <w:r>
        <w:rPr>
          <w:rFonts w:cs="Arial" w:ascii="Arial" w:hAnsi="Arial"/>
          <w:i/>
          <w:iCs/>
          <w:color w:val="FF0000"/>
          <w:szCs w:val="24"/>
          <w:lang w:val="en-US" w:eastAsia="en-US"/>
        </w:rPr>
        <w:t>could</w:t>
      </w:r>
      <w:r>
        <w:rPr>
          <w:rFonts w:eastAsia="Arial" w:cs="Arial" w:ascii="Arial" w:hAnsi="Arial"/>
          <w:i/>
          <w:iCs/>
          <w:color w:val="FF0000"/>
          <w:szCs w:val="24"/>
          <w:lang w:val="en-US" w:eastAsia="en-US"/>
        </w:rPr>
        <w:t xml:space="preserve"> </w:t>
      </w:r>
      <w:r>
        <w:rPr>
          <w:rFonts w:cs="Arial" w:ascii="Arial" w:hAnsi="Arial"/>
          <w:i/>
          <w:iCs/>
          <w:color w:val="FF0000"/>
          <w:szCs w:val="24"/>
          <w:lang w:val="en-US" w:eastAsia="en-US"/>
        </w:rPr>
        <w:t>be</w:t>
      </w:r>
      <w:r>
        <w:rPr>
          <w:rFonts w:eastAsia="Arial" w:cs="Arial" w:ascii="Arial" w:hAnsi="Arial"/>
          <w:i/>
          <w:iCs/>
          <w:color w:val="FF0000"/>
          <w:szCs w:val="24"/>
          <w:lang w:val="en-US" w:eastAsia="en-US"/>
        </w:rPr>
        <w:t xml:space="preserve"> </w:t>
      </w:r>
      <w:r>
        <w:rPr>
          <w:rFonts w:cs="Arial" w:ascii="Arial" w:hAnsi="Arial"/>
          <w:i/>
          <w:iCs/>
          <w:color w:val="FF0000"/>
          <w:szCs w:val="24"/>
          <w:lang w:val="en-US" w:eastAsia="en-US"/>
        </w:rPr>
        <w:t>a</w:t>
      </w:r>
      <w:r>
        <w:rPr>
          <w:rFonts w:eastAsia="Arial" w:cs="Arial" w:ascii="Arial" w:hAnsi="Arial"/>
          <w:i/>
          <w:iCs/>
          <w:color w:val="FF0000"/>
          <w:szCs w:val="24"/>
          <w:lang w:val="en-US" w:eastAsia="en-US"/>
        </w:rPr>
        <w:t xml:space="preserve"> </w:t>
      </w:r>
      <w:r>
        <w:rPr>
          <w:rFonts w:cs="Arial" w:ascii="Arial" w:hAnsi="Arial"/>
          <w:i/>
          <w:iCs/>
          <w:color w:val="FF0000"/>
          <w:szCs w:val="24"/>
          <w:lang w:val="en-US" w:eastAsia="en-US"/>
        </w:rPr>
        <w:t>short</w:t>
      </w:r>
      <w:r>
        <w:rPr>
          <w:rFonts w:eastAsia="Arial" w:cs="Arial" w:ascii="Arial" w:hAnsi="Arial"/>
          <w:i/>
          <w:iCs/>
          <w:color w:val="FF0000"/>
          <w:szCs w:val="24"/>
          <w:lang w:val="en-US" w:eastAsia="en-US"/>
        </w:rPr>
        <w:t xml:space="preserve"> </w:t>
      </w:r>
      <w:r>
        <w:rPr>
          <w:rFonts w:cs="Arial" w:ascii="Arial" w:hAnsi="Arial"/>
          <w:i/>
          <w:iCs/>
          <w:color w:val="FF0000"/>
          <w:szCs w:val="24"/>
          <w:lang w:val="en-US" w:eastAsia="en-US"/>
        </w:rPr>
        <w:t>recall</w:t>
      </w:r>
      <w:r>
        <w:rPr>
          <w:rFonts w:eastAsia="Arial" w:cs="Arial" w:ascii="Arial" w:hAnsi="Arial"/>
          <w:i/>
          <w:iCs/>
          <w:color w:val="FF0000"/>
          <w:szCs w:val="24"/>
          <w:lang w:val="en-US" w:eastAsia="en-US"/>
        </w:rPr>
        <w:t xml:space="preserve"> </w:t>
      </w:r>
      <w:r>
        <w:rPr>
          <w:rFonts w:cs="Arial" w:ascii="Arial" w:hAnsi="Arial"/>
          <w:i/>
          <w:iCs/>
          <w:color w:val="FF0000"/>
          <w:szCs w:val="24"/>
          <w:lang w:val="en-US" w:eastAsia="en-US"/>
        </w:rPr>
        <w:t>to</w:t>
      </w:r>
      <w:r>
        <w:rPr>
          <w:rFonts w:eastAsia="Arial" w:cs="Arial" w:ascii="Arial" w:hAnsi="Arial"/>
          <w:i/>
          <w:iCs/>
          <w:color w:val="FF0000"/>
          <w:szCs w:val="24"/>
          <w:lang w:val="en-US" w:eastAsia="en-US"/>
        </w:rPr>
        <w:t xml:space="preserve"> </w:t>
      </w:r>
      <w:r>
        <w:rPr>
          <w:rFonts w:cs="Arial" w:ascii="Arial" w:hAnsi="Arial"/>
          <w:i/>
          <w:iCs/>
          <w:color w:val="FF0000"/>
          <w:szCs w:val="24"/>
          <w:lang w:val="en-US" w:eastAsia="en-US"/>
        </w:rPr>
        <w:t>a</w:t>
      </w:r>
      <w:r>
        <w:rPr>
          <w:rFonts w:eastAsia="Arial" w:cs="Arial" w:ascii="Arial" w:hAnsi="Arial"/>
          <w:i/>
          <w:iCs/>
          <w:color w:val="FF0000"/>
          <w:szCs w:val="24"/>
          <w:lang w:val="en-US" w:eastAsia="en-US"/>
        </w:rPr>
        <w:t xml:space="preserve"> </w:t>
      </w:r>
      <w:r>
        <w:rPr>
          <w:rFonts w:cs="Arial" w:ascii="Arial" w:hAnsi="Arial"/>
          <w:i/>
          <w:iCs/>
          <w:color w:val="FF0000"/>
          <w:szCs w:val="24"/>
          <w:lang w:val="en-US" w:eastAsia="en-US"/>
        </w:rPr>
        <w:t>published</w:t>
      </w:r>
      <w:r>
        <w:rPr>
          <w:rFonts w:eastAsia="Arial" w:cs="Arial" w:ascii="Arial" w:hAnsi="Arial"/>
          <w:i/>
          <w:iCs/>
          <w:color w:val="FF0000"/>
          <w:szCs w:val="24"/>
          <w:lang w:val="en-US" w:eastAsia="en-US"/>
        </w:rPr>
        <w:t xml:space="preserve"> </w:t>
      </w:r>
      <w:r>
        <w:rPr>
          <w:rFonts w:cs="Arial" w:ascii="Arial" w:hAnsi="Arial"/>
          <w:i/>
          <w:iCs/>
          <w:color w:val="FF0000"/>
          <w:szCs w:val="24"/>
          <w:lang w:val="en-US" w:eastAsia="en-US"/>
        </w:rPr>
        <w:t>reference):</w:t>
      </w:r>
    </w:p>
    <w:p>
      <w:pPr>
        <w:pStyle w:val="Normal"/>
        <w:spacing w:lineRule="atLeast" w:line="200"/>
        <w:ind w:left="-30" w:right="0" w:hanging="0"/>
        <w:jc w:val="both"/>
        <w:rPr>
          <w:rFonts w:cs="Arial" w:ascii="Arial" w:hAnsi="Arial"/>
          <w:i/>
          <w:iCs/>
          <w:color w:val="FF0000"/>
          <w:szCs w:val="24"/>
          <w:u w:val="single"/>
          <w:lang w:val="en-GB"/>
        </w:rPr>
      </w:pPr>
      <w:r>
        <w:rPr>
          <w:rFonts w:cs="Arial" w:ascii="Arial" w:hAnsi="Arial"/>
          <w:i/>
          <w:iCs/>
          <w:color w:val="FF0000"/>
          <w:szCs w:val="24"/>
          <w:u w:val="single"/>
          <w:lang w:val="en-GB"/>
        </w:rPr>
      </w:r>
    </w:p>
    <w:p>
      <w:pPr>
        <w:pStyle w:val="Normal"/>
        <w:spacing w:lineRule="atLeast" w:line="200"/>
        <w:ind w:left="-30" w:right="0" w:hanging="0"/>
        <w:jc w:val="both"/>
        <w:rPr>
          <w:rFonts w:cs="Arial" w:ascii="Arial" w:hAnsi="Arial"/>
          <w:color w:val="000000"/>
          <w:szCs w:val="24"/>
          <w:lang w:val="en-GB"/>
        </w:rPr>
      </w:pPr>
      <w:r>
        <w:rPr>
          <w:rFonts w:cs="Arial" w:ascii="Arial" w:hAnsi="Arial"/>
          <w:color w:val="000000"/>
          <w:szCs w:val="24"/>
          <w:lang w:val="en-GB"/>
        </w:rPr>
        <w:t>Dual labelling method to mesure both carbon and phosphate uptake. Bottles were spiked with 10 µCi of 14C-Carbon and 4µCi of 33P-Phosphate before placing in the desk incubators</w:t>
      </w:r>
      <w:r>
        <w:rPr>
          <w:rFonts w:cs="Arial" w:ascii="Arial" w:hAnsi="Arial"/>
          <w:i/>
          <w:iCs/>
          <w:color w:val="000000"/>
          <w:szCs w:val="24"/>
          <w:lang w:val="en-GB"/>
        </w:rPr>
        <w:t>.</w:t>
      </w:r>
      <w:bookmarkStart w:id="0" w:name="_GoBack"/>
      <w:bookmarkEnd w:id="0"/>
      <w:r>
        <w:rPr>
          <w:rFonts w:cs="Arial" w:ascii="Arial" w:hAnsi="Arial"/>
          <w:color w:val="000000"/>
          <w:szCs w:val="24"/>
          <w:lang w:val="en-GB"/>
        </w:rPr>
        <w:t xml:space="preserve"> After the incubation, each sample was filtered on polycarbonate membrane (0,2, 0,6, 2 µm) at 200 mbar, the latter was then stored in 5 ml scintillation vials with 500 µl of HCl for 12 hours (in order to drive off any unincorporated 14C). 5 ml of Ultimagold scintillation cocktail is then added before the first count to measure the DIP uptake. Samples are then stored until the second count, when all the 33P will decay, to only determine the 14C activity (Duhamel et al. 2006) </w:t>
      </w:r>
    </w:p>
    <w:p>
      <w:pPr>
        <w:pStyle w:val="Normal"/>
        <w:spacing w:lineRule="atLeast" w:line="200"/>
        <w:ind w:left="-30" w:right="0" w:hanging="0"/>
        <w:jc w:val="both"/>
        <w:rPr>
          <w:rFonts w:eastAsia="Arial" w:cs="Arial" w:ascii="Arial" w:hAnsi="Arial"/>
          <w:i/>
          <w:iCs/>
          <w:color w:val="FF0000"/>
          <w:szCs w:val="24"/>
          <w:u w:val="single"/>
          <w:lang w:val="en-GB"/>
        </w:rPr>
      </w:pPr>
      <w:r>
        <w:rPr>
          <w:rFonts w:cs="Arial" w:ascii="Arial" w:hAnsi="Arial"/>
          <w:i/>
          <w:iCs/>
          <w:color w:val="FF0000"/>
          <w:szCs w:val="24"/>
          <w:u w:val="single"/>
          <w:lang w:val="en-GB"/>
        </w:rPr>
        <w:t>Units:</w:t>
      </w:r>
      <w:r>
        <w:rPr>
          <w:rFonts w:eastAsia="Arial" w:cs="Arial" w:ascii="Arial" w:hAnsi="Arial"/>
          <w:i/>
          <w:iCs/>
          <w:color w:val="FF0000"/>
          <w:szCs w:val="24"/>
          <w:u w:val="single"/>
          <w:lang w:val="en-GB"/>
        </w:rPr>
        <w:t xml:space="preserve">   </w:t>
      </w:r>
    </w:p>
    <w:p>
      <w:pPr>
        <w:pStyle w:val="Normal"/>
        <w:spacing w:lineRule="atLeast" w:line="200"/>
        <w:ind w:left="-30" w:right="0" w:hanging="0"/>
        <w:jc w:val="both"/>
        <w:rPr>
          <w:rFonts w:cs="Arial" w:ascii="Arial" w:hAnsi="Arial"/>
          <w:i/>
          <w:iCs/>
          <w:color w:val="FF0000"/>
          <w:szCs w:val="24"/>
          <w:u w:val="single"/>
          <w:lang w:val="en-GB"/>
        </w:rPr>
      </w:pPr>
      <w:r>
        <w:rPr>
          <w:rFonts w:cs="Arial" w:ascii="Arial" w:hAnsi="Arial"/>
          <w:i/>
          <w:iCs/>
          <w:color w:val="FF0000"/>
          <w:szCs w:val="24"/>
          <w:u w:val="single"/>
          <w:lang w:val="en-GB"/>
        </w:rPr>
      </w:r>
    </w:p>
    <w:p>
      <w:pPr>
        <w:pStyle w:val="Normal"/>
        <w:spacing w:lineRule="atLeast" w:line="200"/>
        <w:ind w:left="-30" w:right="0" w:hanging="0"/>
        <w:jc w:val="both"/>
        <w:rPr>
          <w:rFonts w:eastAsia="Arial" w:cs="Arial" w:ascii="Arial" w:hAnsi="Arial"/>
          <w:i/>
          <w:iCs/>
          <w:color w:val="FF0000"/>
          <w:szCs w:val="24"/>
          <w:u w:val="single"/>
          <w:lang w:val="en-GB"/>
        </w:rPr>
      </w:pPr>
      <w:r>
        <w:rPr>
          <w:rFonts w:eastAsia="Arial" w:cs="Arial" w:ascii="Arial" w:hAnsi="Arial"/>
          <w:i/>
          <w:iCs/>
          <w:color w:val="FF0000"/>
          <w:szCs w:val="24"/>
          <w:u w:val="single"/>
          <w:lang w:val="en-GB"/>
        </w:rPr>
        <w:t xml:space="preserve">Sensor Precision: </w:t>
      </w:r>
    </w:p>
    <w:p>
      <w:pPr>
        <w:pStyle w:val="Normal"/>
        <w:spacing w:lineRule="atLeast" w:line="200"/>
        <w:ind w:left="-30" w:right="0" w:hanging="0"/>
        <w:jc w:val="both"/>
        <w:rPr>
          <w:rFonts w:cs="Arial" w:ascii="Arial" w:hAnsi="Arial"/>
          <w:i/>
          <w:iCs/>
          <w:color w:val="FF0000"/>
          <w:szCs w:val="24"/>
          <w:u w:val="single"/>
          <w:lang w:val="en-GB"/>
        </w:rPr>
      </w:pPr>
      <w:r>
        <w:rPr>
          <w:rFonts w:cs="Arial" w:ascii="Arial" w:hAnsi="Arial"/>
          <w:i/>
          <w:iCs/>
          <w:color w:val="FF0000"/>
          <w:szCs w:val="24"/>
          <w:u w:val="single"/>
          <w:lang w:val="en-GB"/>
        </w:rPr>
      </w:r>
    </w:p>
    <w:p>
      <w:pPr>
        <w:pStyle w:val="Normal"/>
        <w:tabs>
          <w:tab w:val="left" w:pos="0" w:leader="none"/>
        </w:tabs>
        <w:rPr>
          <w:lang w:val="en-GB"/>
        </w:rPr>
      </w:pPr>
      <w:r>
        <w:rPr>
          <w:lang w:val="en-GB"/>
        </w:rPr>
      </w:r>
    </w:p>
    <w:p>
      <w:pPr>
        <w:pStyle w:val="Titre1"/>
        <w:numPr>
          <w:ilvl w:val="1"/>
          <w:numId w:val="2"/>
        </w:numPr>
        <w:tabs>
          <w:tab w:val="left" w:pos="0" w:leader="none"/>
        </w:tabs>
        <w:ind w:left="0" w:right="0" w:hanging="432"/>
        <w:rPr>
          <w:i/>
        </w:rPr>
      </w:pPr>
      <w:r>
        <w:rPr/>
        <w:t>Décrire</w:t>
      </w:r>
      <w:r>
        <w:rPr>
          <w:rFonts w:eastAsia="Arial"/>
        </w:rPr>
        <w:t xml:space="preserve"> </w:t>
      </w:r>
      <w:r>
        <w:rPr/>
        <w:t>quels</w:t>
      </w:r>
      <w:r>
        <w:rPr>
          <w:rFonts w:eastAsia="Arial"/>
        </w:rPr>
        <w:t xml:space="preserve"> </w:t>
      </w:r>
      <w:r>
        <w:rPr/>
        <w:t>types</w:t>
      </w:r>
      <w:r>
        <w:rPr>
          <w:rFonts w:eastAsia="Arial"/>
        </w:rPr>
        <w:t xml:space="preserve"> </w:t>
      </w:r>
      <w:r>
        <w:rPr/>
        <w:t>de</w:t>
      </w:r>
      <w:r>
        <w:rPr>
          <w:rFonts w:eastAsia="Arial"/>
        </w:rPr>
        <w:t xml:space="preserve"> </w:t>
      </w:r>
      <w:r>
        <w:rPr/>
        <w:t>données</w:t>
      </w:r>
      <w:r>
        <w:rPr>
          <w:rFonts w:eastAsia="Arial"/>
        </w:rPr>
        <w:t xml:space="preserve"> </w:t>
      </w:r>
      <w:r>
        <w:rPr/>
        <w:t>sont</w:t>
      </w:r>
      <w:r>
        <w:rPr>
          <w:rFonts w:eastAsia="Arial"/>
        </w:rPr>
        <w:t xml:space="preserve"> </w:t>
      </w:r>
      <w:r>
        <w:rPr/>
        <w:t>nécessaires</w:t>
      </w:r>
      <w:r>
        <w:rPr>
          <w:rFonts w:eastAsia="Arial"/>
        </w:rPr>
        <w:t xml:space="preserve"> </w:t>
      </w:r>
      <w:r>
        <w:rPr/>
        <w:t>pour</w:t>
      </w:r>
      <w:r>
        <w:rPr>
          <w:rFonts w:eastAsia="Arial"/>
        </w:rPr>
        <w:t xml:space="preserve"> </w:t>
      </w:r>
      <w:r>
        <w:rPr/>
        <w:t>vous</w:t>
      </w:r>
      <w:r>
        <w:rPr>
          <w:rFonts w:eastAsia="Arial"/>
        </w:rPr>
        <w:t xml:space="preserve"> </w:t>
      </w:r>
      <w:r>
        <w:rPr/>
        <w:t>compléter</w:t>
      </w:r>
      <w:r>
        <w:rPr>
          <w:rFonts w:eastAsia="Arial"/>
        </w:rPr>
        <w:t xml:space="preserve"> </w:t>
      </w:r>
      <w:r>
        <w:rPr/>
        <w:t>votre</w:t>
      </w:r>
      <w:r>
        <w:rPr>
          <w:rFonts w:eastAsia="Arial"/>
        </w:rPr>
        <w:t xml:space="preserve"> </w:t>
      </w:r>
      <w:r>
        <w:rPr/>
        <w:t>propre</w:t>
      </w:r>
      <w:r>
        <w:rPr>
          <w:rFonts w:eastAsia="Arial"/>
        </w:rPr>
        <w:t xml:space="preserve"> </w:t>
      </w:r>
      <w:r>
        <w:rPr/>
        <w:t>jeu</w:t>
      </w:r>
      <w:r>
        <w:rPr>
          <w:rFonts w:eastAsia="Arial"/>
        </w:rPr>
        <w:t xml:space="preserve"> </w:t>
      </w:r>
      <w:r>
        <w:rPr/>
        <w:t>de</w:t>
      </w:r>
      <w:r>
        <w:rPr>
          <w:rFonts w:eastAsia="Arial"/>
        </w:rPr>
        <w:t xml:space="preserve"> </w:t>
      </w:r>
      <w:r>
        <w:rPr/>
        <w:t>données</w:t>
      </w:r>
      <w:r>
        <w:rPr>
          <w:rFonts w:eastAsia="Arial"/>
        </w:rPr>
        <w:t xml:space="preserve"> </w:t>
      </w:r>
      <w:r>
        <w:rPr>
          <w:b/>
          <w:bCs w:val="false"/>
        </w:rPr>
        <w:t>avant</w:t>
      </w:r>
      <w:r>
        <w:rPr>
          <w:rFonts w:eastAsia="Arial"/>
        </w:rPr>
        <w:t xml:space="preserve"> </w:t>
      </w:r>
      <w:r>
        <w:rPr/>
        <w:t>envoi</w:t>
      </w:r>
      <w:r>
        <w:rPr>
          <w:rFonts w:eastAsia="Arial"/>
        </w:rPr>
        <w:t xml:space="preserve"> </w:t>
      </w:r>
      <w:r>
        <w:rPr/>
        <w:t>à</w:t>
      </w:r>
      <w:r>
        <w:rPr>
          <w:rFonts w:eastAsia="Arial"/>
        </w:rPr>
        <w:t xml:space="preserve"> </w:t>
      </w:r>
      <w:r>
        <w:rPr/>
        <w:t>la</w:t>
      </w:r>
      <w:r>
        <w:rPr>
          <w:rFonts w:eastAsia="Arial"/>
        </w:rPr>
        <w:t xml:space="preserve"> </w:t>
      </w:r>
      <w:r>
        <w:rPr/>
        <w:t>base</w:t>
      </w:r>
      <w:r>
        <w:rPr>
          <w:rFonts w:eastAsia="Arial"/>
        </w:rPr>
        <w:t xml:space="preserve"> </w:t>
      </w:r>
      <w:r>
        <w:rPr/>
        <w:t>de</w:t>
      </w:r>
      <w:r>
        <w:rPr>
          <w:rFonts w:eastAsia="Arial"/>
        </w:rPr>
        <w:t xml:space="preserve"> </w:t>
      </w:r>
      <w:r>
        <w:rPr/>
        <w:t>données,</w:t>
      </w:r>
      <w:r>
        <w:rPr>
          <w:rFonts w:eastAsia="Arial"/>
        </w:rPr>
        <w:t xml:space="preserve"> </w:t>
      </w:r>
      <w:r>
        <w:rPr/>
        <w:t>et</w:t>
      </w:r>
      <w:r>
        <w:rPr>
          <w:rFonts w:eastAsia="Arial"/>
        </w:rPr>
        <w:t xml:space="preserve"> </w:t>
      </w:r>
      <w:r>
        <w:rPr/>
        <w:t>estimer</w:t>
      </w:r>
      <w:r>
        <w:rPr>
          <w:rFonts w:eastAsia="Arial"/>
        </w:rPr>
        <w:t xml:space="preserve"> </w:t>
      </w:r>
      <w:r>
        <w:rPr/>
        <w:t>le</w:t>
      </w:r>
      <w:r>
        <w:rPr>
          <w:rFonts w:eastAsia="Arial"/>
        </w:rPr>
        <w:t xml:space="preserve"> </w:t>
      </w:r>
      <w:r>
        <w:rPr/>
        <w:t>délai</w:t>
      </w:r>
      <w:r>
        <w:rPr>
          <w:rFonts w:eastAsia="Arial"/>
        </w:rPr>
        <w:t xml:space="preserve"> </w:t>
      </w:r>
      <w:r>
        <w:rPr/>
        <w:t>avant</w:t>
      </w:r>
      <w:r>
        <w:rPr>
          <w:rFonts w:eastAsia="Arial"/>
        </w:rPr>
        <w:t xml:space="preserve"> </w:t>
      </w:r>
      <w:r>
        <w:rPr/>
        <w:t>la</w:t>
      </w:r>
      <w:r>
        <w:rPr>
          <w:rFonts w:eastAsia="Arial"/>
        </w:rPr>
        <w:t xml:space="preserve"> </w:t>
      </w:r>
      <w:r>
        <w:rPr/>
        <w:t>disponibilité</w:t>
      </w:r>
      <w:r>
        <w:rPr>
          <w:rFonts w:eastAsia="Arial"/>
        </w:rPr>
        <w:t xml:space="preserve"> </w:t>
      </w:r>
      <w:r>
        <w:rPr/>
        <w:t>de</w:t>
      </w:r>
      <w:r>
        <w:rPr>
          <w:rFonts w:eastAsia="Arial"/>
        </w:rPr>
        <w:t xml:space="preserve"> </w:t>
      </w:r>
      <w:r>
        <w:rPr/>
        <w:t>vos</w:t>
      </w:r>
      <w:r>
        <w:rPr>
          <w:rFonts w:eastAsia="Arial"/>
        </w:rPr>
        <w:t xml:space="preserve"> </w:t>
      </w:r>
      <w:r>
        <w:rPr/>
        <w:t>données</w:t>
      </w:r>
      <w:r>
        <w:rPr>
          <w:rFonts w:eastAsia="Arial"/>
        </w:rPr>
        <w:t xml:space="preserve"> </w:t>
      </w:r>
      <w:r>
        <w:rPr/>
        <w:t>pour</w:t>
      </w:r>
      <w:r>
        <w:rPr>
          <w:rFonts w:eastAsia="Arial"/>
        </w:rPr>
        <w:t xml:space="preserve"> </w:t>
      </w:r>
      <w:r>
        <w:rPr/>
        <w:t>la</w:t>
      </w:r>
      <w:r>
        <w:rPr>
          <w:rFonts w:eastAsia="Arial"/>
        </w:rPr>
        <w:t xml:space="preserve"> </w:t>
      </w:r>
      <w:r>
        <w:rPr/>
        <w:t>base</w:t>
      </w:r>
      <w:r>
        <w:rPr>
          <w:rFonts w:eastAsia="Arial"/>
        </w:rPr>
        <w:t xml:space="preserve"> </w:t>
      </w:r>
      <w:r>
        <w:rPr/>
        <w:t>de</w:t>
      </w:r>
      <w:r>
        <w:rPr>
          <w:rFonts w:eastAsia="Arial"/>
        </w:rPr>
        <w:t xml:space="preserve"> </w:t>
      </w:r>
      <w:r>
        <w:rPr/>
        <w:t>données</w:t>
      </w:r>
      <w:r>
        <w:rPr>
          <w:rFonts w:eastAsia="Arial"/>
        </w:rPr>
        <w:t xml:space="preserve"> </w:t>
      </w:r>
      <w:r>
        <w:rPr/>
        <w:t>/</w:t>
      </w:r>
      <w:r>
        <w:rPr>
          <w:rFonts w:eastAsia="Arial"/>
        </w:rPr>
        <w:t xml:space="preserve"> </w:t>
      </w:r>
      <w:r>
        <w:rPr>
          <w:i/>
        </w:rPr>
        <w:t>Post-cruise</w:t>
      </w:r>
      <w:r>
        <w:rPr>
          <w:rFonts w:eastAsia="Arial"/>
          <w:i/>
        </w:rPr>
        <w:t xml:space="preserve"> </w:t>
      </w:r>
      <w:r>
        <w:rPr>
          <w:i/>
        </w:rPr>
        <w:t>data</w:t>
      </w:r>
      <w:r>
        <w:rPr>
          <w:rFonts w:eastAsia="Arial"/>
          <w:i/>
        </w:rPr>
        <w:t xml:space="preserve"> </w:t>
      </w:r>
      <w:r>
        <w:rPr>
          <w:i/>
        </w:rPr>
        <w:t>analysis/treatment</w:t>
      </w:r>
      <w:r>
        <w:rPr>
          <w:rFonts w:eastAsia="Arial"/>
          <w:i/>
        </w:rPr>
        <w:t xml:space="preserve"> </w:t>
      </w:r>
      <w:r>
        <w:rPr>
          <w:i/>
        </w:rPr>
        <w:t>required,</w:t>
      </w:r>
      <w:r>
        <w:rPr>
          <w:rFonts w:eastAsia="Arial"/>
          <w:i/>
        </w:rPr>
        <w:t xml:space="preserve"> </w:t>
      </w:r>
      <w:r>
        <w:rPr>
          <w:i/>
        </w:rPr>
        <w:t>and</w:t>
      </w:r>
      <w:r>
        <w:rPr>
          <w:rFonts w:eastAsia="Arial"/>
          <w:i/>
        </w:rPr>
        <w:t xml:space="preserve"> </w:t>
      </w:r>
      <w:r>
        <w:rPr>
          <w:i/>
        </w:rPr>
        <w:t>the</w:t>
      </w:r>
      <w:r>
        <w:rPr>
          <w:rFonts w:eastAsia="Arial"/>
          <w:i/>
        </w:rPr>
        <w:t xml:space="preserve"> </w:t>
      </w:r>
      <w:r>
        <w:rPr>
          <w:i/>
        </w:rPr>
        <w:t>time</w:t>
      </w:r>
      <w:r>
        <w:rPr>
          <w:rFonts w:eastAsia="Arial"/>
          <w:i/>
        </w:rPr>
        <w:t xml:space="preserve"> </w:t>
      </w:r>
      <w:r>
        <w:rPr>
          <w:i/>
        </w:rPr>
        <w:t>frame</w:t>
      </w:r>
      <w:r>
        <w:rPr>
          <w:rFonts w:eastAsia="Arial"/>
          <w:i/>
        </w:rPr>
        <w:t xml:space="preserve"> </w:t>
      </w:r>
      <w:r>
        <w:rPr>
          <w:i/>
        </w:rPr>
        <w:t>for</w:t>
      </w:r>
      <w:r>
        <w:rPr>
          <w:rFonts w:eastAsia="Arial"/>
          <w:i/>
        </w:rPr>
        <w:t xml:space="preserve"> </w:t>
      </w:r>
      <w:r>
        <w:rPr>
          <w:i/>
        </w:rPr>
        <w:t>this</w:t>
      </w:r>
    </w:p>
    <w:p>
      <w:pPr>
        <w:pStyle w:val="Normal"/>
        <w:tabs>
          <w:tab w:val="left" w:pos="0" w:leader="none"/>
        </w:tabs>
        <w:rPr/>
      </w:pPr>
      <w:r>
        <w:rPr/>
      </w:r>
    </w:p>
    <w:p>
      <w:pPr>
        <w:pStyle w:val="Normal"/>
        <w:tabs>
          <w:tab w:val="left" w:pos="0" w:leader="none"/>
        </w:tabs>
        <w:rPr>
          <w:rFonts w:eastAsia="Arial" w:cs="Arial" w:ascii="Arial" w:hAnsi="Arial"/>
          <w:color w:val="000000"/>
          <w:szCs w:val="24"/>
          <w:lang w:val="en-US" w:eastAsia="en-US"/>
        </w:rPr>
      </w:pPr>
      <w:r>
        <w:rPr>
          <w:rFonts w:eastAsia="Cambria" w:cs="Arial" w:ascii="Arial" w:hAnsi="Arial"/>
          <w:i/>
          <w:iCs/>
          <w:color w:val="FF0000"/>
          <w:szCs w:val="24"/>
          <w:lang w:val="en-GB" w:eastAsia="en-US"/>
        </w:rPr>
        <w:t>Estimated</w:t>
      </w:r>
      <w:r>
        <w:rPr>
          <w:rFonts w:eastAsia="Arial" w:cs="Arial" w:ascii="Arial" w:hAnsi="Arial"/>
          <w:i/>
          <w:iCs/>
          <w:color w:val="FF0000"/>
          <w:szCs w:val="24"/>
          <w:lang w:val="en-GB" w:eastAsia="en-US"/>
        </w:rPr>
        <w:t xml:space="preserve"> </w:t>
      </w:r>
      <w:r>
        <w:rPr>
          <w:rFonts w:cs="Arial" w:ascii="Arial" w:hAnsi="Arial"/>
          <w:i/>
          <w:iCs/>
          <w:color w:val="FF0000"/>
          <w:szCs w:val="24"/>
          <w:lang w:val="en-GB" w:eastAsia="en-US"/>
        </w:rPr>
        <w:t>Date</w:t>
      </w:r>
      <w:r>
        <w:rPr>
          <w:rFonts w:eastAsia="Arial" w:cs="Arial" w:ascii="Arial" w:hAnsi="Arial"/>
          <w:i/>
          <w:iCs/>
          <w:color w:val="FF0000"/>
          <w:szCs w:val="24"/>
          <w:lang w:val="en-GB" w:eastAsia="en-US"/>
        </w:rPr>
        <w:t xml:space="preserve"> </w:t>
      </w:r>
      <w:r>
        <w:rPr>
          <w:rFonts w:cs="Arial" w:ascii="Arial" w:hAnsi="Arial"/>
          <w:i/>
          <w:iCs/>
          <w:color w:val="FF0000"/>
          <w:szCs w:val="24"/>
          <w:lang w:val="en-GB" w:eastAsia="en-US"/>
        </w:rPr>
        <w:t>of</w:t>
      </w:r>
      <w:r>
        <w:rPr>
          <w:rFonts w:eastAsia="Arial" w:cs="Arial" w:ascii="Arial" w:hAnsi="Arial"/>
          <w:i/>
          <w:iCs/>
          <w:color w:val="FF0000"/>
          <w:szCs w:val="24"/>
          <w:lang w:val="en-GB" w:eastAsia="en-US"/>
        </w:rPr>
        <w:t xml:space="preserve"> </w:t>
      </w:r>
      <w:r>
        <w:rPr>
          <w:rFonts w:cs="Arial" w:ascii="Arial" w:hAnsi="Arial"/>
          <w:i/>
          <w:iCs/>
          <w:color w:val="FF0000"/>
          <w:szCs w:val="24"/>
          <w:lang w:val="en-GB" w:eastAsia="en-US"/>
        </w:rPr>
        <w:t>Delivery</w:t>
      </w:r>
      <w:r>
        <w:rPr>
          <w:rFonts w:eastAsia="Arial" w:cs="Arial" w:ascii="Arial" w:hAnsi="Arial"/>
          <w:i/>
          <w:iCs/>
          <w:color w:val="FF0000"/>
          <w:szCs w:val="24"/>
          <w:lang w:val="en-GB" w:eastAsia="en-US"/>
        </w:rPr>
        <w:t xml:space="preserve"> </w:t>
      </w:r>
      <w:r>
        <w:rPr>
          <w:rFonts w:cs="Arial" w:ascii="Arial" w:hAnsi="Arial"/>
          <w:i/>
          <w:iCs/>
          <w:color w:val="FF0000"/>
          <w:szCs w:val="24"/>
          <w:lang w:val="en-GB" w:eastAsia="en-US"/>
        </w:rPr>
        <w:t xml:space="preserve">: </w:t>
      </w:r>
      <w:r>
        <w:rPr>
          <w:rFonts w:eastAsia="Arial" w:cs="Arial" w:ascii="Arial" w:hAnsi="Arial"/>
          <w:color w:val="000000"/>
          <w:szCs w:val="24"/>
          <w:lang w:val="en-US" w:eastAsia="en-US"/>
        </w:rPr>
        <w:t>First trimester of 2016</w:t>
      </w:r>
    </w:p>
    <w:p>
      <w:pPr>
        <w:pStyle w:val="Normal"/>
        <w:tabs>
          <w:tab w:val="left" w:pos="0" w:leader="none"/>
        </w:tabs>
        <w:rPr>
          <w:rFonts w:eastAsia="Arial" w:cs="Arial" w:ascii="Arial" w:hAnsi="Arial"/>
          <w:color w:val="000000"/>
          <w:szCs w:val="24"/>
          <w:lang w:val="en-US" w:eastAsia="en-US"/>
        </w:rPr>
      </w:pPr>
      <w:r>
        <w:rPr>
          <w:rFonts w:eastAsia="Arial" w:cs="Arial" w:ascii="Arial" w:hAnsi="Arial"/>
          <w:color w:val="000000"/>
          <w:szCs w:val="24"/>
          <w:lang w:val="en-US" w:eastAsia="en-US"/>
        </w:rPr>
      </w:r>
    </w:p>
    <w:p>
      <w:pPr>
        <w:pStyle w:val="Normal"/>
        <w:tabs>
          <w:tab w:val="left" w:pos="0" w:leader="none"/>
        </w:tabs>
        <w:rPr>
          <w:rFonts w:eastAsia="Arial" w:cs="Arial" w:ascii="Arial" w:hAnsi="Arial"/>
          <w:color w:val="000000"/>
          <w:szCs w:val="24"/>
          <w:lang w:val="en-US" w:eastAsia="en-US"/>
        </w:rPr>
      </w:pPr>
      <w:r>
        <w:rPr>
          <w:rFonts w:eastAsia="Arial" w:cs="Arial" w:ascii="Arial" w:hAnsi="Arial"/>
          <w:color w:val="000000"/>
          <w:szCs w:val="24"/>
          <w:lang w:val="en-US" w:eastAsia="en-US"/>
        </w:rPr>
        <w:t xml:space="preserve">Needs: PO4, Particulate organic matter </w:t>
      </w:r>
    </w:p>
    <w:p>
      <w:pPr>
        <w:pStyle w:val="Titre3"/>
        <w:numPr>
          <w:ilvl w:val="0"/>
          <w:numId w:val="2"/>
        </w:numPr>
        <w:pBdr>
          <w:top w:val="nil"/>
          <w:left w:val="nil"/>
          <w:bottom w:val="single" w:sz="4" w:space="1" w:color="000001"/>
          <w:right w:val="nil"/>
        </w:pBdr>
        <w:rPr/>
      </w:pPr>
      <w:r>
        <w:rPr/>
        <w:t>REFERENCES</w:t>
      </w:r>
      <w:r>
        <w:rPr>
          <w:rFonts w:eastAsia="Arial"/>
        </w:rPr>
        <w:t xml:space="preserve"> </w:t>
      </w:r>
      <w:bookmarkStart w:id="1" w:name="__DdeLink__0_740366053"/>
      <w:bookmarkEnd w:id="1"/>
      <w:r>
        <w:rPr/>
        <w:t>BIBLIOGRAPHIQUES</w:t>
      </w:r>
    </w:p>
    <w:p>
      <w:pPr>
        <w:pStyle w:val="Normal"/>
        <w:rPr/>
      </w:pPr>
      <w:r>
        <w:rPr/>
      </w:r>
    </w:p>
    <w:p>
      <w:pPr>
        <w:pStyle w:val="Normal"/>
        <w:rPr/>
      </w:pPr>
      <w:r>
        <w:rPr/>
        <w:t>Duhamel, S., Zeman, F., Moutin, T. (2006). Dual-labeling method for the simultaneous measurement of dissolved inorganic carbon and phosphate uptake by marine planktonic species. Limnology and Oceanography :Methods. 416-425.</w:t>
      </w:r>
    </w:p>
    <w:sectPr>
      <w:type w:val="nextPage"/>
      <w:pgSz w:w="12240" w:h="15840"/>
      <w:pgMar w:left="1418" w:right="1134" w:header="0" w:top="1418" w:footer="0" w:bottom="1418"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ourier New">
    <w:charset w:val="01"/>
    <w:family w:val="roman"/>
    <w:pitch w:val="variable"/>
  </w:font>
  <w:font w:name="Wingdings">
    <w:charset w:val="01"/>
    <w:family w:val="roman"/>
    <w:pitch w:val="variable"/>
  </w:font>
  <w:font w:name="Symbol">
    <w:charset w:val="01"/>
    <w:family w:val="roman"/>
    <w:pitch w:val="variable"/>
  </w:font>
  <w:font w:name="Liberation Sans">
    <w:altName w:val="Arial"/>
    <w:charset w:val="01"/>
    <w:family w:val="swiss"/>
    <w:pitch w:val="variable"/>
  </w:font>
  <w:font w:name="Times">
    <w:altName w:val="Times New Roman"/>
    <w:charset w:val="01"/>
    <w:family w:val="roman"/>
    <w:pitch w:val="variable"/>
  </w:font>
  <w:font w:name="Liberation Sans">
    <w:altName w:val="Arial"/>
    <w:charset w:val="01"/>
    <w:family w:val="roman"/>
    <w:pitch w:val="variable"/>
  </w:font>
  <w:font w:name="Tahoma">
    <w:charset w:val="01"/>
    <w:family w:val="roman"/>
    <w:pitch w:val="variable"/>
  </w:font>
  <w:font w:name="DejaVu Sans Mono">
    <w:charset w:val="01"/>
    <w:family w:val="roman"/>
    <w:pitch w:val="variable"/>
  </w:font>
  <w:font w:name="FreeMono">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decimal"/>
      <w:lvlText w:val="%1."/>
      <w:lvlJc w:val="left"/>
      <w:pPr>
        <w:tabs>
          <w:tab w:val="num" w:pos="360"/>
        </w:tabs>
        <w:ind w:left="360" w:hanging="360"/>
      </w:pPr>
      <w:rPr>
        <w:sz w:val="24"/>
        <w:i/>
        <w:b w:val="false"/>
        <w:szCs w:val="24"/>
        <w:iCs/>
      </w:rPr>
    </w:lvl>
    <w:lvl w:ilvl="1">
      <w:start w:val="1"/>
      <w:numFmt w:val="decimal"/>
      <w:lvlText w:val="%1.%2."/>
      <w:lvlJc w:val="left"/>
      <w:pPr>
        <w:tabs>
          <w:tab w:val="num" w:pos="792"/>
        </w:tabs>
        <w:ind w:left="792" w:hanging="432"/>
      </w:pPr>
      <w:rPr>
        <w:sz w:val="20"/>
        <w:i/>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5"/>
  <w:displayBackgroundShape/>
  <w:embedSystemFonts/>
  <w:defaultTabStop w:val="720"/>
</w:settings>
</file>

<file path=word/styles.xml><?xml version="1.0" encoding="utf-8"?>
<w:styles xmlns:w="http://schemas.openxmlformats.org/wordprocessingml/2006/main">
  <w:docDefaults>
    <w:rPrDefault>
      <w:rPr>
        <w:rFonts w:ascii="Times New Roman" w:hAnsi="Times New Roman" w:eastAsia="Times New Roman" w:cs="Times New Roman"/>
        <w:lang w:val="en-GB" w:eastAsia="en-US" w:bidi="ar-SA"/>
      </w:rPr>
    </w:rPrDefault>
    <w:pPrDefault>
      <w:pPr/>
    </w:pPrDefault>
  </w:docDefaults>
  <w:latentStyles w:count="276" w:defQFormat="0" w:defUnhideWhenUsed="1" w:defSemiHidden="1" w:defUIPriority="99" w:defLockedState="0">
    <w:lsdException w:qFormat="1" w:semiHidden="0" w:uiPriority="0" w:unhideWhenUsed="0" w:name="Normal"/>
    <w:lsdException w:qFormat="1" w:semiHidden="0" w:uiPriority="9" w:unhideWhenUsed="0" w:name="heading 1"/>
    <w:lsdException w:qFormat="1" w:semiHidden="0" w:uiPriority="9" w:unhideWhenUsed="0" w:name="heading 2"/>
    <w:lsdException w:qFormat="1" w:semiHidden="0" w:uiPriority="9" w:unhideWhenUsed="0" w:name="heading 3"/>
    <w:lsdException w:qFormat="1" w:semiHidden="0" w:uiPriority="9" w:unhideWhenUsed="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semiHidden="0" w:uiPriority="35" w:unhideWhenUsed="0" w:name="caption"/>
    <w:lsdException w:qFormat="1" w:semiHidden="0" w:uiPriority="10" w:unhideWhenUsed="0" w:name="Title"/>
    <w:lsdException w:uiPriority="1" w:name="Default Paragraph Font"/>
    <w:lsdException w:qFormat="1" w:semiHidden="0" w:uiPriority="11" w:unhideWhenUsed="0" w:name="Subtitle"/>
    <w:lsdException w:qFormat="1" w:semiHidden="0" w:uiPriority="22" w:unhideWhenUsed="0" w:name="Strong"/>
    <w:lsdException w:qFormat="1" w:semiHidden="0" w:uiPriority="20" w:unhideWhenUsed="0" w:name="Emphasis"/>
    <w:lsdException w:semiHidden="0" w:uiPriority="59" w:unhideWhenUsed="0" w:name="Table Grid"/>
    <w:lsdException w:unhideWhenUsed="0" w:name="Placeholder Text"/>
    <w:lsdException w:qFormat="1" w:semiHidden="0" w:uiPriority="1" w:unhideWhenUsed="0" w:name="No Spacing"/>
    <w:lsdException w:semiHidden="0" w:uiPriority="60" w:unhideWhenUsed="0" w:name="Light Shading"/>
    <w:lsdException w:semiHidden="0" w:uiPriority="61" w:unhideWhenUsed="0" w:name="Light List"/>
    <w:lsdException w:semiHidden="0" w:uiPriority="62" w:unhideWhenUsed="0" w:name="Light Grid"/>
    <w:lsdException w:semiHidden="0" w:uiPriority="63" w:unhideWhenUsed="0" w:name="Medium Shading 1"/>
    <w:lsdException w:semiHidden="0" w:uiPriority="64" w:unhideWhenUsed="0" w:name="Medium Shading 2"/>
    <w:lsdException w:semiHidden="0" w:uiPriority="65" w:unhideWhenUsed="0" w:name="Medium List 1"/>
    <w:lsdException w:semiHidden="0" w:uiPriority="66" w:unhideWhenUsed="0" w:name="Medium List 2"/>
    <w:lsdException w:semiHidden="0" w:uiPriority="67" w:unhideWhenUsed="0" w:name="Medium Grid 1"/>
    <w:lsdException w:semiHidden="0" w:uiPriority="68" w:unhideWhenUsed="0" w:name="Medium Grid 2"/>
    <w:lsdException w:semiHidden="0" w:uiPriority="69" w:unhideWhenUsed="0" w:name="Medium Grid 3"/>
    <w:lsdException w:semiHidden="0" w:uiPriority="70" w:unhideWhenUsed="0" w:name="Dark List"/>
    <w:lsdException w:semiHidden="0" w:uiPriority="71" w:unhideWhenUsed="0" w:name="Colorful Shading"/>
    <w:lsdException w:semiHidden="0" w:uiPriority="72" w:unhideWhenUsed="0" w:name="Colorful List"/>
    <w:lsdException w:semiHidden="0" w:uiPriority="73" w:unhideWhenUsed="0" w:name="Colorful Grid"/>
    <w:lsdException w:semiHidden="0" w:uiPriority="60" w:unhideWhenUsed="0" w:name="Light Shading Accent 1"/>
    <w:lsdException w:semiHidden="0" w:uiPriority="61" w:unhideWhenUsed="0" w:name="Light List Accent 1"/>
    <w:lsdException w:semiHidden="0" w:uiPriority="62" w:unhideWhenUsed="0" w:name="Light Grid Accent 1"/>
    <w:lsdException w:semiHidden="0" w:uiPriority="63" w:unhideWhenUsed="0" w:name="Medium Shading 1 Accent 1"/>
    <w:lsdException w:semiHidden="0" w:uiPriority="64" w:unhideWhenUsed="0" w:name="Medium Shading 2 Accent 1"/>
    <w:lsdException w:semiHidden="0" w:uiPriority="65" w:unhideWhenUsed="0" w:name="Medium List 1 Accent 1"/>
    <w:lsdException w:unhideWhenUsed="0" w:name="Revision"/>
    <w:lsdException w:qFormat="1" w:semiHidden="0" w:uiPriority="34" w:unhideWhenUsed="0" w:name="List Paragraph"/>
    <w:lsdException w:qFormat="1" w:semiHidden="0" w:uiPriority="29" w:unhideWhenUsed="0" w:name="Quote"/>
    <w:lsdException w:qFormat="1" w:semiHidden="0" w:uiPriority="30" w:unhideWhenUsed="0" w:name="Intense Quote"/>
    <w:lsdException w:semiHidden="0" w:uiPriority="66" w:unhideWhenUsed="0" w:name="Medium List 2 Accent 1"/>
    <w:lsdException w:semiHidden="0" w:uiPriority="67" w:unhideWhenUsed="0" w:name="Medium Grid 1 Accent 1"/>
    <w:lsdException w:semiHidden="0" w:uiPriority="68" w:unhideWhenUsed="0" w:name="Medium Grid 2 Accent 1"/>
    <w:lsdException w:semiHidden="0" w:uiPriority="69" w:unhideWhenUsed="0" w:name="Medium Grid 3 Accent 1"/>
    <w:lsdException w:semiHidden="0" w:uiPriority="70" w:unhideWhenUsed="0" w:name="Dark List Accent 1"/>
    <w:lsdException w:semiHidden="0" w:uiPriority="71" w:unhideWhenUsed="0" w:name="Colorful Shading Accent 1"/>
    <w:lsdException w:semiHidden="0" w:uiPriority="72" w:unhideWhenUsed="0" w:name="Colorful List Accent 1"/>
    <w:lsdException w:semiHidden="0" w:uiPriority="73" w:unhideWhenUsed="0" w:name="Colorful Grid Accent 1"/>
    <w:lsdException w:semiHidden="0" w:uiPriority="60" w:unhideWhenUsed="0" w:name="Light Shading Accent 2"/>
    <w:lsdException w:semiHidden="0" w:uiPriority="61" w:unhideWhenUsed="0" w:name="Light List Accent 2"/>
    <w:lsdException w:semiHidden="0" w:uiPriority="62" w:unhideWhenUsed="0" w:name="Light Grid Accent 2"/>
    <w:lsdException w:semiHidden="0" w:uiPriority="63" w:unhideWhenUsed="0" w:name="Medium Shading 1 Accent 2"/>
    <w:lsdException w:semiHidden="0" w:uiPriority="64" w:unhideWhenUsed="0" w:name="Medium Shading 2 Accent 2"/>
    <w:lsdException w:semiHidden="0" w:uiPriority="65" w:unhideWhenUsed="0" w:name="Medium List 1 Accent 2"/>
    <w:lsdException w:semiHidden="0" w:uiPriority="66" w:unhideWhenUsed="0" w:name="Medium List 2 Accent 2"/>
    <w:lsdException w:semiHidden="0" w:uiPriority="67" w:unhideWhenUsed="0" w:name="Medium Grid 1 Accent 2"/>
    <w:lsdException w:semiHidden="0" w:uiPriority="68" w:unhideWhenUsed="0" w:name="Medium Grid 2 Accent 2"/>
    <w:lsdException w:semiHidden="0" w:uiPriority="69" w:unhideWhenUsed="0" w:name="Medium Grid 3 Accent 2"/>
    <w:lsdException w:semiHidden="0" w:uiPriority="70" w:unhideWhenUsed="0" w:name="Dark List Accent 2"/>
    <w:lsdException w:semiHidden="0" w:uiPriority="71" w:unhideWhenUsed="0" w:name="Colorful Shading Accent 2"/>
    <w:lsdException w:semiHidden="0" w:uiPriority="72" w:unhideWhenUsed="0" w:name="Colorful List Accent 2"/>
    <w:lsdException w:semiHidden="0" w:uiPriority="73" w:unhideWhenUsed="0" w:name="Colorful Grid Accent 2"/>
    <w:lsdException w:semiHidden="0" w:uiPriority="60" w:unhideWhenUsed="0" w:name="Light Shading Accent 3"/>
    <w:lsdException w:semiHidden="0" w:uiPriority="61" w:unhideWhenUsed="0" w:name="Light List Accent 3"/>
    <w:lsdException w:semiHidden="0" w:uiPriority="62" w:unhideWhenUsed="0" w:name="Light Grid Accent 3"/>
    <w:lsdException w:semiHidden="0" w:uiPriority="63" w:unhideWhenUsed="0" w:name="Medium Shading 1 Accent 3"/>
    <w:lsdException w:semiHidden="0" w:uiPriority="64" w:unhideWhenUsed="0" w:name="Medium Shading 2 Accent 3"/>
    <w:lsdException w:semiHidden="0" w:uiPriority="65" w:unhideWhenUsed="0" w:name="Medium List 1 Accent 3"/>
    <w:lsdException w:semiHidden="0" w:uiPriority="66" w:unhideWhenUsed="0" w:name="Medium List 2 Accent 3"/>
    <w:lsdException w:semiHidden="0" w:uiPriority="67" w:unhideWhenUsed="0" w:name="Medium Grid 1 Accent 3"/>
    <w:lsdException w:semiHidden="0" w:uiPriority="68" w:unhideWhenUsed="0" w:name="Medium Grid 2 Accent 3"/>
    <w:lsdException w:semiHidden="0" w:uiPriority="69" w:unhideWhenUsed="0" w:name="Medium Grid 3 Accent 3"/>
    <w:lsdException w:semiHidden="0" w:uiPriority="70" w:unhideWhenUsed="0" w:name="Dark List Accent 3"/>
    <w:lsdException w:semiHidden="0" w:uiPriority="71" w:unhideWhenUsed="0" w:name="Colorful Shading Accent 3"/>
    <w:lsdException w:semiHidden="0" w:uiPriority="72" w:unhideWhenUsed="0" w:name="Colorful List Accent 3"/>
    <w:lsdException w:semiHidden="0" w:uiPriority="73" w:unhideWhenUsed="0" w:name="Colorful Grid Accent 3"/>
    <w:lsdException w:semiHidden="0" w:uiPriority="60" w:unhideWhenUsed="0" w:name="Light Shading Accent 4"/>
    <w:lsdException w:semiHidden="0" w:uiPriority="61" w:unhideWhenUsed="0" w:name="Light List Accent 4"/>
    <w:lsdException w:semiHidden="0" w:uiPriority="62" w:unhideWhenUsed="0" w:name="Light Grid Accent 4"/>
    <w:lsdException w:semiHidden="0" w:uiPriority="63" w:unhideWhenUsed="0" w:name="Medium Shading 1 Accent 4"/>
    <w:lsdException w:semiHidden="0" w:uiPriority="64" w:unhideWhenUsed="0" w:name="Medium Shading 2 Accent 4"/>
    <w:lsdException w:semiHidden="0" w:uiPriority="65" w:unhideWhenUsed="0" w:name="Medium List 1 Accent 4"/>
    <w:lsdException w:semiHidden="0" w:uiPriority="66" w:unhideWhenUsed="0" w:name="Medium List 2 Accent 4"/>
    <w:lsdException w:semiHidden="0" w:uiPriority="67" w:unhideWhenUsed="0" w:name="Medium Grid 1 Accent 4"/>
    <w:lsdException w:semiHidden="0" w:uiPriority="68" w:unhideWhenUsed="0" w:name="Medium Grid 2 Accent 4"/>
    <w:lsdException w:semiHidden="0" w:uiPriority="69" w:unhideWhenUsed="0" w:name="Medium Grid 3 Accent 4"/>
    <w:lsdException w:semiHidden="0" w:uiPriority="70" w:unhideWhenUsed="0" w:name="Dark List Accent 4"/>
    <w:lsdException w:semiHidden="0" w:uiPriority="71" w:unhideWhenUsed="0" w:name="Colorful Shading Accent 4"/>
    <w:lsdException w:semiHidden="0" w:uiPriority="72" w:unhideWhenUsed="0" w:name="Colorful List Accent 4"/>
    <w:lsdException w:semiHidden="0" w:uiPriority="73" w:unhideWhenUsed="0" w:name="Colorful Grid Accent 4"/>
    <w:lsdException w:semiHidden="0" w:uiPriority="60" w:unhideWhenUsed="0" w:name="Light Shading Accent 5"/>
    <w:lsdException w:semiHidden="0" w:uiPriority="61" w:unhideWhenUsed="0" w:name="Light List Accent 5"/>
    <w:lsdException w:semiHidden="0" w:uiPriority="62" w:unhideWhenUsed="0" w:name="Light Grid Accent 5"/>
    <w:lsdException w:semiHidden="0" w:uiPriority="63" w:unhideWhenUsed="0" w:name="Medium Shading 1 Accent 5"/>
    <w:lsdException w:semiHidden="0" w:uiPriority="64" w:unhideWhenUsed="0" w:name="Medium Shading 2 Accent 5"/>
    <w:lsdException w:semiHidden="0" w:uiPriority="65" w:unhideWhenUsed="0" w:name="Medium List 1 Accent 5"/>
    <w:lsdException w:semiHidden="0" w:uiPriority="66" w:unhideWhenUsed="0" w:name="Medium List 2 Accent 5"/>
    <w:lsdException w:semiHidden="0" w:uiPriority="67" w:unhideWhenUsed="0" w:name="Medium Grid 1 Accent 5"/>
    <w:lsdException w:semiHidden="0" w:uiPriority="68" w:unhideWhenUsed="0" w:name="Medium Grid 2 Accent 5"/>
    <w:lsdException w:semiHidden="0" w:uiPriority="69" w:unhideWhenUsed="0" w:name="Medium Grid 3 Accent 5"/>
    <w:lsdException w:semiHidden="0" w:uiPriority="70" w:unhideWhenUsed="0" w:name="Dark List Accent 5"/>
    <w:lsdException w:semiHidden="0" w:uiPriority="71" w:unhideWhenUsed="0" w:name="Colorful Shading Accent 5"/>
    <w:lsdException w:semiHidden="0" w:uiPriority="72" w:unhideWhenUsed="0" w:name="Colorful List Accent 5"/>
    <w:lsdException w:semiHidden="0" w:uiPriority="73" w:unhideWhenUsed="0" w:name="Colorful Grid Accent 5"/>
    <w:lsdException w:semiHidden="0" w:uiPriority="60" w:unhideWhenUsed="0" w:name="Light Shading Accent 6"/>
    <w:lsdException w:semiHidden="0" w:uiPriority="61" w:unhideWhenUsed="0" w:name="Light List Accent 6"/>
    <w:lsdException w:semiHidden="0" w:uiPriority="62" w:unhideWhenUsed="0" w:name="Light Grid Accent 6"/>
    <w:lsdException w:semiHidden="0" w:uiPriority="63" w:unhideWhenUsed="0" w:name="Medium Shading 1 Accent 6"/>
    <w:lsdException w:semiHidden="0" w:uiPriority="64" w:unhideWhenUsed="0" w:name="Medium Shading 2 Accent 6"/>
    <w:lsdException w:semiHidden="0" w:uiPriority="65" w:unhideWhenUsed="0" w:name="Medium List 1 Accent 6"/>
    <w:lsdException w:semiHidden="0" w:uiPriority="66" w:unhideWhenUsed="0" w:name="Medium List 2 Accent 6"/>
    <w:lsdException w:semiHidden="0" w:uiPriority="67" w:unhideWhenUsed="0" w:name="Medium Grid 1 Accent 6"/>
    <w:lsdException w:semiHidden="0" w:uiPriority="68" w:unhideWhenUsed="0" w:name="Medium Grid 2 Accent 6"/>
    <w:lsdException w:semiHidden="0" w:uiPriority="69" w:unhideWhenUsed="0" w:name="Medium Grid 3 Accent 6"/>
    <w:lsdException w:semiHidden="0" w:uiPriority="70" w:unhideWhenUsed="0" w:name="Dark List Accent 6"/>
    <w:lsdException w:semiHidden="0" w:uiPriority="71" w:unhideWhenUsed="0" w:name="Colorful Shading Accent 6"/>
    <w:lsdException w:semiHidden="0" w:uiPriority="72" w:unhideWhenUsed="0" w:name="Colorful List Accent 6"/>
    <w:lsdException w:semiHidden="0" w:uiPriority="73" w:unhideWhenUsed="0" w:name="Colorful Grid Accent 6"/>
    <w:lsdException w:qFormat="1" w:semiHidden="0" w:uiPriority="19" w:unhideWhenUsed="0" w:name="Subtle Emphasis"/>
    <w:lsdException w:qFormat="1" w:semiHidden="0" w:uiPriority="21" w:unhideWhenUsed="0" w:name="Intense Emphasis"/>
    <w:lsdException w:qFormat="1" w:semiHidden="0" w:uiPriority="31" w:unhideWhenUsed="0" w:name="Subtle Reference"/>
    <w:lsdException w:qFormat="1" w:semiHidden="0" w:uiPriority="32" w:unhideWhenUsed="0" w:name="Intense Reference"/>
    <w:lsdException w:qFormat="1" w:semiHidden="0" w:uiPriority="33" w:unhideWhenUsed="0" w:name="Book Title"/>
    <w:lsdException w:uiPriority="37" w:name="Bibliography"/>
    <w:lsdException w:qFormat="1" w:uiPriority="39" w:name="TOC Heading"/>
  </w:latentStyles>
  <w:style w:type="paragraph" w:styleId="Normal" w:default="1">
    <w:name w:val="Normal"/>
    <w:qFormat/>
    <w:pPr>
      <w:widowControl/>
      <w:suppressAutoHyphens w:val="true"/>
      <w:bidi w:val="0"/>
      <w:jc w:val="left"/>
    </w:pPr>
    <w:rPr>
      <w:rFonts w:ascii="Times New Roman" w:hAnsi="Times New Roman" w:eastAsia="Times New Roman" w:cs="Times New Roman"/>
      <w:color w:val="auto"/>
      <w:sz w:val="24"/>
      <w:szCs w:val="20"/>
      <w:lang w:val="fr-FR" w:eastAsia="zh-CN" w:bidi="ar-SA"/>
    </w:rPr>
  </w:style>
  <w:style w:type="paragraph" w:styleId="Titre1">
    <w:name w:val="Titre 1"/>
    <w:qFormat/>
    <w:basedOn w:val="Normal"/>
    <w:next w:val="Normal"/>
    <w:pPr>
      <w:keepNext/>
      <w:outlineLvl w:val="0"/>
    </w:pPr>
    <w:rPr>
      <w:rFonts w:ascii="Arial" w:hAnsi="Arial" w:cs="Arial"/>
      <w:bCs/>
    </w:rPr>
  </w:style>
  <w:style w:type="paragraph" w:styleId="Titre2">
    <w:name w:val="Titre 2"/>
    <w:qFormat/>
    <w:basedOn w:val="Normal"/>
    <w:next w:val="Normal"/>
    <w:pPr>
      <w:keepNext/>
      <w:outlineLvl w:val="1"/>
    </w:pPr>
    <w:rPr>
      <w:i/>
      <w:iCs/>
    </w:rPr>
  </w:style>
  <w:style w:type="paragraph" w:styleId="Titre3">
    <w:name w:val="Titre 3"/>
    <w:qFormat/>
    <w:basedOn w:val="Normal"/>
    <w:next w:val="Normal"/>
    <w:pPr>
      <w:keepNext/>
      <w:spacing w:before="240" w:after="60"/>
      <w:outlineLvl w:val="2"/>
    </w:pPr>
    <w:rPr>
      <w:rFonts w:ascii="Arial" w:hAnsi="Arial" w:cs="Arial"/>
      <w:b/>
      <w:bCs/>
      <w:sz w:val="26"/>
      <w:szCs w:val="26"/>
    </w:rPr>
  </w:style>
  <w:style w:type="paragraph" w:styleId="Titre4">
    <w:name w:val="Titre 4"/>
    <w:qFormat/>
    <w:basedOn w:val="Normal"/>
    <w:next w:val="Normal"/>
    <w:pPr>
      <w:keepNext/>
      <w:ind w:left="-720" w:right="0" w:hanging="0"/>
      <w:outlineLvl w:val="3"/>
    </w:pPr>
    <w:rPr>
      <w:i/>
      <w:iCs/>
    </w:rPr>
  </w:style>
  <w:style w:type="character" w:styleId="DefaultParagraphFont" w:default="1">
    <w:name w:val="Default Paragraph Font"/>
    <w:uiPriority w:val="1"/>
    <w:semiHidden/>
    <w:unhideWhenUsed/>
    <w:rPr/>
  </w:style>
  <w:style w:type="character" w:styleId="WW8Num1z0" w:customStyle="1">
    <w:name w:val="WW8Num1z0"/>
    <w:rPr>
      <w:lang w:val="en-GB"/>
    </w:rPr>
  </w:style>
  <w:style w:type="character" w:styleId="WW8Num1z1" w:customStyle="1">
    <w:name w:val="WW8Num1z1"/>
    <w:rPr/>
  </w:style>
  <w:style w:type="character" w:styleId="WW8Num1z2" w:customStyle="1">
    <w:name w:val="WW8Num1z2"/>
    <w:rPr/>
  </w:style>
  <w:style w:type="character" w:styleId="WW8Num1z3" w:customStyle="1">
    <w:name w:val="WW8Num1z3"/>
    <w:rPr/>
  </w:style>
  <w:style w:type="character" w:styleId="WW8Num1z4" w:customStyle="1">
    <w:name w:val="WW8Num1z4"/>
    <w:rPr/>
  </w:style>
  <w:style w:type="character" w:styleId="WW8Num1z5" w:customStyle="1">
    <w:name w:val="WW8Num1z5"/>
    <w:rPr/>
  </w:style>
  <w:style w:type="character" w:styleId="WW8Num1z6" w:customStyle="1">
    <w:name w:val="WW8Num1z6"/>
    <w:rPr/>
  </w:style>
  <w:style w:type="character" w:styleId="WW8Num1z7" w:customStyle="1">
    <w:name w:val="WW8Num1z7"/>
    <w:rPr/>
  </w:style>
  <w:style w:type="character" w:styleId="WW8Num1z8" w:customStyle="1">
    <w:name w:val="WW8Num1z8"/>
    <w:rPr/>
  </w:style>
  <w:style w:type="character" w:styleId="WW8Num2z0" w:customStyle="1">
    <w:name w:val="WW8Num2z0"/>
    <w:rPr>
      <w:lang w:val="en-GB"/>
    </w:rPr>
  </w:style>
  <w:style w:type="character" w:styleId="WW8Num2z1" w:customStyle="1">
    <w:name w:val="WW8Num2z1"/>
    <w:rPr/>
  </w:style>
  <w:style w:type="character" w:styleId="WW8Num2z2" w:customStyle="1">
    <w:name w:val="WW8Num2z2"/>
    <w:rPr/>
  </w:style>
  <w:style w:type="character" w:styleId="WW8Num2z3" w:customStyle="1">
    <w:name w:val="WW8Num2z3"/>
    <w:rPr/>
  </w:style>
  <w:style w:type="character" w:styleId="WW8Num2z4" w:customStyle="1">
    <w:name w:val="WW8Num2z4"/>
    <w:rPr/>
  </w:style>
  <w:style w:type="character" w:styleId="WW8Num2z5" w:customStyle="1">
    <w:name w:val="WW8Num2z5"/>
    <w:rPr/>
  </w:style>
  <w:style w:type="character" w:styleId="WW8Num2z6" w:customStyle="1">
    <w:name w:val="WW8Num2z6"/>
    <w:rPr/>
  </w:style>
  <w:style w:type="character" w:styleId="WW8Num2z7" w:customStyle="1">
    <w:name w:val="WW8Num2z7"/>
    <w:rPr/>
  </w:style>
  <w:style w:type="character" w:styleId="WW8Num2z8" w:customStyle="1">
    <w:name w:val="WW8Num2z8"/>
    <w:rPr/>
  </w:style>
  <w:style w:type="character" w:styleId="WW8Num3z0" w:customStyle="1">
    <w:name w:val="WW8Num3z0"/>
    <w:rPr>
      <w:rFonts w:eastAsia="Arial" w:cs="Arial"/>
      <w:b w:val="false"/>
      <w:i/>
      <w:iCs/>
      <w:sz w:val="24"/>
      <w:szCs w:val="24"/>
      <w:lang w:val="en-GB"/>
    </w:rPr>
  </w:style>
  <w:style w:type="character" w:styleId="WW8Num3z1" w:customStyle="1">
    <w:name w:val="WW8Num3z1"/>
    <w:rPr>
      <w:rFonts w:eastAsia="Arial" w:cs="Arial"/>
      <w:i/>
      <w:sz w:val="20"/>
      <w:lang w:val="en-GB"/>
    </w:rPr>
  </w:style>
  <w:style w:type="character" w:styleId="WW8Num3z2" w:customStyle="1">
    <w:name w:val="WW8Num3z2"/>
    <w:rPr/>
  </w:style>
  <w:style w:type="character" w:styleId="WW8Num3z3" w:customStyle="1">
    <w:name w:val="WW8Num3z3"/>
    <w:rPr/>
  </w:style>
  <w:style w:type="character" w:styleId="WW8Num3z4" w:customStyle="1">
    <w:name w:val="WW8Num3z4"/>
    <w:rPr/>
  </w:style>
  <w:style w:type="character" w:styleId="WW8Num3z5" w:customStyle="1">
    <w:name w:val="WW8Num3z5"/>
    <w:rPr/>
  </w:style>
  <w:style w:type="character" w:styleId="WW8Num3z6" w:customStyle="1">
    <w:name w:val="WW8Num3z6"/>
    <w:rPr/>
  </w:style>
  <w:style w:type="character" w:styleId="WW8Num3z7" w:customStyle="1">
    <w:name w:val="WW8Num3z7"/>
    <w:rPr/>
  </w:style>
  <w:style w:type="character" w:styleId="WW8Num3z8" w:customStyle="1">
    <w:name w:val="WW8Num3z8"/>
    <w:rPr/>
  </w:style>
  <w:style w:type="character" w:styleId="Policepardfaut" w:customStyle="1">
    <w:name w:val="Police par défaut"/>
    <w:rPr/>
  </w:style>
  <w:style w:type="character" w:styleId="Policepardfaut2" w:customStyle="1">
    <w:name w:val="Police par défaut2"/>
    <w:rPr/>
  </w:style>
  <w:style w:type="character" w:styleId="AbsatzStandardschriftart" w:customStyle="1">
    <w:name w:val="Absatz-Standardschriftart"/>
    <w:rPr/>
  </w:style>
  <w:style w:type="character" w:styleId="WWAbsatzStandardschriftart" w:customStyle="1">
    <w:name w:val="WW-Absatz-Standardschriftart"/>
    <w:rPr/>
  </w:style>
  <w:style w:type="character" w:styleId="WWAbsatzStandardschriftart1" w:customStyle="1">
    <w:name w:val="WW-Absatz-Standardschriftart1"/>
    <w:rPr/>
  </w:style>
  <w:style w:type="character" w:styleId="WW8Num8z0" w:customStyle="1">
    <w:name w:val="WW8Num8z0"/>
    <w:rPr>
      <w:rFonts w:ascii="Times New Roman" w:hAnsi="Times New Roman" w:eastAsia="Times New Roman" w:cs="Times New Roman"/>
    </w:rPr>
  </w:style>
  <w:style w:type="character" w:styleId="WW8Num8z1" w:customStyle="1">
    <w:name w:val="WW8Num8z1"/>
    <w:rPr>
      <w:rFonts w:ascii="Courier New" w:hAnsi="Courier New" w:cs="Courier New"/>
    </w:rPr>
  </w:style>
  <w:style w:type="character" w:styleId="WW8Num8z2" w:customStyle="1">
    <w:name w:val="WW8Num8z2"/>
    <w:rPr>
      <w:rFonts w:ascii="Wingdings" w:hAnsi="Wingdings" w:cs="Wingdings"/>
    </w:rPr>
  </w:style>
  <w:style w:type="character" w:styleId="WW8Num8z3" w:customStyle="1">
    <w:name w:val="WW8Num8z3"/>
    <w:rPr>
      <w:rFonts w:ascii="Symbol" w:hAnsi="Symbol" w:cs="Symbol"/>
    </w:rPr>
  </w:style>
  <w:style w:type="character" w:styleId="Policepardfaut1" w:customStyle="1">
    <w:name w:val="Police par défaut1"/>
    <w:rPr/>
  </w:style>
  <w:style w:type="character" w:styleId="LienInternet">
    <w:name w:val="Lien Internet"/>
    <w:rPr>
      <w:color w:val="0000FF"/>
      <w:u w:val="single"/>
      <w:lang w:val="zxx" w:eastAsia="zxx" w:bidi="zxx"/>
    </w:rPr>
  </w:style>
  <w:style w:type="character" w:styleId="Style81" w:customStyle="1">
    <w:name w:val="style8"/>
    <w:basedOn w:val="Policepardfaut1"/>
    <w:rPr/>
  </w:style>
  <w:style w:type="character" w:styleId="Style8b" w:customStyle="1">
    <w:name w:val="style8b"/>
    <w:basedOn w:val="Policepardfaut1"/>
    <w:rPr/>
  </w:style>
  <w:style w:type="character" w:styleId="Marquedecommentaire1" w:customStyle="1">
    <w:name w:val="Marque de commentaire1"/>
    <w:rPr>
      <w:sz w:val="16"/>
      <w:szCs w:val="16"/>
    </w:rPr>
  </w:style>
  <w:style w:type="character" w:styleId="Caractresdenotedefin" w:customStyle="1">
    <w:name w:val="Caractères de note de fin"/>
    <w:rPr/>
  </w:style>
  <w:style w:type="character" w:styleId="Endnotereference">
    <w:name w:val="endnote reference"/>
    <w:rPr>
      <w:vertAlign w:val="superscript"/>
    </w:rPr>
  </w:style>
  <w:style w:type="character" w:styleId="Caractresdenotedebasdepage" w:customStyle="1">
    <w:name w:val="Caractères de note de bas de page"/>
    <w:rPr>
      <w:vertAlign w:val="superscript"/>
    </w:rPr>
  </w:style>
  <w:style w:type="character" w:styleId="WWCaractresdenotedebasdepage" w:customStyle="1">
    <w:name w:val="WW-Caractères de note de bas de page"/>
    <w:rPr/>
  </w:style>
  <w:style w:type="character" w:styleId="Footnotereference">
    <w:name w:val="footnote reference"/>
    <w:rPr>
      <w:vertAlign w:val="superscript"/>
    </w:rPr>
  </w:style>
  <w:style w:type="character" w:styleId="ListLabel1">
    <w:name w:val="ListLabel 1"/>
    <w:rPr>
      <w:lang w:val="en-GB"/>
    </w:rPr>
  </w:style>
  <w:style w:type="character" w:styleId="ListLabel2">
    <w:name w:val="ListLabel 2"/>
    <w:rPr>
      <w:rFonts w:eastAsia="Arial" w:cs="Arial"/>
      <w:b w:val="false"/>
      <w:i/>
      <w:iCs/>
      <w:sz w:val="24"/>
      <w:szCs w:val="24"/>
      <w:lang w:val="en-GB"/>
    </w:rPr>
  </w:style>
  <w:style w:type="character" w:styleId="ListLabel3">
    <w:name w:val="ListLabel 3"/>
    <w:rPr>
      <w:rFonts w:eastAsia="Arial" w:cs="Arial"/>
      <w:i/>
      <w:sz w:val="20"/>
      <w:lang w:val="en-GB"/>
    </w:rPr>
  </w:style>
  <w:style w:type="paragraph" w:styleId="Titre" w:customStyle="1">
    <w:name w:val="Titre"/>
    <w:basedOn w:val="Normal"/>
    <w:next w:val="Corpsdetexte"/>
    <w:pPr>
      <w:keepNext/>
      <w:spacing w:before="240" w:after="120"/>
    </w:pPr>
    <w:rPr>
      <w:rFonts w:ascii="Liberation Sans" w:hAnsi="Liberation Sans" w:eastAsia="Droid Sans Fallback" w:cs="FreeSans"/>
      <w:sz w:val="28"/>
      <w:szCs w:val="28"/>
    </w:rPr>
  </w:style>
  <w:style w:type="paragraph" w:styleId="Corpsdetexte">
    <w:name w:val="Corps de texte"/>
    <w:basedOn w:val="Normal"/>
    <w:pPr>
      <w:spacing w:lineRule="auto" w:line="288"/>
      <w:jc w:val="both"/>
    </w:pPr>
    <w:rPr>
      <w:rFonts w:ascii="Times" w:hAnsi="Times" w:cs="Times"/>
      <w:b/>
    </w:rPr>
  </w:style>
  <w:style w:type="paragraph" w:styleId="Liste">
    <w:name w:val="Liste"/>
    <w:basedOn w:val="Corpsdetexte"/>
    <w:pPr/>
    <w:rPr>
      <w:rFonts w:cs="Lohit Devanagari"/>
    </w:rPr>
  </w:style>
  <w:style w:type="paragraph" w:styleId="Lgende">
    <w:name w:val="Légende"/>
    <w:basedOn w:val="Normal"/>
    <w:pPr>
      <w:suppressLineNumbers/>
      <w:spacing w:before="120" w:after="120"/>
    </w:pPr>
    <w:rPr>
      <w:rFonts w:cs="FreeSans"/>
      <w:i/>
      <w:iCs/>
      <w:sz w:val="24"/>
      <w:szCs w:val="24"/>
    </w:rPr>
  </w:style>
  <w:style w:type="paragraph" w:styleId="Index" w:customStyle="1">
    <w:name w:val="Index"/>
    <w:basedOn w:val="Normal"/>
    <w:pPr>
      <w:suppressLineNumbers/>
    </w:pPr>
    <w:rPr>
      <w:rFonts w:cs="Lohit Devanagari"/>
    </w:rPr>
  </w:style>
  <w:style w:type="paragraph" w:styleId="Caption">
    <w:name w:val="caption"/>
    <w:qFormat/>
    <w:basedOn w:val="Normal"/>
    <w:pPr>
      <w:suppressLineNumbers/>
      <w:spacing w:before="120" w:after="120"/>
    </w:pPr>
    <w:rPr>
      <w:rFonts w:cs="Lohit Devanagari"/>
      <w:i/>
      <w:iCs/>
      <w:szCs w:val="24"/>
    </w:rPr>
  </w:style>
  <w:style w:type="paragraph" w:styleId="Titre21" w:customStyle="1">
    <w:name w:val="Titre2"/>
    <w:basedOn w:val="Normal"/>
    <w:next w:val="Corpsdetexte"/>
    <w:pPr>
      <w:keepNext/>
      <w:spacing w:before="240" w:after="120"/>
    </w:pPr>
    <w:rPr>
      <w:rFonts w:ascii="Liberation Sans" w:hAnsi="Liberation Sans" w:eastAsia="Droid Sans Fallback" w:cs="FreeSans"/>
      <w:sz w:val="28"/>
      <w:szCs w:val="28"/>
    </w:rPr>
  </w:style>
  <w:style w:type="paragraph" w:styleId="Titre11" w:customStyle="1">
    <w:name w:val="Titre1"/>
    <w:basedOn w:val="Normal"/>
    <w:next w:val="Corpsdetexte"/>
    <w:pPr>
      <w:jc w:val="center"/>
    </w:pPr>
    <w:rPr>
      <w:b/>
      <w:bCs/>
    </w:rPr>
  </w:style>
  <w:style w:type="paragraph" w:styleId="Texte" w:customStyle="1">
    <w:name w:val="Texte"/>
    <w:basedOn w:val="Normal"/>
    <w:pPr>
      <w:spacing w:lineRule="atLeast" w:line="360"/>
      <w:jc w:val="both"/>
    </w:pPr>
    <w:rPr>
      <w:rFonts w:ascii="Times" w:hAnsi="Times" w:cs="Times"/>
      <w:b/>
      <w:color w:val="000000"/>
      <w:sz w:val="28"/>
      <w:lang w:val="en-GB"/>
    </w:rPr>
  </w:style>
  <w:style w:type="paragraph" w:styleId="Retraitdecorpsdetexte">
    <w:name w:val="Retrait de corps de texte"/>
    <w:basedOn w:val="Normal"/>
    <w:pPr>
      <w:ind w:left="540" w:right="0" w:hanging="540"/>
    </w:pPr>
    <w:rPr/>
  </w:style>
  <w:style w:type="paragraph" w:styleId="Corpsdetexte21" w:customStyle="1">
    <w:name w:val="Corps de texte 21"/>
    <w:basedOn w:val="Normal"/>
    <w:pPr/>
    <w:rPr>
      <w:i/>
      <w:iCs/>
      <w:lang w:val="en-GB"/>
    </w:rPr>
  </w:style>
  <w:style w:type="paragraph" w:styleId="Corpsdetexte31" w:customStyle="1">
    <w:name w:val="Corps de texte 31"/>
    <w:basedOn w:val="Normal"/>
    <w:pPr>
      <w:jc w:val="both"/>
    </w:pPr>
    <w:rPr/>
  </w:style>
  <w:style w:type="paragraph" w:styleId="NormalParagrSab" w:customStyle="1">
    <w:name w:val="NormalParagrSab"/>
    <w:basedOn w:val="Normal"/>
    <w:pPr>
      <w:spacing w:before="0" w:after="200"/>
      <w:ind w:left="0" w:right="0" w:firstLine="709"/>
      <w:jc w:val="both"/>
    </w:pPr>
    <w:rPr>
      <w:rFonts w:eastAsia="Cambria"/>
      <w:szCs w:val="24"/>
      <w:lang w:val="en-GB"/>
    </w:rPr>
  </w:style>
  <w:style w:type="paragraph" w:styleId="Textedebulles" w:customStyle="1">
    <w:name w:val="Texte de bulles"/>
    <w:basedOn w:val="Normal"/>
    <w:pPr/>
    <w:rPr>
      <w:rFonts w:ascii="Tahoma" w:hAnsi="Tahoma" w:cs="Tahoma"/>
      <w:sz w:val="16"/>
      <w:szCs w:val="16"/>
    </w:rPr>
  </w:style>
  <w:style w:type="paragraph" w:styleId="Commentaire1" w:customStyle="1">
    <w:name w:val="Commentaire1"/>
    <w:basedOn w:val="Normal"/>
    <w:pPr/>
    <w:rPr>
      <w:sz w:val="20"/>
    </w:rPr>
  </w:style>
  <w:style w:type="paragraph" w:styleId="Objetducommentaire" w:customStyle="1">
    <w:name w:val="Objet du commentaire"/>
    <w:basedOn w:val="Commentaire1"/>
    <w:next w:val="Commentaire1"/>
    <w:pPr/>
    <w:rPr>
      <w:b/>
      <w:bCs/>
    </w:rPr>
  </w:style>
  <w:style w:type="paragraph" w:styleId="Contenuducadre" w:customStyle="1">
    <w:name w:val="Contenu du cadre"/>
    <w:basedOn w:val="Corpsdetexte"/>
    <w:pPr/>
    <w:rPr/>
  </w:style>
  <w:style w:type="paragraph" w:styleId="Contenudetableau" w:customStyle="1">
    <w:name w:val="Contenu de tableau"/>
    <w:basedOn w:val="Normal"/>
    <w:pPr>
      <w:suppressLineNumbers/>
    </w:pPr>
    <w:rPr/>
  </w:style>
  <w:style w:type="paragraph" w:styleId="Titredetableau" w:customStyle="1">
    <w:name w:val="Titre de tableau"/>
    <w:basedOn w:val="Contenudetableau"/>
    <w:pPr>
      <w:jc w:val="center"/>
    </w:pPr>
    <w:rPr>
      <w:b/>
      <w:bCs/>
    </w:rPr>
  </w:style>
  <w:style w:type="paragraph" w:styleId="Texteprformat" w:customStyle="1">
    <w:name w:val="Texte préformaté"/>
    <w:basedOn w:val="Normal"/>
    <w:pPr/>
    <w:rPr>
      <w:rFonts w:ascii="DejaVu Sans Mono" w:hAnsi="DejaVu Sans Mono" w:eastAsia="DejaVu Sans" w:cs="DejaVu Sans Mono"/>
      <w:sz w:val="20"/>
    </w:rPr>
  </w:style>
  <w:style w:type="paragraph" w:styleId="Contenudecadre" w:customStyle="1">
    <w:name w:val="Contenu de cadre"/>
    <w:basedOn w:val="Normal"/>
    <w:pPr/>
    <w:rPr/>
  </w:style>
  <w:style w:type="paragraph" w:styleId="Endnotetext">
    <w:name w:val="endnote text"/>
    <w:basedOn w:val="Normal"/>
    <w:pPr>
      <w:suppressLineNumbers/>
      <w:ind w:left="339" w:right="0" w:hanging="339"/>
    </w:pPr>
    <w:rPr>
      <w:sz w:val="20"/>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Application>Microsoft Macintosh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2015-07-16T02:28:00Z</dcterms:created>
  <dc:creator>Compaq</dc:creator>
  <cp:keywords>methodes objectifs scientifiques fichiers</cp:keywords>
  <dc:language>fr-FR</dc:language>
  <cp:lastModifiedBy>Thierry MOUTIN</cp:lastModifiedBy>
  <cp:lastPrinted>1601-01-01T00:00:00Z</cp:lastPrinted>
  <dcterms:modified xsi:type="dcterms:W3CDTF">2015-07-16T02:30:00Z</dcterms:modified>
  <cp:revision>3</cp:revision>
  <dc:subject>param mesures / objectifs / methodes / observations</dc:subject>
  <dc:title>meta_information_param</dc:title>
</cp:coreProperties>
</file>