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457E8" w14:textId="77777777" w:rsidR="00590B44" w:rsidRDefault="00590B44">
      <w:pPr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F61DB4">
        <w:rPr>
          <w:rFonts w:ascii="Arial" w:hAnsi="Arial" w:cs="Arial"/>
          <w:b/>
          <w:color w:val="0070C0"/>
          <w:lang w:val="en-US"/>
        </w:rPr>
        <w:t>Salp size distribution and reproductive stages</w:t>
      </w:r>
    </w:p>
    <w:p w14:paraId="10DD30F5" w14:textId="77777777"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081264" w:rsidRPr="00884D2A" w14:paraId="2FCFB6CA" w14:textId="77777777" w:rsidTr="00081264">
        <w:tc>
          <w:tcPr>
            <w:tcW w:w="1555" w:type="dxa"/>
          </w:tcPr>
          <w:p w14:paraId="10ABDA09" w14:textId="77777777" w:rsidR="00B95F85" w:rsidRPr="00081264" w:rsidRDefault="00B95F85" w:rsidP="00081264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081264">
              <w:rPr>
                <w:rFonts w:ascii="Arial" w:hAnsi="Arial" w:cs="Arial"/>
                <w:color w:val="000000" w:themeColor="text1"/>
                <w:lang w:val="en-US"/>
              </w:rPr>
              <w:t>Parameters:</w:t>
            </w:r>
          </w:p>
        </w:tc>
        <w:tc>
          <w:tcPr>
            <w:tcW w:w="7654" w:type="dxa"/>
            <w:vAlign w:val="center"/>
          </w:tcPr>
          <w:p w14:paraId="2BD83322" w14:textId="77777777" w:rsidR="00081264" w:rsidRPr="00F61DB4" w:rsidRDefault="00F61DB4" w:rsidP="00081264">
            <w:pPr>
              <w:pStyle w:val="Paragraphedeliste"/>
              <w:numPr>
                <w:ilvl w:val="0"/>
                <w:numId w:val="3"/>
              </w:numPr>
              <w:tabs>
                <w:tab w:val="left" w:pos="4678"/>
              </w:tabs>
              <w:spacing w:before="60"/>
              <w:rPr>
                <w:rFonts w:ascii="Arial" w:hAnsi="Arial" w:cs="Arial"/>
                <w:b/>
                <w:iCs/>
                <w:color w:val="0070C0"/>
                <w:lang w:val="en-US"/>
              </w:rPr>
            </w:pPr>
            <w:r w:rsidRPr="00F61DB4">
              <w:rPr>
                <w:rFonts w:ascii="Arial" w:hAnsi="Arial" w:cs="Arial"/>
                <w:b/>
                <w:color w:val="0070C0"/>
                <w:lang w:val="en-US"/>
              </w:rPr>
              <w:t>Oral-atrial length per individual (mm)</w:t>
            </w:r>
            <w:r w:rsidR="00081264" w:rsidRPr="00F61DB4">
              <w:rPr>
                <w:rFonts w:ascii="Arial" w:hAnsi="Arial" w:cs="Arial"/>
                <w:b/>
                <w:color w:val="0070C0"/>
                <w:lang w:val="en-US"/>
              </w:rPr>
              <w:tab/>
            </w:r>
          </w:p>
          <w:p w14:paraId="202E6B1B" w14:textId="77777777" w:rsidR="00781ABF" w:rsidRPr="00F61DB4" w:rsidRDefault="00F61DB4" w:rsidP="000812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Arial" w:eastAsia="Arial" w:hAnsi="Arial" w:cs="Arial"/>
                <w:b/>
                <w:color w:val="000000" w:themeColor="text1"/>
                <w:lang w:val="en-US"/>
              </w:rPr>
            </w:pPr>
            <w:r w:rsidRPr="00F61DB4">
              <w:rPr>
                <w:rFonts w:ascii="Arial" w:hAnsi="Arial" w:cs="Arial"/>
                <w:b/>
                <w:color w:val="0070C0"/>
                <w:lang w:val="en-US"/>
              </w:rPr>
              <w:t>Reproductive stage determination per individual</w:t>
            </w:r>
          </w:p>
        </w:tc>
      </w:tr>
    </w:tbl>
    <w:p w14:paraId="4EA41DE7" w14:textId="77777777" w:rsidR="00590B44" w:rsidRPr="00DD78A1" w:rsidRDefault="00590B44">
      <w:pPr>
        <w:rPr>
          <w:rFonts w:ascii="Arial" w:hAnsi="Arial" w:cs="Arial"/>
          <w:lang w:val="en-US"/>
        </w:rPr>
      </w:pPr>
    </w:p>
    <w:p w14:paraId="091BFB71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14:paraId="1189CD55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14:paraId="6E9700F4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14:paraId="320C90FE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14:paraId="27233FF5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14:paraId="0E59721F" w14:textId="77777777"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14:paraId="187BDA1E" w14:textId="77777777"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14:paraId="626B75FB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14:paraId="4F9A0A28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14:paraId="6384708E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14:paraId="6ADED11F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14:paraId="010994CA" w14:textId="77777777"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14:paraId="679DCD0A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14:paraId="2BCFF9A9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14:paraId="64A9A574" w14:textId="77777777"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14:paraId="5B3D43E8" w14:textId="77777777"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14:paraId="58630348" w14:textId="77777777"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14:paraId="6981BF7D" w14:textId="77777777"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14:paraId="319C128D" w14:textId="77777777"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14:paraId="4B807387" w14:textId="77777777"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14:paraId="19DCE6C0" w14:textId="174EAD6E" w:rsidR="00DD78A1" w:rsidRPr="00DD78A1" w:rsidRDefault="00DD78A1" w:rsidP="00DD78A1">
      <w:pPr>
        <w:ind w:left="2410" w:hanging="241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Parameter supervisor</w:t>
      </w:r>
      <w:r w:rsidRPr="00DD78A1">
        <w:rPr>
          <w:rFonts w:ascii="Arial" w:hAnsi="Arial" w:cs="Arial"/>
          <w:lang w:val="en-US"/>
        </w:rPr>
        <w:t>:</w:t>
      </w:r>
      <w:r w:rsidRPr="00DD78A1">
        <w:rPr>
          <w:rFonts w:ascii="Arial" w:hAnsi="Arial" w:cs="Arial"/>
          <w:lang w:val="en-US"/>
        </w:rPr>
        <w:tab/>
      </w:r>
      <w:r w:rsidR="0082686F">
        <w:rPr>
          <w:rFonts w:ascii="Arial" w:eastAsia="Arial Unicode MS" w:hAnsi="Arial" w:cs="Arial"/>
          <w:b/>
          <w:color w:val="0070C0"/>
          <w:lang w:val="en-US"/>
        </w:rPr>
        <w:t>Evgeny Pakhomov</w:t>
      </w:r>
    </w:p>
    <w:p w14:paraId="4A8D0C05" w14:textId="19157253" w:rsidR="00CF2832" w:rsidRDefault="0082686F" w:rsidP="00DD78A1">
      <w:pPr>
        <w:ind w:left="2410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>Department of Earth, Ocean and Atmospheric Sciences</w:t>
      </w:r>
      <w:r w:rsidR="00CF2832" w:rsidRPr="00CF2832">
        <w:rPr>
          <w:rFonts w:ascii="Arial" w:eastAsia="Arial Unicode MS" w:hAnsi="Arial" w:cs="Arial"/>
          <w:lang w:val="en-US"/>
        </w:rPr>
        <w:t>, University of British Columbia,</w:t>
      </w:r>
    </w:p>
    <w:p w14:paraId="14C5846B" w14:textId="37A851FF" w:rsidR="00CF2832" w:rsidRDefault="0082686F" w:rsidP="00DD78A1">
      <w:pPr>
        <w:ind w:left="2410"/>
        <w:rPr>
          <w:rFonts w:ascii="Arial" w:eastAsia="Arial Unicode MS" w:hAnsi="Arial" w:cs="Arial"/>
        </w:rPr>
      </w:pPr>
      <w:r w:rsidRPr="00884D2A">
        <w:rPr>
          <w:rFonts w:ascii="Arial" w:eastAsia="Arial Unicode MS" w:hAnsi="Arial" w:cs="Arial"/>
        </w:rPr>
        <w:t>Rm. 2039</w:t>
      </w:r>
      <w:r w:rsidR="00CF2832" w:rsidRPr="00CF2832">
        <w:rPr>
          <w:rFonts w:ascii="Arial" w:eastAsia="Arial Unicode MS" w:hAnsi="Arial" w:cs="Arial"/>
        </w:rPr>
        <w:t>, 22</w:t>
      </w:r>
      <w:r>
        <w:rPr>
          <w:rFonts w:ascii="Arial" w:eastAsia="Arial Unicode MS" w:hAnsi="Arial" w:cs="Arial"/>
        </w:rPr>
        <w:t>07</w:t>
      </w:r>
      <w:r w:rsidR="00CF2832" w:rsidRPr="00CF2832">
        <w:rPr>
          <w:rFonts w:ascii="Arial" w:eastAsia="Arial Unicode MS" w:hAnsi="Arial" w:cs="Arial"/>
        </w:rPr>
        <w:t xml:space="preserve"> Main Mall,</w:t>
      </w:r>
    </w:p>
    <w:p w14:paraId="7875BCB5" w14:textId="77777777" w:rsidR="00CF2832" w:rsidRDefault="00CF2832" w:rsidP="00DD78A1">
      <w:pPr>
        <w:ind w:left="2410"/>
        <w:rPr>
          <w:rFonts w:ascii="Arial" w:eastAsia="Arial Unicode MS" w:hAnsi="Arial" w:cs="Arial"/>
        </w:rPr>
      </w:pPr>
      <w:r w:rsidRPr="00CF2832">
        <w:rPr>
          <w:rFonts w:ascii="Arial" w:eastAsia="Arial Unicode MS" w:hAnsi="Arial" w:cs="Arial"/>
        </w:rPr>
        <w:t>Vancouver, BC V6T 1Z4, Canada</w:t>
      </w:r>
    </w:p>
    <w:p w14:paraId="3036F7CA" w14:textId="44E227E0" w:rsidR="00CF2832" w:rsidRPr="00884D2A" w:rsidRDefault="008D0BD2" w:rsidP="00DD78A1">
      <w:pPr>
        <w:ind w:left="2410"/>
        <w:rPr>
          <w:rFonts w:ascii="Arial" w:eastAsia="Arial Unicode MS" w:hAnsi="Arial" w:cs="Arial"/>
          <w:lang w:val="en-US"/>
        </w:rPr>
      </w:pPr>
      <w:hyperlink r:id="rId9" w:history="1">
        <w:r w:rsidR="0082686F" w:rsidRPr="00884D2A">
          <w:rPr>
            <w:rStyle w:val="Lienhypertexte"/>
            <w:rFonts w:ascii="Arial" w:eastAsia="Arial Unicode MS" w:hAnsi="Arial" w:cs="Arial"/>
            <w:lang w:val="en-US"/>
          </w:rPr>
          <w:t>epakhomov@eoas.ubc.ca</w:t>
        </w:r>
      </w:hyperlink>
    </w:p>
    <w:p w14:paraId="47CCC6AA" w14:textId="77777777" w:rsidR="00DD78A1" w:rsidRPr="00884D2A" w:rsidRDefault="00DD78A1" w:rsidP="00DD78A1">
      <w:pPr>
        <w:ind w:left="1843"/>
        <w:rPr>
          <w:rFonts w:ascii="Arial" w:hAnsi="Arial" w:cs="Arial"/>
          <w:lang w:val="en-US"/>
        </w:rPr>
      </w:pPr>
    </w:p>
    <w:p w14:paraId="15EE5023" w14:textId="039454A4" w:rsidR="003C25F4" w:rsidRPr="00DD78A1" w:rsidRDefault="00DD78A1" w:rsidP="003C25F4">
      <w:pPr>
        <w:ind w:left="2410" w:hanging="2410"/>
        <w:rPr>
          <w:rFonts w:ascii="Arial" w:hAnsi="Arial" w:cs="Arial"/>
          <w:lang w:val="en-US"/>
        </w:rPr>
      </w:pPr>
      <w:r w:rsidRPr="00CF2832">
        <w:rPr>
          <w:rFonts w:ascii="Arial" w:hAnsi="Arial" w:cs="Arial"/>
          <w:lang w:val="en-US"/>
        </w:rPr>
        <w:t>Dataset contact:</w:t>
      </w:r>
      <w:r w:rsidRPr="00CF2832">
        <w:rPr>
          <w:rFonts w:ascii="Arial" w:hAnsi="Arial" w:cs="Arial"/>
          <w:lang w:val="en-US"/>
        </w:rPr>
        <w:tab/>
      </w:r>
      <w:r w:rsidR="0082686F">
        <w:rPr>
          <w:rFonts w:ascii="Arial" w:eastAsia="Arial Unicode MS" w:hAnsi="Arial" w:cs="Arial"/>
          <w:b/>
          <w:color w:val="0070C0"/>
          <w:lang w:val="en-US"/>
        </w:rPr>
        <w:t>Natasha Henschke</w:t>
      </w:r>
    </w:p>
    <w:p w14:paraId="6BAD0CCA" w14:textId="77777777" w:rsidR="0082686F" w:rsidRDefault="0082686F" w:rsidP="0082686F">
      <w:pPr>
        <w:ind w:left="2410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>Department of Earth, Ocean and Atmospheric Sciences</w:t>
      </w:r>
      <w:r w:rsidRPr="00CF2832">
        <w:rPr>
          <w:rFonts w:ascii="Arial" w:eastAsia="Arial Unicode MS" w:hAnsi="Arial" w:cs="Arial"/>
          <w:lang w:val="en-US"/>
        </w:rPr>
        <w:t>, University of British Columbia,</w:t>
      </w:r>
    </w:p>
    <w:p w14:paraId="68D08EED" w14:textId="28EA4FE8" w:rsidR="0082686F" w:rsidRDefault="0082686F" w:rsidP="0082686F">
      <w:pPr>
        <w:ind w:left="2410"/>
        <w:rPr>
          <w:rFonts w:ascii="Arial" w:eastAsia="Arial Unicode MS" w:hAnsi="Arial" w:cs="Arial"/>
        </w:rPr>
      </w:pPr>
      <w:r w:rsidRPr="00884D2A">
        <w:rPr>
          <w:rFonts w:ascii="Arial" w:eastAsia="Arial Unicode MS" w:hAnsi="Arial" w:cs="Arial"/>
        </w:rPr>
        <w:t>Rm. 2017</w:t>
      </w:r>
      <w:r w:rsidRPr="00CF2832">
        <w:rPr>
          <w:rFonts w:ascii="Arial" w:eastAsia="Arial Unicode MS" w:hAnsi="Arial" w:cs="Arial"/>
        </w:rPr>
        <w:t>, 22</w:t>
      </w:r>
      <w:r>
        <w:rPr>
          <w:rFonts w:ascii="Arial" w:eastAsia="Arial Unicode MS" w:hAnsi="Arial" w:cs="Arial"/>
        </w:rPr>
        <w:t>07</w:t>
      </w:r>
      <w:r w:rsidRPr="00CF2832">
        <w:rPr>
          <w:rFonts w:ascii="Arial" w:eastAsia="Arial Unicode MS" w:hAnsi="Arial" w:cs="Arial"/>
        </w:rPr>
        <w:t xml:space="preserve"> Main Mall,</w:t>
      </w:r>
    </w:p>
    <w:p w14:paraId="24080985" w14:textId="77777777" w:rsidR="0082686F" w:rsidRDefault="0082686F" w:rsidP="0082686F">
      <w:pPr>
        <w:ind w:left="2410"/>
        <w:rPr>
          <w:rFonts w:ascii="Arial" w:eastAsia="Arial Unicode MS" w:hAnsi="Arial" w:cs="Arial"/>
        </w:rPr>
      </w:pPr>
      <w:r w:rsidRPr="00CF2832">
        <w:rPr>
          <w:rFonts w:ascii="Arial" w:eastAsia="Arial Unicode MS" w:hAnsi="Arial" w:cs="Arial"/>
        </w:rPr>
        <w:t>Vancouver, BC V6T 1Z4, Canada</w:t>
      </w:r>
    </w:p>
    <w:p w14:paraId="1D2D183F" w14:textId="58EC7430" w:rsidR="00CF2832" w:rsidRDefault="008D0BD2" w:rsidP="003C25F4">
      <w:pPr>
        <w:ind w:left="2410"/>
        <w:rPr>
          <w:rFonts w:ascii="Arial" w:hAnsi="Arial"/>
          <w:lang w:val="it-IT"/>
        </w:rPr>
      </w:pPr>
      <w:hyperlink r:id="rId10" w:history="1">
        <w:r w:rsidR="0082686F" w:rsidRPr="009D7214">
          <w:rPr>
            <w:rStyle w:val="Lienhypertexte"/>
            <w:rFonts w:ascii="Arial" w:eastAsia="Arial Unicode MS" w:hAnsi="Arial" w:cs="Arial"/>
          </w:rPr>
          <w:t>nhenschke@eoas.ubc.ca</w:t>
        </w:r>
      </w:hyperlink>
    </w:p>
    <w:p w14:paraId="6607F89C" w14:textId="77777777" w:rsidR="00DD78A1" w:rsidRPr="00BD4F8E" w:rsidRDefault="00DD78A1" w:rsidP="00BD4F8E">
      <w:pPr>
        <w:ind w:left="2410" w:hanging="2410"/>
        <w:rPr>
          <w:rFonts w:ascii="Arial" w:eastAsia="Arial Unicode MS" w:hAnsi="Arial" w:cs="Arial"/>
          <w:lang w:val="it-IT"/>
        </w:rPr>
      </w:pPr>
    </w:p>
    <w:p w14:paraId="5AD95CB3" w14:textId="77777777" w:rsidR="002F5641" w:rsidRDefault="002F5641" w:rsidP="00DD78A1">
      <w:pPr>
        <w:ind w:left="2410" w:hanging="993"/>
        <w:rPr>
          <w:rFonts w:ascii="Arial" w:hAnsi="Arial" w:cs="Arial"/>
        </w:rPr>
        <w:sectPr w:rsidR="002F5641" w:rsidSect="00751E33">
          <w:headerReference w:type="first" r:id="rId11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</w:p>
    <w:p w14:paraId="5FC62BAC" w14:textId="77777777" w:rsidR="00DD78A1" w:rsidRPr="00DD78A1" w:rsidRDefault="00DD78A1" w:rsidP="00DD78A1">
      <w:pPr>
        <w:ind w:left="2410" w:hanging="993"/>
        <w:rPr>
          <w:rFonts w:ascii="Arial" w:hAnsi="Arial" w:cs="Arial"/>
        </w:rPr>
      </w:pPr>
    </w:p>
    <w:p w14:paraId="50864DDC" w14:textId="77777777"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14:paraId="4B65CBBC" w14:textId="77777777"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14:paraId="1B45CAD5" w14:textId="02324143" w:rsidR="00EC4908" w:rsidRPr="00BE1040" w:rsidRDefault="00BD4F8E" w:rsidP="003C25F4">
      <w:pPr>
        <w:pStyle w:val="Paragraphestandard"/>
        <w:ind w:left="426" w:hanging="1"/>
        <w:rPr>
          <w:rFonts w:cs="Arial"/>
        </w:rPr>
      </w:pPr>
      <w:r>
        <w:rPr>
          <w:rFonts w:cs="Arial"/>
          <w:snapToGrid w:val="0"/>
          <w:color w:val="000000"/>
        </w:rPr>
        <w:t>S</w:t>
      </w:r>
      <w:r w:rsidR="00AC0F4E" w:rsidRPr="00BE1040">
        <w:rPr>
          <w:rFonts w:cs="Arial"/>
          <w:snapToGrid w:val="0"/>
          <w:color w:val="000000"/>
        </w:rPr>
        <w:t xml:space="preserve">amples were collected from </w:t>
      </w:r>
      <w:r w:rsidR="005F35E5">
        <w:rPr>
          <w:rFonts w:cs="Arial"/>
          <w:snapToGrid w:val="0"/>
          <w:color w:val="000000"/>
        </w:rPr>
        <w:t xml:space="preserve">the </w:t>
      </w:r>
      <w:r w:rsidR="00A77D81">
        <w:rPr>
          <w:rFonts w:cs="Arial"/>
          <w:snapToGrid w:val="0"/>
          <w:color w:val="000000"/>
        </w:rPr>
        <w:t>mesopelagic trawl tows</w:t>
      </w:r>
      <w:r w:rsidR="00AC0F4E" w:rsidRPr="00BE1040">
        <w:rPr>
          <w:rFonts w:cs="Arial"/>
          <w:snapToGrid w:val="0"/>
          <w:color w:val="000000"/>
        </w:rPr>
        <w:t>.</w:t>
      </w:r>
    </w:p>
    <w:p w14:paraId="432B9C0B" w14:textId="607FB43D" w:rsidR="00EC4908" w:rsidRDefault="002F5641" w:rsidP="0082686F">
      <w:pPr>
        <w:pStyle w:val="Titre2"/>
      </w:pPr>
      <w:r w:rsidRPr="002F5641">
        <w:t>List of stations sampled</w:t>
      </w:r>
    </w:p>
    <w:p w14:paraId="7B0E3CB1" w14:textId="77777777" w:rsidR="009B53A7" w:rsidRDefault="009B53A7" w:rsidP="009B53A7">
      <w:pPr>
        <w:pStyle w:val="Paragraphestandard"/>
      </w:pPr>
      <w:r>
        <w:t>Midwater trawls: M1, M2_1, M2_2, M2_3, M3_1, M3_2, M3_3, M4_1, M4_2.</w:t>
      </w:r>
    </w:p>
    <w:p w14:paraId="6C3B4550" w14:textId="77777777" w:rsidR="00CE2744" w:rsidRDefault="0035228D" w:rsidP="00D0498F">
      <w:pPr>
        <w:pStyle w:val="Titre1"/>
      </w:pPr>
      <w:r>
        <w:t>INSTRUMENTS</w:t>
      </w:r>
    </w:p>
    <w:p w14:paraId="4A6EFCF0" w14:textId="77777777" w:rsidR="005F35E5" w:rsidRPr="005F35E5" w:rsidRDefault="005F35E5" w:rsidP="005F35E5">
      <w:pPr>
        <w:pStyle w:val="Paragraphestandard"/>
        <w:ind w:left="2410" w:hanging="1985"/>
      </w:pPr>
      <w:r w:rsidRPr="005F35E5">
        <w:t>Instrument Type:</w:t>
      </w:r>
      <w:r>
        <w:t xml:space="preserve"> P</w:t>
      </w:r>
      <w:r w:rsidRPr="005F35E5">
        <w:t>elagic trawl</w:t>
      </w:r>
    </w:p>
    <w:p w14:paraId="1EEA59E2" w14:textId="77777777" w:rsidR="005F35E5" w:rsidRPr="005F35E5" w:rsidRDefault="005F35E5" w:rsidP="005F35E5">
      <w:pPr>
        <w:pStyle w:val="Paragraphestandard"/>
        <w:ind w:left="2410" w:hanging="1985"/>
      </w:pPr>
      <w:r w:rsidRPr="005F35E5">
        <w:t>Manufacturer:</w:t>
      </w:r>
      <w:r>
        <w:t xml:space="preserve"> </w:t>
      </w:r>
      <w:r w:rsidRPr="005F35E5">
        <w:t>Le Drezen</w:t>
      </w:r>
    </w:p>
    <w:p w14:paraId="1F86ECA6" w14:textId="77777777" w:rsidR="005F35E5" w:rsidRPr="005F35E5" w:rsidRDefault="005F35E5" w:rsidP="005F35E5">
      <w:pPr>
        <w:pStyle w:val="Paragraphestandard"/>
        <w:ind w:left="2410" w:hanging="1985"/>
      </w:pPr>
      <w:r w:rsidRPr="005F35E5">
        <w:t>Model:</w:t>
      </w:r>
      <w:r>
        <w:t xml:space="preserve"> </w:t>
      </w:r>
      <w:r w:rsidRPr="005F35E5">
        <w:t>Mesopelagos</w:t>
      </w:r>
    </w:p>
    <w:p w14:paraId="163162F7" w14:textId="77777777" w:rsidR="005F35E5" w:rsidRPr="005F35E5" w:rsidRDefault="005F35E5" w:rsidP="005F35E5">
      <w:pPr>
        <w:pStyle w:val="Paragraphestandard"/>
      </w:pPr>
      <w:r w:rsidRPr="005F35E5">
        <w:t>Instrument Features / Calibration: N/A</w:t>
      </w:r>
    </w:p>
    <w:p w14:paraId="526ACA85" w14:textId="77777777" w:rsidR="00AE2BD6" w:rsidRPr="0035228D" w:rsidRDefault="00AE2BD6" w:rsidP="00D0498F">
      <w:pPr>
        <w:pStyle w:val="Titre1"/>
      </w:pPr>
      <w:r>
        <w:t>DESCRIPTION of PARAMETERS</w:t>
      </w:r>
    </w:p>
    <w:p w14:paraId="04FBBE29" w14:textId="69CA46A1" w:rsidR="0082686F" w:rsidRPr="00F94A5C" w:rsidRDefault="00496457" w:rsidP="00F94A5C">
      <w:pPr>
        <w:pStyle w:val="Titre2"/>
      </w:pPr>
      <w:r>
        <w:t>Measurement</w:t>
      </w:r>
      <w:r w:rsidR="00AE2BD6">
        <w:t xml:space="preserve"> details</w:t>
      </w:r>
    </w:p>
    <w:p w14:paraId="717C8FDD" w14:textId="7AD61BEB" w:rsidR="0082686F" w:rsidRPr="00884D2A" w:rsidRDefault="0082686F" w:rsidP="00F94A5C">
      <w:pPr>
        <w:ind w:left="425"/>
        <w:rPr>
          <w:rFonts w:ascii="Arial" w:hAnsi="Arial"/>
          <w:lang w:val="en-US"/>
        </w:rPr>
      </w:pPr>
      <w:r w:rsidRPr="00884D2A">
        <w:rPr>
          <w:rFonts w:ascii="Arial" w:hAnsi="Arial"/>
          <w:i/>
          <w:lang w:val="en-US"/>
        </w:rPr>
        <w:t xml:space="preserve">Salpa thompsoni </w:t>
      </w:r>
      <w:r w:rsidRPr="00884D2A">
        <w:rPr>
          <w:rFonts w:ascii="Arial" w:hAnsi="Arial"/>
          <w:lang w:val="en-US"/>
        </w:rPr>
        <w:t xml:space="preserve">individuals were picked fresh from each sample, and depending on the catch size between ¼ of the sample to the whole sample was processed at sea for demographic analyses. Salps were counted, sexed into oozoid or blastozooid forms, measured for body length (oral-atrial distance), embryo length and staged depending on reproductive maturity. </w:t>
      </w:r>
    </w:p>
    <w:p w14:paraId="4A9716F9" w14:textId="77777777" w:rsidR="00AE2BD6" w:rsidRDefault="00AE2BD6" w:rsidP="00D0498F">
      <w:pPr>
        <w:pStyle w:val="Titre2"/>
      </w:pPr>
      <w:r>
        <w:t>Analytical procedure</w:t>
      </w:r>
    </w:p>
    <w:p w14:paraId="21592AC5" w14:textId="70DCD0D0" w:rsidR="007A4584" w:rsidRPr="005F35E5" w:rsidRDefault="00F94A5C" w:rsidP="001E33C0">
      <w:pPr>
        <w:pStyle w:val="Paragraphestandard"/>
        <w:ind w:left="426" w:hanging="1"/>
        <w:rPr>
          <w:rFonts w:eastAsia="Arial" w:cs="Arial"/>
          <w:i/>
          <w:iCs/>
          <w:lang w:eastAsia="es-ES_tradnl"/>
        </w:rPr>
      </w:pPr>
      <w:r>
        <w:rPr>
          <w:rFonts w:cs="Arial"/>
          <w:snapToGrid w:val="0"/>
        </w:rPr>
        <w:t>N/A</w:t>
      </w:r>
    </w:p>
    <w:p w14:paraId="74CA9903" w14:textId="77777777" w:rsidR="00AE2BD6" w:rsidRDefault="00AE2BD6" w:rsidP="00D0498F">
      <w:pPr>
        <w:pStyle w:val="Titre2"/>
      </w:pPr>
      <w:r>
        <w:t>Units</w:t>
      </w:r>
    </w:p>
    <w:p w14:paraId="42071D2C" w14:textId="296CA812" w:rsidR="00081264" w:rsidRPr="00F94A5C" w:rsidRDefault="00F94A5C" w:rsidP="001E33C0">
      <w:pPr>
        <w:pStyle w:val="Paragraphedeliste"/>
        <w:numPr>
          <w:ilvl w:val="0"/>
          <w:numId w:val="6"/>
        </w:numPr>
        <w:tabs>
          <w:tab w:val="left" w:pos="4678"/>
        </w:tabs>
        <w:spacing w:before="60"/>
        <w:ind w:left="993" w:hanging="426"/>
        <w:rPr>
          <w:rFonts w:ascii="Arial" w:hAnsi="Arial" w:cs="Arial"/>
          <w:b/>
          <w:i/>
          <w:iCs/>
          <w:lang w:val="en-US"/>
        </w:rPr>
      </w:pPr>
      <w:r w:rsidRPr="00F94A5C">
        <w:rPr>
          <w:rFonts w:ascii="Arial" w:hAnsi="Arial" w:cs="Arial"/>
          <w:lang w:val="en-US"/>
        </w:rPr>
        <w:t>m</w:t>
      </w:r>
      <w:bookmarkStart w:id="0" w:name="_GoBack"/>
      <w:r w:rsidRPr="00884D2A">
        <w:rPr>
          <w:rFonts w:ascii="Symbol" w:hAnsi="Symbol" w:cs="Arial"/>
          <w:lang w:val="en-US"/>
        </w:rPr>
        <w:t></w:t>
      </w:r>
      <w:bookmarkEnd w:id="0"/>
    </w:p>
    <w:p w14:paraId="25F6E8D8" w14:textId="77777777" w:rsidR="00AE2BD6" w:rsidRPr="00D0498F" w:rsidRDefault="00AE2BD6" w:rsidP="00D0498F">
      <w:pPr>
        <w:pStyle w:val="Titre2"/>
      </w:pPr>
      <w:r w:rsidRPr="00D0498F">
        <w:t>Sensor precision</w:t>
      </w:r>
    </w:p>
    <w:p w14:paraId="0C4F615E" w14:textId="5199C4AC" w:rsidR="00D0498F" w:rsidRPr="00D0498F" w:rsidRDefault="00F94A5C" w:rsidP="00D0498F">
      <w:pPr>
        <w:pStyle w:val="Paragraphestandard"/>
      </w:pPr>
      <w:r>
        <w:t>N/A</w:t>
      </w:r>
    </w:p>
    <w:p w14:paraId="5C56FDC8" w14:textId="77777777" w:rsidR="00AE2BD6" w:rsidRDefault="00AE2BD6" w:rsidP="00D0498F">
      <w:pPr>
        <w:pStyle w:val="Titre2"/>
      </w:pPr>
      <w:r w:rsidRPr="00AE2BD6">
        <w:t>Post-cruise data analysis/treatment required</w:t>
      </w:r>
    </w:p>
    <w:p w14:paraId="1052C90F" w14:textId="1D3D0AD2" w:rsidR="00D0498F" w:rsidRPr="00D0498F" w:rsidRDefault="00F94A5C" w:rsidP="00F94A5C">
      <w:pPr>
        <w:pStyle w:val="Paragraphestandard"/>
        <w:ind w:left="425" w:firstLine="0"/>
      </w:pPr>
      <w:r>
        <w:t>Statistical analysis of length distributions, cohort analysis and reproductive maturity.</w:t>
      </w:r>
    </w:p>
    <w:p w14:paraId="52F81166" w14:textId="77777777" w:rsidR="00AE2BD6" w:rsidRDefault="00AE2BD6" w:rsidP="00D0498F">
      <w:pPr>
        <w:pStyle w:val="Titre2"/>
      </w:pPr>
      <w:r w:rsidRPr="00AE2BD6">
        <w:t>Estimated Date of Delivery</w:t>
      </w:r>
    </w:p>
    <w:p w14:paraId="1B441BA6" w14:textId="044E2539" w:rsidR="001E33C0" w:rsidRPr="001E33C0" w:rsidRDefault="00F94A5C" w:rsidP="007A4584">
      <w:pPr>
        <w:pStyle w:val="Paragraphestandard"/>
        <w:rPr>
          <w:rFonts w:eastAsia="Arial" w:cs="Arial"/>
          <w:iCs/>
          <w:lang w:eastAsia="es-ES_tradnl"/>
        </w:rPr>
      </w:pPr>
      <w:r>
        <w:t>Statistical analysis</w:t>
      </w:r>
      <w:r w:rsidR="001E33C0">
        <w:t xml:space="preserve"> – 15 December 2018</w:t>
      </w:r>
    </w:p>
    <w:p w14:paraId="1EE5639B" w14:textId="77777777" w:rsidR="00AE2BD6" w:rsidRDefault="00D0498F" w:rsidP="00D0498F">
      <w:pPr>
        <w:pStyle w:val="Titre1"/>
      </w:pPr>
      <w:r w:rsidRPr="00F56736">
        <w:rPr>
          <w:lang w:val="en-US"/>
        </w:rPr>
        <w:t>BIBLI</w:t>
      </w:r>
      <w:r w:rsidRPr="00D0498F">
        <w:t>OGRAPHY</w:t>
      </w:r>
    </w:p>
    <w:p w14:paraId="612B02E7" w14:textId="77777777" w:rsidR="00035E50" w:rsidRPr="001E33C0" w:rsidRDefault="001E33C0" w:rsidP="00035E50">
      <w:pPr>
        <w:pStyle w:val="Paragraphestandard"/>
        <w:rPr>
          <w:rFonts w:eastAsia="Arial" w:cs="Arial"/>
          <w:i/>
          <w:iCs/>
          <w:lang w:eastAsia="es-ES_tradnl"/>
        </w:rPr>
      </w:pPr>
      <w:r w:rsidRPr="001E33C0">
        <w:rPr>
          <w:rFonts w:cs="Arial"/>
          <w:snapToGrid w:val="0"/>
        </w:rPr>
        <w:t>TBD</w:t>
      </w:r>
    </w:p>
    <w:p w14:paraId="4A1B50B4" w14:textId="77777777" w:rsidR="00D0498F" w:rsidRPr="00D0498F" w:rsidRDefault="00D0498F" w:rsidP="00D0498F">
      <w:pPr>
        <w:pBdr>
          <w:bottom w:val="single" w:sz="8" w:space="1" w:color="000000" w:themeColor="text1"/>
        </w:pBdr>
        <w:rPr>
          <w:lang w:val="en-US"/>
        </w:rPr>
      </w:pPr>
    </w:p>
    <w:sectPr w:rsidR="00D0498F" w:rsidRPr="00D0498F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CE3C1" w14:textId="77777777" w:rsidR="008D0BD2" w:rsidRDefault="008D0BD2" w:rsidP="001400EB">
      <w:r>
        <w:separator/>
      </w:r>
    </w:p>
  </w:endnote>
  <w:endnote w:type="continuationSeparator" w:id="0">
    <w:p w14:paraId="247FAEC6" w14:textId="77777777" w:rsidR="008D0BD2" w:rsidRDefault="008D0BD2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68837" w14:textId="77777777" w:rsidR="008D0BD2" w:rsidRDefault="008D0BD2" w:rsidP="001400EB">
      <w:r>
        <w:separator/>
      </w:r>
    </w:p>
  </w:footnote>
  <w:footnote w:type="continuationSeparator" w:id="0">
    <w:p w14:paraId="093D7003" w14:textId="77777777" w:rsidR="008D0BD2" w:rsidRDefault="008D0BD2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062451" w14:paraId="7BC6B6DA" w14:textId="77777777" w:rsidTr="00062451">
      <w:trPr>
        <w:trHeight w:val="867"/>
      </w:trPr>
      <w:tc>
        <w:tcPr>
          <w:tcW w:w="1287" w:type="dxa"/>
          <w:vAlign w:val="center"/>
        </w:tcPr>
        <w:p w14:paraId="035FC7C1" w14:textId="77777777" w:rsidR="00062451" w:rsidRDefault="00062451" w:rsidP="00751E33">
          <w:r>
            <w:rPr>
              <w:noProof/>
              <w:lang w:val="en-US"/>
            </w:rPr>
            <w:drawing>
              <wp:inline distT="0" distB="0" distL="0" distR="0" wp14:anchorId="43D9BC86" wp14:editId="13222E29">
                <wp:extent cx="576186" cy="503731"/>
                <wp:effectExtent l="0" t="0" r="0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14:paraId="0C7EE93E" w14:textId="77777777" w:rsidR="00062451" w:rsidRPr="001400EB" w:rsidRDefault="00062451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14:paraId="1161C667" w14:textId="77777777" w:rsidR="00062451" w:rsidRDefault="000624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A4736"/>
    <w:multiLevelType w:val="hybridMultilevel"/>
    <w:tmpl w:val="61485DEC"/>
    <w:styleLink w:val="Numbered"/>
    <w:lvl w:ilvl="0" w:tplc="8C06480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510933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88C1C0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3DC085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754210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0CECC8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8CC89D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548CED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86A7E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6C5ED0"/>
    <w:multiLevelType w:val="hybridMultilevel"/>
    <w:tmpl w:val="61485DEC"/>
    <w:numStyleLink w:val="Numbered"/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4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44"/>
    <w:rsid w:val="00035E50"/>
    <w:rsid w:val="00062451"/>
    <w:rsid w:val="00081264"/>
    <w:rsid w:val="0008641A"/>
    <w:rsid w:val="001400EB"/>
    <w:rsid w:val="001E33C0"/>
    <w:rsid w:val="002425CB"/>
    <w:rsid w:val="00242833"/>
    <w:rsid w:val="002F5641"/>
    <w:rsid w:val="00347739"/>
    <w:rsid w:val="0035228D"/>
    <w:rsid w:val="00386161"/>
    <w:rsid w:val="003B4FDF"/>
    <w:rsid w:val="003C25F4"/>
    <w:rsid w:val="0044423A"/>
    <w:rsid w:val="00496457"/>
    <w:rsid w:val="004E5FB5"/>
    <w:rsid w:val="004F1AEF"/>
    <w:rsid w:val="00513493"/>
    <w:rsid w:val="00590B44"/>
    <w:rsid w:val="005A6C46"/>
    <w:rsid w:val="005C3343"/>
    <w:rsid w:val="005F35E5"/>
    <w:rsid w:val="0064095B"/>
    <w:rsid w:val="006A7880"/>
    <w:rsid w:val="006D2B5E"/>
    <w:rsid w:val="00751E33"/>
    <w:rsid w:val="00781ABF"/>
    <w:rsid w:val="007A4584"/>
    <w:rsid w:val="007F34BC"/>
    <w:rsid w:val="0082686F"/>
    <w:rsid w:val="00884D2A"/>
    <w:rsid w:val="00894510"/>
    <w:rsid w:val="008953A5"/>
    <w:rsid w:val="008D0BD2"/>
    <w:rsid w:val="008F78F4"/>
    <w:rsid w:val="00900E02"/>
    <w:rsid w:val="00915616"/>
    <w:rsid w:val="009B53A7"/>
    <w:rsid w:val="00A01CC7"/>
    <w:rsid w:val="00A62274"/>
    <w:rsid w:val="00A77D81"/>
    <w:rsid w:val="00A96236"/>
    <w:rsid w:val="00AC0F4E"/>
    <w:rsid w:val="00AC1DA0"/>
    <w:rsid w:val="00AE2BD6"/>
    <w:rsid w:val="00AF7F05"/>
    <w:rsid w:val="00B954F2"/>
    <w:rsid w:val="00B95F85"/>
    <w:rsid w:val="00BB3419"/>
    <w:rsid w:val="00BD4F8E"/>
    <w:rsid w:val="00BE1040"/>
    <w:rsid w:val="00C54ED5"/>
    <w:rsid w:val="00CA6C51"/>
    <w:rsid w:val="00CC6AF2"/>
    <w:rsid w:val="00CD5C8C"/>
    <w:rsid w:val="00CE2744"/>
    <w:rsid w:val="00CF2832"/>
    <w:rsid w:val="00D0498F"/>
    <w:rsid w:val="00D45156"/>
    <w:rsid w:val="00D74D4F"/>
    <w:rsid w:val="00D82F92"/>
    <w:rsid w:val="00D95330"/>
    <w:rsid w:val="00DD78A1"/>
    <w:rsid w:val="00E547A0"/>
    <w:rsid w:val="00E76AFA"/>
    <w:rsid w:val="00E8335F"/>
    <w:rsid w:val="00EB3C54"/>
    <w:rsid w:val="00EC4908"/>
    <w:rsid w:val="00EF2868"/>
    <w:rsid w:val="00F003B2"/>
    <w:rsid w:val="00F142B4"/>
    <w:rsid w:val="00F41DB0"/>
    <w:rsid w:val="00F41FCC"/>
    <w:rsid w:val="00F56736"/>
    <w:rsid w:val="00F61DB4"/>
    <w:rsid w:val="00F94A5C"/>
    <w:rsid w:val="00F94A5D"/>
    <w:rsid w:val="00FB3DF8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C17057"/>
  <w14:defaultImageDpi w14:val="32767"/>
  <w15:docId w15:val="{9F3759B3-3EBF-614C-AFE6-F02FD389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DD78A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paragraph" w:customStyle="1" w:styleId="Titre10">
    <w:name w:val="Titre1"/>
    <w:next w:val="Corpsdetexte"/>
    <w:rsid w:val="00A96236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fr-FR"/>
    </w:rPr>
  </w:style>
  <w:style w:type="numbering" w:customStyle="1" w:styleId="Numbered">
    <w:name w:val="Numbered"/>
    <w:rsid w:val="00A96236"/>
    <w:pPr>
      <w:numPr>
        <w:numId w:val="7"/>
      </w:numPr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9623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96236"/>
  </w:style>
  <w:style w:type="character" w:styleId="Textedelespacerserv">
    <w:name w:val="Placeholder Text"/>
    <w:basedOn w:val="Policepardfaut"/>
    <w:uiPriority w:val="99"/>
    <w:semiHidden/>
    <w:rsid w:val="001E33C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1D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D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henschke@eoas.ub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akhomov@eoas.ub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2</cp:revision>
  <dcterms:created xsi:type="dcterms:W3CDTF">2018-06-22T06:35:00Z</dcterms:created>
  <dcterms:modified xsi:type="dcterms:W3CDTF">2018-06-22T06:35:00Z</dcterms:modified>
</cp:coreProperties>
</file>