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0B44" w:rsidRDefault="00590B44">
      <w:pPr>
        <w:rPr>
          <w:rFonts w:ascii="Arial" w:hAnsi="Arial" w:cs="Arial"/>
          <w:b/>
          <w:color w:val="0070C0"/>
          <w:lang w:val="en-US"/>
        </w:rPr>
      </w:pPr>
      <w:bookmarkStart w:id="0" w:name="_GoBack"/>
      <w:bookmarkEnd w:id="0"/>
      <w:r w:rsidRPr="00DD78A1">
        <w:rPr>
          <w:rFonts w:ascii="Arial" w:hAnsi="Arial" w:cs="Arial"/>
          <w:lang w:val="en-US"/>
        </w:rPr>
        <w:t>Datas</w:t>
      </w:r>
      <w:r w:rsidR="00DD78A1" w:rsidRPr="00DD78A1">
        <w:rPr>
          <w:rFonts w:ascii="Arial" w:hAnsi="Arial" w:cs="Arial"/>
          <w:lang w:val="en-US"/>
        </w:rPr>
        <w:t xml:space="preserve">et name: </w:t>
      </w:r>
      <w:r w:rsidR="008255E9">
        <w:rPr>
          <w:rFonts w:ascii="Arial" w:hAnsi="Arial" w:cs="Arial"/>
          <w:b/>
          <w:color w:val="0070C0"/>
          <w:lang w:val="en-US"/>
        </w:rPr>
        <w:t>Mesoz</w:t>
      </w:r>
      <w:r w:rsidR="00A77D81" w:rsidRPr="00A77D81">
        <w:rPr>
          <w:rFonts w:ascii="Arial" w:hAnsi="Arial" w:cs="Arial"/>
          <w:b/>
          <w:color w:val="0070C0"/>
          <w:lang w:val="en-US"/>
        </w:rPr>
        <w:t>ooplankton and micronekton fatty acids</w:t>
      </w:r>
    </w:p>
    <w:p w:rsidR="00B95F85" w:rsidRDefault="00B95F85">
      <w:pPr>
        <w:rPr>
          <w:rFonts w:ascii="Arial" w:hAnsi="Arial" w:cs="Arial"/>
          <w:b/>
          <w:color w:val="0070C0"/>
          <w:lang w:val="en-US"/>
        </w:rPr>
      </w:pPr>
    </w:p>
    <w:tbl>
      <w:tblPr>
        <w:tblStyle w:val="Grilledutableau"/>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654"/>
      </w:tblGrid>
      <w:tr w:rsidR="00B95F85" w:rsidRPr="00E76AFA" w:rsidTr="00E76AFA">
        <w:tc>
          <w:tcPr>
            <w:tcW w:w="1555" w:type="dxa"/>
            <w:vAlign w:val="center"/>
          </w:tcPr>
          <w:p w:rsidR="00B95F85" w:rsidRDefault="00B95F85" w:rsidP="00E76AFA">
            <w:pPr>
              <w:spacing w:before="60"/>
              <w:rPr>
                <w:rFonts w:ascii="Arial" w:hAnsi="Arial" w:cs="Arial"/>
                <w:color w:val="000000" w:themeColor="text1"/>
                <w:lang w:val="en-US"/>
              </w:rPr>
            </w:pPr>
            <w:r w:rsidRPr="00B95F85">
              <w:rPr>
                <w:rFonts w:ascii="Arial" w:hAnsi="Arial" w:cs="Arial"/>
                <w:color w:val="000000" w:themeColor="text1"/>
                <w:lang w:val="en-US"/>
              </w:rPr>
              <w:t>Parameters:</w:t>
            </w:r>
          </w:p>
        </w:tc>
        <w:tc>
          <w:tcPr>
            <w:tcW w:w="7654" w:type="dxa"/>
            <w:vAlign w:val="center"/>
          </w:tcPr>
          <w:p w:rsidR="00781ABF" w:rsidRPr="00EB21BB" w:rsidRDefault="00EB21BB" w:rsidP="00EB21BB">
            <w:pPr>
              <w:pBdr>
                <w:top w:val="nil"/>
                <w:left w:val="nil"/>
                <w:bottom w:val="nil"/>
                <w:right w:val="nil"/>
                <w:between w:val="nil"/>
                <w:bar w:val="nil"/>
              </w:pBdr>
              <w:suppressAutoHyphens/>
              <w:rPr>
                <w:rFonts w:ascii="Arial" w:eastAsia="Arial" w:hAnsi="Arial" w:cs="Arial"/>
                <w:b/>
                <w:color w:val="0070C0"/>
                <w:lang w:val="en-US"/>
              </w:rPr>
            </w:pPr>
            <w:r w:rsidRPr="00EB21BB">
              <w:rPr>
                <w:rFonts w:ascii="Arial" w:hAnsi="Arial"/>
                <w:b/>
                <w:color w:val="0070C0"/>
                <w:lang w:val="en-US"/>
              </w:rPr>
              <w:t xml:space="preserve">Fatty acid composition </w:t>
            </w:r>
          </w:p>
        </w:tc>
      </w:tr>
    </w:tbl>
    <w:p w:rsidR="00590B44" w:rsidRPr="00DD78A1" w:rsidRDefault="00590B44">
      <w:pPr>
        <w:rPr>
          <w:rFonts w:ascii="Arial" w:hAnsi="Arial" w:cs="Arial"/>
          <w:lang w:val="en-US"/>
        </w:rPr>
      </w:pPr>
    </w:p>
    <w:p w:rsidR="00590B44" w:rsidRPr="00DD78A1" w:rsidRDefault="00590B44" w:rsidP="00DD78A1">
      <w:pPr>
        <w:pBdr>
          <w:top w:val="single" w:sz="4" w:space="3" w:color="auto"/>
          <w:left w:val="single" w:sz="4" w:space="6" w:color="auto"/>
          <w:bottom w:val="single" w:sz="4" w:space="3" w:color="auto"/>
          <w:right w:val="single" w:sz="4" w:space="6" w:color="auto"/>
        </w:pBdr>
        <w:shd w:val="clear" w:color="auto" w:fill="D9E2F3" w:themeFill="accent1" w:themeFillTint="33"/>
        <w:rPr>
          <w:rFonts w:ascii="Arial" w:hAnsi="Arial" w:cs="Arial"/>
          <w:b/>
          <w:lang w:val="en-US"/>
        </w:rPr>
      </w:pPr>
      <w:r w:rsidRPr="00DD78A1">
        <w:rPr>
          <w:rFonts w:ascii="Arial" w:hAnsi="Arial" w:cs="Arial"/>
          <w:lang w:val="en-US"/>
        </w:rPr>
        <w:t xml:space="preserve">PROJECT TITLE: </w:t>
      </w:r>
      <w:r w:rsidRPr="00DD78A1">
        <w:rPr>
          <w:rFonts w:ascii="Arial" w:hAnsi="Arial" w:cs="Arial"/>
          <w:b/>
          <w:lang w:val="en-US"/>
        </w:rPr>
        <w:t>MOBYDICK</w:t>
      </w:r>
    </w:p>
    <w:p w:rsidR="00590B44" w:rsidRPr="00DD78A1" w:rsidRDefault="00590B44" w:rsidP="00DD78A1">
      <w:pPr>
        <w:pBdr>
          <w:top w:val="single" w:sz="4" w:space="3" w:color="auto"/>
          <w:left w:val="single" w:sz="4" w:space="6" w:color="auto"/>
          <w:bottom w:val="single" w:sz="4" w:space="3" w:color="auto"/>
          <w:right w:val="single" w:sz="4" w:space="6" w:color="auto"/>
        </w:pBdr>
        <w:shd w:val="clear" w:color="auto" w:fill="D9E2F3" w:themeFill="accent1" w:themeFillTint="33"/>
        <w:rPr>
          <w:rFonts w:ascii="Arial" w:hAnsi="Arial" w:cs="Arial"/>
          <w:lang w:val="en-US"/>
        </w:rPr>
      </w:pPr>
      <w:r w:rsidRPr="00DD78A1">
        <w:rPr>
          <w:rFonts w:ascii="Arial" w:hAnsi="Arial" w:cs="Arial"/>
          <w:lang w:val="en-US"/>
        </w:rPr>
        <w:t>Oceanographic cruise:</w:t>
      </w:r>
      <w:r w:rsidRPr="00DD78A1">
        <w:rPr>
          <w:rFonts w:ascii="Arial" w:hAnsi="Arial" w:cs="Arial"/>
          <w:b/>
          <w:lang w:val="en-US"/>
        </w:rPr>
        <w:t xml:space="preserve">  MOBYDICK</w:t>
      </w:r>
    </w:p>
    <w:p w:rsidR="00590B44" w:rsidRPr="00DD78A1" w:rsidRDefault="00590B44" w:rsidP="00DD78A1">
      <w:pPr>
        <w:pBdr>
          <w:top w:val="single" w:sz="4" w:space="3" w:color="auto"/>
          <w:left w:val="single" w:sz="4" w:space="6" w:color="auto"/>
          <w:bottom w:val="single" w:sz="4" w:space="3" w:color="auto"/>
          <w:right w:val="single" w:sz="4" w:space="6" w:color="auto"/>
        </w:pBdr>
        <w:shd w:val="clear" w:color="auto" w:fill="D9E2F3" w:themeFill="accent1" w:themeFillTint="33"/>
        <w:ind w:left="1134" w:hanging="1134"/>
        <w:rPr>
          <w:rFonts w:ascii="Arial" w:hAnsi="Arial" w:cs="Arial"/>
          <w:lang w:val="en-US"/>
        </w:rPr>
      </w:pPr>
      <w:r w:rsidRPr="00DD78A1">
        <w:rPr>
          <w:rFonts w:ascii="Arial" w:hAnsi="Arial" w:cs="Arial"/>
          <w:lang w:val="en-US"/>
        </w:rPr>
        <w:t>Start date:</w:t>
      </w:r>
      <w:r w:rsidRPr="00DD78A1">
        <w:rPr>
          <w:rFonts w:ascii="Arial" w:hAnsi="Arial" w:cs="Arial"/>
          <w:b/>
          <w:lang w:val="en-US"/>
        </w:rPr>
        <w:t xml:space="preserve"> </w:t>
      </w:r>
      <w:r w:rsidRPr="00DD78A1">
        <w:rPr>
          <w:rFonts w:ascii="Arial" w:hAnsi="Arial" w:cs="Arial"/>
          <w:b/>
          <w:lang w:val="en-US"/>
        </w:rPr>
        <w:tab/>
        <w:t>18/02/2018</w:t>
      </w:r>
    </w:p>
    <w:p w:rsidR="00590B44" w:rsidRPr="00DD78A1" w:rsidRDefault="00590B44" w:rsidP="00DD78A1">
      <w:pPr>
        <w:pBdr>
          <w:top w:val="single" w:sz="4" w:space="3" w:color="auto"/>
          <w:left w:val="single" w:sz="4" w:space="6" w:color="auto"/>
          <w:bottom w:val="single" w:sz="4" w:space="3" w:color="auto"/>
          <w:right w:val="single" w:sz="4" w:space="6" w:color="auto"/>
        </w:pBdr>
        <w:shd w:val="clear" w:color="auto" w:fill="D9E2F3" w:themeFill="accent1" w:themeFillTint="33"/>
        <w:ind w:left="1134" w:hanging="1134"/>
        <w:rPr>
          <w:rFonts w:ascii="Arial" w:hAnsi="Arial" w:cs="Arial"/>
          <w:lang w:val="en-US"/>
        </w:rPr>
      </w:pPr>
      <w:r w:rsidRPr="00DD78A1">
        <w:rPr>
          <w:rFonts w:ascii="Arial" w:hAnsi="Arial" w:cs="Arial"/>
          <w:lang w:val="en-US"/>
        </w:rPr>
        <w:t>End date:</w:t>
      </w:r>
      <w:r w:rsidRPr="00DD78A1">
        <w:rPr>
          <w:rFonts w:ascii="Arial" w:hAnsi="Arial" w:cs="Arial"/>
          <w:b/>
          <w:lang w:val="en-US"/>
        </w:rPr>
        <w:tab/>
        <w:t>27/03/2018</w:t>
      </w:r>
    </w:p>
    <w:p w:rsidR="00590B44" w:rsidRPr="00DD78A1" w:rsidRDefault="00590B44" w:rsidP="00DD78A1">
      <w:pPr>
        <w:pBdr>
          <w:top w:val="single" w:sz="4" w:space="3" w:color="auto"/>
          <w:left w:val="single" w:sz="4" w:space="6" w:color="auto"/>
          <w:bottom w:val="single" w:sz="4" w:space="3" w:color="auto"/>
          <w:right w:val="single" w:sz="4" w:space="6" w:color="auto"/>
        </w:pBdr>
        <w:shd w:val="clear" w:color="auto" w:fill="D9E2F3" w:themeFill="accent1" w:themeFillTint="33"/>
        <w:rPr>
          <w:rFonts w:ascii="Arial" w:hAnsi="Arial" w:cs="Arial"/>
          <w:lang w:val="en-US"/>
        </w:rPr>
      </w:pPr>
    </w:p>
    <w:p w:rsidR="00D74D4F" w:rsidRDefault="00D74D4F" w:rsidP="00D74D4F">
      <w:pPr>
        <w:pBdr>
          <w:top w:val="single" w:sz="4" w:space="3" w:color="auto"/>
          <w:left w:val="single" w:sz="4" w:space="6" w:color="auto"/>
          <w:bottom w:val="single" w:sz="4" w:space="3" w:color="auto"/>
          <w:right w:val="single" w:sz="4" w:space="6" w:color="auto"/>
        </w:pBdr>
        <w:shd w:val="clear" w:color="auto" w:fill="D9E2F3" w:themeFill="accent1" w:themeFillTint="33"/>
        <w:ind w:left="1843" w:hanging="1843"/>
        <w:rPr>
          <w:rFonts w:ascii="Arial" w:hAnsi="Arial" w:cs="Arial"/>
          <w:lang w:val="en-US"/>
        </w:rPr>
      </w:pPr>
      <w:r w:rsidRPr="00DD78A1">
        <w:rPr>
          <w:rFonts w:ascii="Arial" w:hAnsi="Arial" w:cs="Arial"/>
          <w:lang w:val="en-US"/>
        </w:rPr>
        <w:t>Project manager:</w:t>
      </w:r>
      <w:r w:rsidRPr="00DD78A1">
        <w:rPr>
          <w:rFonts w:ascii="Arial" w:hAnsi="Arial" w:cs="Arial"/>
          <w:lang w:val="en-US"/>
        </w:rPr>
        <w:tab/>
      </w:r>
      <w:r w:rsidRPr="00DD78A1">
        <w:rPr>
          <w:rFonts w:ascii="Arial" w:hAnsi="Arial" w:cs="Arial"/>
          <w:b/>
          <w:u w:val="single"/>
          <w:lang w:val="en-US"/>
        </w:rPr>
        <w:t>Bernard Qué</w:t>
      </w:r>
      <w:r w:rsidRPr="00DD78A1">
        <w:rPr>
          <w:rFonts w:ascii="Arial" w:hAnsi="Arial" w:cs="Arial"/>
          <w:b/>
          <w:lang w:val="en-US"/>
        </w:rPr>
        <w:t>g</w:t>
      </w:r>
      <w:r w:rsidRPr="00DD78A1">
        <w:rPr>
          <w:rFonts w:ascii="Arial" w:hAnsi="Arial" w:cs="Arial"/>
          <w:b/>
          <w:u w:val="single"/>
          <w:lang w:val="en-US"/>
        </w:rPr>
        <w:t>uiner</w:t>
      </w:r>
      <w:r w:rsidRPr="00330376">
        <w:rPr>
          <w:rFonts w:ascii="Arial" w:hAnsi="Arial" w:cs="Arial"/>
          <w:lang w:val="en-US"/>
        </w:rPr>
        <w:tab/>
      </w:r>
      <w:hyperlink r:id="rId7" w:history="1">
        <w:r w:rsidRPr="00437351">
          <w:rPr>
            <w:rStyle w:val="Lienhypertexte"/>
            <w:rFonts w:ascii="Arial" w:hAnsi="Arial" w:cs="Arial"/>
            <w:lang w:val="en-US"/>
          </w:rPr>
          <w:t>bernard.queguiner@mio.osupytheas.fr</w:t>
        </w:r>
      </w:hyperlink>
    </w:p>
    <w:p w:rsidR="00D74D4F" w:rsidRPr="00D74D4F" w:rsidRDefault="00D74D4F" w:rsidP="00D74D4F">
      <w:pPr>
        <w:pBdr>
          <w:top w:val="single" w:sz="4" w:space="3" w:color="auto"/>
          <w:left w:val="single" w:sz="4" w:space="6" w:color="auto"/>
          <w:bottom w:val="single" w:sz="4" w:space="3" w:color="auto"/>
          <w:right w:val="single" w:sz="4" w:space="6" w:color="auto"/>
        </w:pBdr>
        <w:shd w:val="clear" w:color="auto" w:fill="D9E2F3" w:themeFill="accent1" w:themeFillTint="33"/>
        <w:spacing w:before="120"/>
        <w:ind w:left="992" w:hanging="992"/>
        <w:rPr>
          <w:rFonts w:ascii="Arial" w:hAnsi="Arial" w:cs="Arial"/>
          <w:b/>
        </w:rPr>
      </w:pPr>
      <w:r w:rsidRPr="00D74D4F">
        <w:rPr>
          <w:rFonts w:ascii="Arial" w:hAnsi="Arial" w:cs="Arial"/>
        </w:rPr>
        <w:t>Address:</w:t>
      </w:r>
      <w:r w:rsidRPr="00D74D4F">
        <w:rPr>
          <w:rFonts w:ascii="Arial" w:hAnsi="Arial" w:cs="Arial"/>
        </w:rPr>
        <w:tab/>
      </w:r>
      <w:r w:rsidRPr="00D74D4F">
        <w:rPr>
          <w:rFonts w:ascii="Arial" w:hAnsi="Arial" w:cs="Arial"/>
          <w:b/>
        </w:rPr>
        <w:t>Mediterranean Institute of Oceanolography</w:t>
      </w:r>
    </w:p>
    <w:p w:rsidR="00D74D4F" w:rsidRPr="00DD78A1" w:rsidRDefault="00D74D4F" w:rsidP="00D74D4F">
      <w:pPr>
        <w:pBdr>
          <w:top w:val="single" w:sz="4" w:space="3" w:color="auto"/>
          <w:left w:val="single" w:sz="4" w:space="6" w:color="auto"/>
          <w:bottom w:val="single" w:sz="4" w:space="3" w:color="auto"/>
          <w:right w:val="single" w:sz="4" w:space="6" w:color="auto"/>
        </w:pBdr>
        <w:shd w:val="clear" w:color="auto" w:fill="D9E2F3" w:themeFill="accent1" w:themeFillTint="33"/>
        <w:ind w:left="993" w:hanging="993"/>
        <w:rPr>
          <w:rFonts w:ascii="Arial" w:hAnsi="Arial" w:cs="Arial"/>
          <w:b/>
        </w:rPr>
      </w:pPr>
      <w:r w:rsidRPr="00D74D4F">
        <w:rPr>
          <w:rFonts w:ascii="Arial" w:hAnsi="Arial" w:cs="Arial"/>
          <w:b/>
        </w:rPr>
        <w:tab/>
      </w:r>
      <w:r w:rsidRPr="00DD78A1">
        <w:rPr>
          <w:rFonts w:ascii="Arial" w:hAnsi="Arial" w:cs="Arial"/>
          <w:b/>
        </w:rPr>
        <w:t>Institut Pytheas - Observatoire des Sciences de l'Univers</w:t>
      </w:r>
    </w:p>
    <w:p w:rsidR="00D74D4F" w:rsidRPr="00DD78A1" w:rsidRDefault="00D74D4F" w:rsidP="00D74D4F">
      <w:pPr>
        <w:pBdr>
          <w:top w:val="single" w:sz="4" w:space="3" w:color="auto"/>
          <w:left w:val="single" w:sz="4" w:space="6" w:color="auto"/>
          <w:bottom w:val="single" w:sz="4" w:space="3" w:color="auto"/>
          <w:right w:val="single" w:sz="4" w:space="6" w:color="auto"/>
        </w:pBdr>
        <w:shd w:val="clear" w:color="auto" w:fill="D9E2F3" w:themeFill="accent1" w:themeFillTint="33"/>
        <w:ind w:left="993" w:hanging="993"/>
        <w:rPr>
          <w:rFonts w:ascii="Arial" w:hAnsi="Arial" w:cs="Arial"/>
          <w:b/>
        </w:rPr>
      </w:pPr>
      <w:r w:rsidRPr="00DD78A1">
        <w:rPr>
          <w:rFonts w:ascii="Arial" w:hAnsi="Arial" w:cs="Arial"/>
          <w:b/>
        </w:rPr>
        <w:tab/>
        <w:t>Bâtiment OCEANOMED, Campus de Luminy, case 901</w:t>
      </w:r>
    </w:p>
    <w:p w:rsidR="00D74D4F" w:rsidRPr="00DD78A1" w:rsidRDefault="00D74D4F" w:rsidP="00D74D4F">
      <w:pPr>
        <w:pBdr>
          <w:top w:val="single" w:sz="4" w:space="3" w:color="auto"/>
          <w:left w:val="single" w:sz="4" w:space="6" w:color="auto"/>
          <w:bottom w:val="single" w:sz="4" w:space="3" w:color="auto"/>
          <w:right w:val="single" w:sz="4" w:space="6" w:color="auto"/>
        </w:pBdr>
        <w:shd w:val="clear" w:color="auto" w:fill="D9E2F3" w:themeFill="accent1" w:themeFillTint="33"/>
        <w:ind w:left="993" w:hanging="993"/>
        <w:rPr>
          <w:rFonts w:ascii="Arial" w:hAnsi="Arial" w:cs="Arial"/>
          <w:b/>
        </w:rPr>
      </w:pPr>
      <w:r w:rsidRPr="00DD78A1">
        <w:rPr>
          <w:rFonts w:ascii="Arial" w:hAnsi="Arial" w:cs="Arial"/>
          <w:b/>
        </w:rPr>
        <w:tab/>
        <w:t>F-13288 Marseille Cedex 09, France</w:t>
      </w:r>
    </w:p>
    <w:p w:rsidR="00D74D4F" w:rsidRPr="00DD78A1" w:rsidRDefault="00D74D4F" w:rsidP="00D74D4F">
      <w:pPr>
        <w:pBdr>
          <w:top w:val="single" w:sz="4" w:space="3" w:color="auto"/>
          <w:left w:val="single" w:sz="4" w:space="6" w:color="auto"/>
          <w:bottom w:val="single" w:sz="4" w:space="3" w:color="auto"/>
          <w:right w:val="single" w:sz="4" w:space="6" w:color="auto"/>
        </w:pBdr>
        <w:shd w:val="clear" w:color="auto" w:fill="D9E2F3" w:themeFill="accent1" w:themeFillTint="33"/>
        <w:ind w:left="993" w:hanging="993"/>
        <w:rPr>
          <w:rFonts w:ascii="Arial" w:hAnsi="Arial" w:cs="Arial"/>
          <w:b/>
        </w:rPr>
      </w:pPr>
    </w:p>
    <w:p w:rsidR="00D74D4F" w:rsidRDefault="00D74D4F" w:rsidP="00D74D4F">
      <w:pPr>
        <w:pBdr>
          <w:top w:val="single" w:sz="4" w:space="3" w:color="auto"/>
          <w:left w:val="single" w:sz="4" w:space="6" w:color="auto"/>
          <w:bottom w:val="single" w:sz="4" w:space="3" w:color="auto"/>
          <w:right w:val="single" w:sz="4" w:space="6" w:color="auto"/>
        </w:pBdr>
        <w:shd w:val="clear" w:color="auto" w:fill="D9E2F3" w:themeFill="accent1" w:themeFillTint="33"/>
        <w:ind w:left="1843" w:hanging="1843"/>
        <w:rPr>
          <w:rFonts w:ascii="Arial" w:hAnsi="Arial" w:cs="Arial"/>
          <w:lang w:val="en-US"/>
        </w:rPr>
      </w:pPr>
      <w:r w:rsidRPr="00330376">
        <w:rPr>
          <w:rFonts w:ascii="Arial" w:hAnsi="Arial" w:cs="Arial"/>
          <w:lang w:val="en-US"/>
        </w:rPr>
        <w:t>Chief scientist:</w:t>
      </w:r>
      <w:r w:rsidRPr="00330376">
        <w:rPr>
          <w:rFonts w:ascii="Arial" w:hAnsi="Arial" w:cs="Arial"/>
          <w:lang w:val="en-US"/>
        </w:rPr>
        <w:tab/>
      </w:r>
      <w:r w:rsidRPr="00330376">
        <w:rPr>
          <w:rFonts w:ascii="Arial" w:hAnsi="Arial" w:cs="Arial"/>
          <w:b/>
          <w:u w:val="single"/>
          <w:lang w:val="en-US"/>
        </w:rPr>
        <w:t>In</w:t>
      </w:r>
      <w:r w:rsidRPr="00330376">
        <w:rPr>
          <w:rFonts w:ascii="Arial" w:hAnsi="Arial" w:cs="Arial"/>
          <w:b/>
          <w:lang w:val="en-US"/>
        </w:rPr>
        <w:t>g</w:t>
      </w:r>
      <w:r w:rsidRPr="00330376">
        <w:rPr>
          <w:rFonts w:ascii="Arial" w:hAnsi="Arial" w:cs="Arial"/>
          <w:b/>
          <w:u w:val="single"/>
          <w:lang w:val="en-US"/>
        </w:rPr>
        <w:t>rid Obernosterer</w:t>
      </w:r>
      <w:r w:rsidRPr="00330376">
        <w:rPr>
          <w:rFonts w:ascii="Arial" w:hAnsi="Arial" w:cs="Arial"/>
          <w:lang w:val="en-US"/>
        </w:rPr>
        <w:tab/>
      </w:r>
      <w:hyperlink r:id="rId8" w:history="1">
        <w:r w:rsidRPr="00437351">
          <w:rPr>
            <w:rStyle w:val="Lienhypertexte"/>
            <w:rFonts w:ascii="Arial" w:hAnsi="Arial" w:cs="Arial"/>
            <w:lang w:val="en-US"/>
          </w:rPr>
          <w:t>ingrid.obernosterer@obs-banyuls.fr</w:t>
        </w:r>
      </w:hyperlink>
    </w:p>
    <w:p w:rsidR="00590B44" w:rsidRPr="00DD78A1" w:rsidRDefault="00590B44" w:rsidP="00DD78A1">
      <w:pPr>
        <w:pBdr>
          <w:top w:val="single" w:sz="4" w:space="3" w:color="auto"/>
          <w:left w:val="single" w:sz="4" w:space="6" w:color="auto"/>
          <w:bottom w:val="single" w:sz="4" w:space="3" w:color="auto"/>
          <w:right w:val="single" w:sz="4" w:space="6" w:color="auto"/>
        </w:pBdr>
        <w:shd w:val="clear" w:color="auto" w:fill="D9E2F3" w:themeFill="accent1" w:themeFillTint="33"/>
        <w:spacing w:before="120"/>
        <w:ind w:left="992" w:hanging="992"/>
        <w:rPr>
          <w:rFonts w:ascii="Arial" w:hAnsi="Arial" w:cs="Arial"/>
          <w:b/>
        </w:rPr>
      </w:pPr>
      <w:r w:rsidRPr="00DD78A1">
        <w:rPr>
          <w:rFonts w:ascii="Arial" w:hAnsi="Arial" w:cs="Arial"/>
        </w:rPr>
        <w:t>Address:</w:t>
      </w:r>
      <w:r w:rsidRPr="00DD78A1">
        <w:rPr>
          <w:rFonts w:ascii="Arial" w:hAnsi="Arial" w:cs="Arial"/>
        </w:rPr>
        <w:tab/>
      </w:r>
      <w:r w:rsidRPr="00DD78A1">
        <w:rPr>
          <w:rFonts w:ascii="Arial" w:hAnsi="Arial" w:cs="Arial"/>
          <w:b/>
        </w:rPr>
        <w:t>Laboratoire d’Océanographie Microbienne</w:t>
      </w:r>
    </w:p>
    <w:p w:rsidR="00590B44" w:rsidRPr="00DD78A1" w:rsidRDefault="00590B44" w:rsidP="00DD78A1">
      <w:pPr>
        <w:pBdr>
          <w:top w:val="single" w:sz="4" w:space="3" w:color="auto"/>
          <w:left w:val="single" w:sz="4" w:space="6" w:color="auto"/>
          <w:bottom w:val="single" w:sz="4" w:space="3" w:color="auto"/>
          <w:right w:val="single" w:sz="4" w:space="6" w:color="auto"/>
        </w:pBdr>
        <w:shd w:val="clear" w:color="auto" w:fill="D9E2F3" w:themeFill="accent1" w:themeFillTint="33"/>
        <w:ind w:left="992" w:hanging="992"/>
        <w:rPr>
          <w:rFonts w:ascii="Arial" w:hAnsi="Arial" w:cs="Arial"/>
          <w:b/>
        </w:rPr>
      </w:pPr>
      <w:r w:rsidRPr="00DD78A1">
        <w:rPr>
          <w:rFonts w:ascii="Arial" w:hAnsi="Arial" w:cs="Arial"/>
          <w:b/>
        </w:rPr>
        <w:tab/>
        <w:t>Observatoire Océanologique de Banyuls sur mer</w:t>
      </w:r>
    </w:p>
    <w:p w:rsidR="00590B44" w:rsidRPr="00900E02" w:rsidRDefault="00590B44" w:rsidP="00DD78A1">
      <w:pPr>
        <w:pBdr>
          <w:top w:val="single" w:sz="4" w:space="3" w:color="auto"/>
          <w:left w:val="single" w:sz="4" w:space="6" w:color="auto"/>
          <w:bottom w:val="single" w:sz="4" w:space="3" w:color="auto"/>
          <w:right w:val="single" w:sz="4" w:space="6" w:color="auto"/>
        </w:pBdr>
        <w:shd w:val="clear" w:color="auto" w:fill="D9E2F3" w:themeFill="accent1" w:themeFillTint="33"/>
        <w:ind w:left="992" w:hanging="992"/>
        <w:rPr>
          <w:rFonts w:ascii="Arial" w:hAnsi="Arial" w:cs="Arial"/>
          <w:b/>
          <w:lang w:val="en-US"/>
        </w:rPr>
      </w:pPr>
      <w:r w:rsidRPr="00DD78A1">
        <w:rPr>
          <w:rFonts w:ascii="Arial" w:hAnsi="Arial" w:cs="Arial"/>
          <w:b/>
        </w:rPr>
        <w:tab/>
      </w:r>
      <w:r w:rsidRPr="00900E02">
        <w:rPr>
          <w:rFonts w:ascii="Arial" w:hAnsi="Arial" w:cs="Arial"/>
          <w:b/>
          <w:lang w:val="en-US"/>
        </w:rPr>
        <w:t xml:space="preserve">66650 Banyuls sur mer, </w:t>
      </w:r>
      <w:r w:rsidR="00DD78A1" w:rsidRPr="00900E02">
        <w:rPr>
          <w:rFonts w:ascii="Arial" w:hAnsi="Arial" w:cs="Arial"/>
          <w:b/>
          <w:lang w:val="en-US"/>
        </w:rPr>
        <w:t>France</w:t>
      </w:r>
    </w:p>
    <w:p w:rsidR="00DD78A1" w:rsidRPr="00900E02" w:rsidRDefault="00DD78A1" w:rsidP="00DD78A1">
      <w:pPr>
        <w:pBdr>
          <w:top w:val="single" w:sz="4" w:space="3" w:color="auto"/>
          <w:left w:val="single" w:sz="4" w:space="6" w:color="auto"/>
          <w:bottom w:val="single" w:sz="4" w:space="3" w:color="auto"/>
          <w:right w:val="single" w:sz="4" w:space="6" w:color="auto"/>
        </w:pBdr>
        <w:shd w:val="clear" w:color="auto" w:fill="D9E2F3" w:themeFill="accent1" w:themeFillTint="33"/>
        <w:ind w:left="992" w:hanging="992"/>
        <w:rPr>
          <w:rFonts w:ascii="Arial" w:hAnsi="Arial" w:cs="Arial"/>
          <w:b/>
          <w:lang w:val="en-US"/>
        </w:rPr>
      </w:pPr>
    </w:p>
    <w:p w:rsidR="00DD78A1" w:rsidRPr="00DD78A1" w:rsidRDefault="00DD78A1" w:rsidP="00DD78A1">
      <w:pPr>
        <w:pBdr>
          <w:top w:val="single" w:sz="4" w:space="3" w:color="auto"/>
          <w:left w:val="single" w:sz="4" w:space="6" w:color="auto"/>
          <w:bottom w:val="single" w:sz="4" w:space="3" w:color="auto"/>
          <w:right w:val="single" w:sz="4" w:space="6" w:color="auto"/>
        </w:pBdr>
        <w:shd w:val="clear" w:color="auto" w:fill="D9E2F3" w:themeFill="accent1" w:themeFillTint="33"/>
        <w:tabs>
          <w:tab w:val="right" w:pos="2552"/>
          <w:tab w:val="left" w:pos="2694"/>
        </w:tabs>
        <w:rPr>
          <w:rFonts w:ascii="Arial" w:hAnsi="Arial" w:cs="Arial"/>
          <w:b/>
          <w:lang w:val="en-US"/>
        </w:rPr>
      </w:pPr>
      <w:r>
        <w:rPr>
          <w:rFonts w:ascii="Arial" w:hAnsi="Arial" w:cs="Arial"/>
          <w:lang w:val="en-US"/>
        </w:rPr>
        <w:tab/>
      </w:r>
      <w:r w:rsidRPr="00DD78A1">
        <w:rPr>
          <w:rFonts w:ascii="Arial" w:hAnsi="Arial" w:cs="Arial"/>
          <w:lang w:val="en-US"/>
        </w:rPr>
        <w:t>Geographic information:</w:t>
      </w:r>
      <w:r>
        <w:rPr>
          <w:rFonts w:ascii="Arial" w:hAnsi="Arial" w:cs="Arial"/>
          <w:lang w:val="en-US"/>
        </w:rPr>
        <w:tab/>
      </w:r>
      <w:r w:rsidRPr="00DD78A1">
        <w:rPr>
          <w:rFonts w:ascii="Arial" w:hAnsi="Arial" w:cs="Arial"/>
          <w:b/>
          <w:lang w:val="en-US"/>
        </w:rPr>
        <w:t>Indian sector of the Southern Ocean</w:t>
      </w:r>
    </w:p>
    <w:p w:rsidR="00DD78A1" w:rsidRDefault="00DD78A1" w:rsidP="00B95F85">
      <w:pPr>
        <w:pBdr>
          <w:top w:val="single" w:sz="4" w:space="3" w:color="auto"/>
          <w:left w:val="single" w:sz="4" w:space="6" w:color="auto"/>
          <w:bottom w:val="single" w:sz="4" w:space="3" w:color="auto"/>
          <w:right w:val="single" w:sz="4" w:space="6" w:color="auto"/>
        </w:pBdr>
        <w:shd w:val="clear" w:color="auto" w:fill="D9E2F3" w:themeFill="accent1" w:themeFillTint="33"/>
        <w:tabs>
          <w:tab w:val="right" w:pos="2552"/>
          <w:tab w:val="left" w:pos="2694"/>
        </w:tabs>
        <w:rPr>
          <w:rFonts w:ascii="Arial" w:hAnsi="Arial" w:cs="Arial"/>
          <w:lang w:val="en-US"/>
        </w:rPr>
      </w:pPr>
      <w:r>
        <w:rPr>
          <w:rFonts w:ascii="Arial" w:hAnsi="Arial" w:cs="Arial"/>
          <w:lang w:val="en-US"/>
        </w:rPr>
        <w:tab/>
        <w:t>Latitude:</w:t>
      </w:r>
      <w:r w:rsidR="00B95F85">
        <w:rPr>
          <w:rFonts w:ascii="Arial" w:hAnsi="Arial" w:cs="Arial"/>
          <w:lang w:val="en-US"/>
        </w:rPr>
        <w:tab/>
      </w:r>
      <w:r w:rsidR="00B95F85" w:rsidRPr="00B95F85">
        <w:rPr>
          <w:rFonts w:ascii="Arial" w:hAnsi="Arial" w:cs="Arial"/>
          <w:b/>
          <w:lang w:val="en-US"/>
        </w:rPr>
        <w:t>49.5°S – 52.5°S</w:t>
      </w:r>
    </w:p>
    <w:p w:rsidR="00DD78A1" w:rsidRPr="00DD78A1" w:rsidRDefault="00DD78A1" w:rsidP="00B95F85">
      <w:pPr>
        <w:pBdr>
          <w:top w:val="single" w:sz="4" w:space="3" w:color="auto"/>
          <w:left w:val="single" w:sz="4" w:space="6" w:color="auto"/>
          <w:bottom w:val="single" w:sz="4" w:space="3" w:color="auto"/>
          <w:right w:val="single" w:sz="4" w:space="6" w:color="auto"/>
        </w:pBdr>
        <w:shd w:val="clear" w:color="auto" w:fill="D9E2F3" w:themeFill="accent1" w:themeFillTint="33"/>
        <w:tabs>
          <w:tab w:val="right" w:pos="2552"/>
          <w:tab w:val="left" w:pos="2694"/>
        </w:tabs>
        <w:rPr>
          <w:rFonts w:ascii="Arial" w:hAnsi="Arial" w:cs="Arial"/>
          <w:lang w:val="en-US"/>
        </w:rPr>
      </w:pPr>
      <w:r>
        <w:rPr>
          <w:rFonts w:ascii="Arial" w:hAnsi="Arial" w:cs="Arial"/>
          <w:lang w:val="en-US"/>
        </w:rPr>
        <w:tab/>
        <w:t>Longitude:</w:t>
      </w:r>
      <w:r w:rsidR="00B95F85">
        <w:rPr>
          <w:rFonts w:ascii="Arial" w:hAnsi="Arial" w:cs="Arial"/>
          <w:lang w:val="en-US"/>
        </w:rPr>
        <w:tab/>
      </w:r>
      <w:r w:rsidR="00B95F85" w:rsidRPr="00B95F85">
        <w:rPr>
          <w:rFonts w:ascii="Arial" w:hAnsi="Arial" w:cs="Arial"/>
          <w:b/>
          <w:lang w:val="en-US"/>
        </w:rPr>
        <w:t>67,0°E – 74.5°E</w:t>
      </w:r>
    </w:p>
    <w:p w:rsidR="00DD78A1" w:rsidRPr="00DD78A1" w:rsidRDefault="00DD78A1" w:rsidP="00DD78A1">
      <w:pPr>
        <w:ind w:left="993" w:hanging="993"/>
        <w:rPr>
          <w:rFonts w:ascii="Arial" w:hAnsi="Arial" w:cs="Arial"/>
          <w:lang w:val="en-US"/>
        </w:rPr>
      </w:pPr>
    </w:p>
    <w:p w:rsidR="00DD78A1" w:rsidRPr="00DD78A1" w:rsidRDefault="00DD78A1" w:rsidP="00DD78A1">
      <w:pPr>
        <w:ind w:left="2410" w:hanging="2410"/>
        <w:rPr>
          <w:rFonts w:ascii="Arial" w:hAnsi="Arial" w:cs="Arial"/>
          <w:lang w:val="en-US"/>
        </w:rPr>
      </w:pPr>
      <w:r>
        <w:rPr>
          <w:rFonts w:ascii="Arial" w:hAnsi="Arial" w:cs="Arial"/>
          <w:lang w:val="en-US"/>
        </w:rPr>
        <w:t>Parameter supervisor</w:t>
      </w:r>
      <w:r w:rsidRPr="00DD78A1">
        <w:rPr>
          <w:rFonts w:ascii="Arial" w:hAnsi="Arial" w:cs="Arial"/>
          <w:lang w:val="en-US"/>
        </w:rPr>
        <w:t>:</w:t>
      </w:r>
      <w:r w:rsidRPr="00DD78A1">
        <w:rPr>
          <w:rFonts w:ascii="Arial" w:hAnsi="Arial" w:cs="Arial"/>
          <w:lang w:val="en-US"/>
        </w:rPr>
        <w:tab/>
      </w:r>
      <w:r w:rsidR="00CF2832">
        <w:rPr>
          <w:rFonts w:ascii="Arial" w:eastAsia="Arial Unicode MS" w:hAnsi="Arial" w:cs="Arial"/>
          <w:b/>
          <w:color w:val="0070C0"/>
          <w:lang w:val="en-US"/>
        </w:rPr>
        <w:t>Brian Hunt</w:t>
      </w:r>
    </w:p>
    <w:p w:rsidR="00CF2832" w:rsidRDefault="00CF2832" w:rsidP="00DD78A1">
      <w:pPr>
        <w:ind w:left="2410"/>
        <w:rPr>
          <w:rFonts w:ascii="Arial" w:eastAsia="Arial Unicode MS" w:hAnsi="Arial" w:cs="Arial"/>
          <w:lang w:val="en-US"/>
        </w:rPr>
      </w:pPr>
      <w:r w:rsidRPr="00CF2832">
        <w:rPr>
          <w:rFonts w:ascii="Arial" w:eastAsia="Arial Unicode MS" w:hAnsi="Arial" w:cs="Arial"/>
          <w:lang w:val="en-US"/>
        </w:rPr>
        <w:t>Institute for the Oceans and Fisheries, University of British Columbia,</w:t>
      </w:r>
    </w:p>
    <w:p w:rsidR="00CF2832" w:rsidRDefault="00CF2832" w:rsidP="00DD78A1">
      <w:pPr>
        <w:ind w:left="2410"/>
        <w:rPr>
          <w:rFonts w:ascii="Arial" w:eastAsia="Arial Unicode MS" w:hAnsi="Arial" w:cs="Arial"/>
          <w:lang w:val="en-US"/>
        </w:rPr>
      </w:pPr>
      <w:r w:rsidRPr="00CF2832">
        <w:rPr>
          <w:rFonts w:ascii="Arial" w:eastAsia="Arial Unicode MS" w:hAnsi="Arial" w:cs="Arial"/>
          <w:lang w:val="en-US"/>
        </w:rPr>
        <w:t>Aquatic Ecosystems Research Laboratory,</w:t>
      </w:r>
    </w:p>
    <w:p w:rsidR="00CF2832" w:rsidRPr="00277000" w:rsidRDefault="00CF2832" w:rsidP="00DD78A1">
      <w:pPr>
        <w:ind w:left="2410"/>
        <w:rPr>
          <w:rFonts w:ascii="Arial" w:eastAsia="Arial Unicode MS" w:hAnsi="Arial" w:cs="Arial"/>
          <w:lang w:val="en-US"/>
        </w:rPr>
      </w:pPr>
      <w:r w:rsidRPr="00277000">
        <w:rPr>
          <w:rFonts w:ascii="Arial" w:eastAsia="Arial Unicode MS" w:hAnsi="Arial" w:cs="Arial"/>
          <w:lang w:val="en-US"/>
        </w:rPr>
        <w:t>Rm. 330, 2202 Main Mall,</w:t>
      </w:r>
    </w:p>
    <w:p w:rsidR="00CF2832" w:rsidRDefault="00CF2832" w:rsidP="00DD78A1">
      <w:pPr>
        <w:ind w:left="2410"/>
        <w:rPr>
          <w:rFonts w:ascii="Arial" w:eastAsia="Arial Unicode MS" w:hAnsi="Arial" w:cs="Arial"/>
        </w:rPr>
      </w:pPr>
      <w:r w:rsidRPr="00CF2832">
        <w:rPr>
          <w:rFonts w:ascii="Arial" w:eastAsia="Arial Unicode MS" w:hAnsi="Arial" w:cs="Arial"/>
        </w:rPr>
        <w:t>Vancouver, BC V6T 1Z4, Canada</w:t>
      </w:r>
    </w:p>
    <w:p w:rsidR="00386161" w:rsidRDefault="00386161" w:rsidP="00DD78A1">
      <w:pPr>
        <w:ind w:left="2410"/>
        <w:rPr>
          <w:rFonts w:ascii="Arial" w:eastAsia="Arial Unicode MS" w:hAnsi="Arial" w:cs="Arial"/>
        </w:rPr>
      </w:pPr>
      <w:r>
        <w:rPr>
          <w:rFonts w:ascii="Arial" w:eastAsia="Arial Unicode MS" w:hAnsi="Arial" w:cs="Arial"/>
        </w:rPr>
        <w:t>+1 778 230 4776</w:t>
      </w:r>
    </w:p>
    <w:p w:rsidR="00CF2832" w:rsidRDefault="00FC6354" w:rsidP="00DD78A1">
      <w:pPr>
        <w:ind w:left="2410"/>
        <w:rPr>
          <w:rFonts w:ascii="Arial" w:eastAsia="Arial Unicode MS" w:hAnsi="Arial" w:cs="Arial"/>
        </w:rPr>
      </w:pPr>
      <w:hyperlink r:id="rId9" w:history="1">
        <w:r w:rsidR="00CF2832" w:rsidRPr="00525B21">
          <w:rPr>
            <w:rStyle w:val="Lienhypertexte"/>
            <w:rFonts w:ascii="Arial" w:eastAsia="Arial Unicode MS" w:hAnsi="Arial" w:cs="Arial"/>
          </w:rPr>
          <w:t>b.hunt@oceans.ubc.ca</w:t>
        </w:r>
      </w:hyperlink>
    </w:p>
    <w:p w:rsidR="00DD78A1" w:rsidRPr="00AC1DA0" w:rsidRDefault="00DD78A1" w:rsidP="00DD78A1">
      <w:pPr>
        <w:ind w:left="1843"/>
        <w:rPr>
          <w:rFonts w:ascii="Arial" w:hAnsi="Arial" w:cs="Arial"/>
        </w:rPr>
      </w:pPr>
    </w:p>
    <w:p w:rsidR="00EB21BB" w:rsidRPr="00DD78A1" w:rsidRDefault="00DD78A1" w:rsidP="00EB21BB">
      <w:pPr>
        <w:ind w:left="2410" w:hanging="2410"/>
        <w:rPr>
          <w:rFonts w:ascii="Arial" w:hAnsi="Arial" w:cs="Arial"/>
          <w:lang w:val="en-US"/>
        </w:rPr>
      </w:pPr>
      <w:r w:rsidRPr="00277000">
        <w:rPr>
          <w:rFonts w:ascii="Arial" w:hAnsi="Arial" w:cs="Arial"/>
        </w:rPr>
        <w:t>Dataset contact:</w:t>
      </w:r>
      <w:r w:rsidRPr="00277000">
        <w:rPr>
          <w:rFonts w:ascii="Arial" w:hAnsi="Arial" w:cs="Arial"/>
        </w:rPr>
        <w:tab/>
      </w:r>
      <w:r w:rsidR="00EB21BB">
        <w:rPr>
          <w:rFonts w:ascii="Arial" w:eastAsia="Arial Unicode MS" w:hAnsi="Arial" w:cs="Arial"/>
          <w:b/>
          <w:color w:val="0070C0"/>
          <w:lang w:val="en-US"/>
        </w:rPr>
        <w:t>Brian Hunt</w:t>
      </w:r>
    </w:p>
    <w:p w:rsidR="00EB21BB" w:rsidRDefault="00EB21BB" w:rsidP="00EB21BB">
      <w:pPr>
        <w:ind w:left="2410"/>
        <w:rPr>
          <w:rFonts w:ascii="Arial" w:eastAsia="Arial Unicode MS" w:hAnsi="Arial" w:cs="Arial"/>
          <w:lang w:val="en-US"/>
        </w:rPr>
      </w:pPr>
      <w:r w:rsidRPr="00CF2832">
        <w:rPr>
          <w:rFonts w:ascii="Arial" w:eastAsia="Arial Unicode MS" w:hAnsi="Arial" w:cs="Arial"/>
          <w:lang w:val="en-US"/>
        </w:rPr>
        <w:t>Institute for the Oceans and Fisheries, University of British Columbia,</w:t>
      </w:r>
    </w:p>
    <w:p w:rsidR="00EB21BB" w:rsidRDefault="00EB21BB" w:rsidP="00EB21BB">
      <w:pPr>
        <w:ind w:left="2410"/>
        <w:rPr>
          <w:rFonts w:ascii="Arial" w:eastAsia="Arial Unicode MS" w:hAnsi="Arial" w:cs="Arial"/>
          <w:lang w:val="en-US"/>
        </w:rPr>
      </w:pPr>
      <w:r w:rsidRPr="00CF2832">
        <w:rPr>
          <w:rFonts w:ascii="Arial" w:eastAsia="Arial Unicode MS" w:hAnsi="Arial" w:cs="Arial"/>
          <w:lang w:val="en-US"/>
        </w:rPr>
        <w:t>Aquatic Ecosystems Research Laboratory,</w:t>
      </w:r>
    </w:p>
    <w:p w:rsidR="00EB21BB" w:rsidRPr="00277000" w:rsidRDefault="00EB21BB" w:rsidP="00EB21BB">
      <w:pPr>
        <w:ind w:left="2410"/>
        <w:rPr>
          <w:rFonts w:ascii="Arial" w:eastAsia="Arial Unicode MS" w:hAnsi="Arial" w:cs="Arial"/>
          <w:lang w:val="en-US"/>
        </w:rPr>
      </w:pPr>
      <w:r w:rsidRPr="00277000">
        <w:rPr>
          <w:rFonts w:ascii="Arial" w:eastAsia="Arial Unicode MS" w:hAnsi="Arial" w:cs="Arial"/>
          <w:lang w:val="en-US"/>
        </w:rPr>
        <w:t>Rm. 330, 2202 Main Mall,</w:t>
      </w:r>
    </w:p>
    <w:p w:rsidR="00EB21BB" w:rsidRDefault="00EB21BB" w:rsidP="00EB21BB">
      <w:pPr>
        <w:ind w:left="2410"/>
        <w:rPr>
          <w:rFonts w:ascii="Arial" w:eastAsia="Arial Unicode MS" w:hAnsi="Arial" w:cs="Arial"/>
        </w:rPr>
      </w:pPr>
      <w:r w:rsidRPr="00CF2832">
        <w:rPr>
          <w:rFonts w:ascii="Arial" w:eastAsia="Arial Unicode MS" w:hAnsi="Arial" w:cs="Arial"/>
        </w:rPr>
        <w:t>Vancouver, BC V6T 1Z4, Canada</w:t>
      </w:r>
    </w:p>
    <w:p w:rsidR="00EB21BB" w:rsidRDefault="00EB21BB" w:rsidP="00EB21BB">
      <w:pPr>
        <w:ind w:left="2410"/>
        <w:rPr>
          <w:rFonts w:ascii="Arial" w:eastAsia="Arial Unicode MS" w:hAnsi="Arial" w:cs="Arial"/>
        </w:rPr>
      </w:pPr>
      <w:r>
        <w:rPr>
          <w:rFonts w:ascii="Arial" w:eastAsia="Arial Unicode MS" w:hAnsi="Arial" w:cs="Arial"/>
        </w:rPr>
        <w:t>+1 778 230 4776</w:t>
      </w:r>
    </w:p>
    <w:p w:rsidR="00EB21BB" w:rsidRDefault="00FC6354" w:rsidP="00EB21BB">
      <w:pPr>
        <w:ind w:left="2410"/>
        <w:rPr>
          <w:rFonts w:ascii="Arial" w:eastAsia="Arial Unicode MS" w:hAnsi="Arial" w:cs="Arial"/>
        </w:rPr>
      </w:pPr>
      <w:hyperlink r:id="rId10" w:history="1">
        <w:r w:rsidR="00EB21BB" w:rsidRPr="00525B21">
          <w:rPr>
            <w:rStyle w:val="Lienhypertexte"/>
            <w:rFonts w:ascii="Arial" w:eastAsia="Arial Unicode MS" w:hAnsi="Arial" w:cs="Arial"/>
          </w:rPr>
          <w:t>b.hunt@oceans.ubc.ca</w:t>
        </w:r>
      </w:hyperlink>
    </w:p>
    <w:p w:rsidR="002F5641" w:rsidRDefault="002F5641" w:rsidP="00EB21BB">
      <w:pPr>
        <w:ind w:left="2410" w:hanging="2410"/>
        <w:rPr>
          <w:rFonts w:ascii="Arial" w:hAnsi="Arial" w:cs="Arial"/>
        </w:rPr>
        <w:sectPr w:rsidR="002F5641" w:rsidSect="00751E33">
          <w:headerReference w:type="first" r:id="rId11"/>
          <w:pgSz w:w="11900" w:h="16840"/>
          <w:pgMar w:top="1613" w:right="1417" w:bottom="1417" w:left="1417" w:header="447" w:footer="708" w:gutter="0"/>
          <w:cols w:space="708"/>
          <w:titlePg/>
          <w:docGrid w:linePitch="360"/>
        </w:sectPr>
      </w:pPr>
    </w:p>
    <w:p w:rsidR="00DD78A1" w:rsidRPr="00DD78A1" w:rsidRDefault="00DD78A1" w:rsidP="00DD78A1">
      <w:pPr>
        <w:ind w:left="2410" w:hanging="993"/>
        <w:rPr>
          <w:rFonts w:ascii="Arial" w:hAnsi="Arial" w:cs="Arial"/>
        </w:rPr>
      </w:pPr>
    </w:p>
    <w:p w:rsidR="00DD78A1" w:rsidRPr="002F5641" w:rsidRDefault="002F5641" w:rsidP="00D0498F">
      <w:pPr>
        <w:pStyle w:val="Titre1"/>
        <w:rPr>
          <w:lang w:val="en-US"/>
        </w:rPr>
      </w:pPr>
      <w:r w:rsidRPr="002F5641">
        <w:rPr>
          <w:lang w:val="en-US"/>
        </w:rPr>
        <w:t>OPERATIONS</w:t>
      </w:r>
    </w:p>
    <w:p w:rsidR="002F5641" w:rsidRDefault="002F5641" w:rsidP="00D0498F">
      <w:pPr>
        <w:pStyle w:val="Titre2"/>
      </w:pPr>
      <w:r w:rsidRPr="002F5641">
        <w:t xml:space="preserve">Sampling </w:t>
      </w:r>
      <w:r w:rsidR="00AE2BD6">
        <w:t>device</w:t>
      </w:r>
      <w:r w:rsidRPr="002F5641">
        <w:t>(s)</w:t>
      </w:r>
    </w:p>
    <w:p w:rsidR="00EC4908" w:rsidRPr="00BE1040" w:rsidRDefault="00BD4F8E" w:rsidP="00EB21BB">
      <w:pPr>
        <w:pStyle w:val="Paragraphestandard"/>
        <w:ind w:left="426" w:firstLine="0"/>
        <w:rPr>
          <w:rFonts w:cs="Arial"/>
        </w:rPr>
      </w:pPr>
      <w:r>
        <w:rPr>
          <w:rFonts w:cs="Arial"/>
          <w:snapToGrid w:val="0"/>
          <w:color w:val="000000"/>
        </w:rPr>
        <w:t>S</w:t>
      </w:r>
      <w:r w:rsidR="00AC0F4E" w:rsidRPr="00BE1040">
        <w:rPr>
          <w:rFonts w:cs="Arial"/>
          <w:snapToGrid w:val="0"/>
          <w:color w:val="000000"/>
        </w:rPr>
        <w:t xml:space="preserve">amples were collected from </w:t>
      </w:r>
      <w:r w:rsidR="00E8335F">
        <w:rPr>
          <w:rFonts w:cs="Arial"/>
          <w:snapToGrid w:val="0"/>
          <w:color w:val="000000"/>
        </w:rPr>
        <w:t xml:space="preserve">vertical </w:t>
      </w:r>
      <w:r>
        <w:rPr>
          <w:rFonts w:cs="Arial"/>
          <w:snapToGrid w:val="0"/>
          <w:color w:val="000000"/>
        </w:rPr>
        <w:t>zooplan</w:t>
      </w:r>
      <w:r w:rsidR="00E8335F">
        <w:rPr>
          <w:rFonts w:cs="Arial"/>
          <w:snapToGrid w:val="0"/>
          <w:color w:val="000000"/>
        </w:rPr>
        <w:t>k</w:t>
      </w:r>
      <w:r>
        <w:rPr>
          <w:rFonts w:cs="Arial"/>
          <w:snapToGrid w:val="0"/>
          <w:color w:val="000000"/>
        </w:rPr>
        <w:t>ton net</w:t>
      </w:r>
      <w:r w:rsidR="00386161">
        <w:rPr>
          <w:rFonts w:cs="Arial"/>
          <w:snapToGrid w:val="0"/>
          <w:color w:val="000000"/>
        </w:rPr>
        <w:t xml:space="preserve"> tow</w:t>
      </w:r>
      <w:r>
        <w:rPr>
          <w:rFonts w:cs="Arial"/>
          <w:snapToGrid w:val="0"/>
          <w:color w:val="000000"/>
        </w:rPr>
        <w:t>s (WP2 and WP3</w:t>
      </w:r>
      <w:r w:rsidR="00AC0F4E" w:rsidRPr="00BE1040">
        <w:rPr>
          <w:rFonts w:cs="Arial"/>
          <w:snapToGrid w:val="0"/>
          <w:color w:val="000000"/>
        </w:rPr>
        <w:t>)</w:t>
      </w:r>
      <w:r w:rsidR="00A77D81">
        <w:rPr>
          <w:rFonts w:cs="Arial"/>
          <w:snapToGrid w:val="0"/>
          <w:color w:val="000000"/>
        </w:rPr>
        <w:t xml:space="preserve"> and mesopelagic trawl tows</w:t>
      </w:r>
      <w:r w:rsidR="00AC0F4E" w:rsidRPr="00BE1040">
        <w:rPr>
          <w:rFonts w:cs="Arial"/>
          <w:snapToGrid w:val="0"/>
          <w:color w:val="000000"/>
        </w:rPr>
        <w:t>.</w:t>
      </w:r>
    </w:p>
    <w:p w:rsidR="002F5641" w:rsidRDefault="002F5641" w:rsidP="00D0498F">
      <w:pPr>
        <w:pStyle w:val="Titre2"/>
      </w:pPr>
      <w:r w:rsidRPr="002F5641">
        <w:t>List of stations sampled</w:t>
      </w:r>
    </w:p>
    <w:p w:rsidR="006F6E48" w:rsidRDefault="006F6E48" w:rsidP="006F6E48">
      <w:pPr>
        <w:pStyle w:val="Paragraphestandard"/>
      </w:pPr>
      <w:r>
        <w:t>Zooplankton nets: M1, M2_1, M2_2, M2_3, M3_1, M3_2, M3_3, M4_1, M4_2.</w:t>
      </w:r>
    </w:p>
    <w:p w:rsidR="006F6E48" w:rsidRDefault="006F6E48" w:rsidP="006F6E48">
      <w:pPr>
        <w:pStyle w:val="Paragraphestandard"/>
      </w:pPr>
      <w:r>
        <w:t>Midwater trawls: M2_1, M2_2, M3, M3_1, M4_1, M4_2.</w:t>
      </w:r>
    </w:p>
    <w:p w:rsidR="00CE2744" w:rsidRDefault="0035228D" w:rsidP="00D0498F">
      <w:pPr>
        <w:pStyle w:val="Titre1"/>
      </w:pPr>
      <w:r>
        <w:t>INSTRUMENTS</w:t>
      </w:r>
    </w:p>
    <w:p w:rsidR="006F6E48" w:rsidRPr="006433E8" w:rsidRDefault="006F6E48" w:rsidP="006F6E48">
      <w:pPr>
        <w:pStyle w:val="Paragraphestandard"/>
        <w:ind w:left="2410" w:hanging="1985"/>
      </w:pPr>
      <w:r w:rsidRPr="0035228D">
        <w:t>Instrument Type:</w:t>
      </w:r>
      <w:r>
        <w:tab/>
      </w:r>
      <w:r w:rsidRPr="006433E8">
        <w:t>Plankton nets WP2 and WP3</w:t>
      </w:r>
    </w:p>
    <w:p w:rsidR="006F6E48" w:rsidRPr="0035228D" w:rsidRDefault="006F6E48" w:rsidP="006F6E48">
      <w:pPr>
        <w:pStyle w:val="Paragraphestandard"/>
        <w:ind w:left="2410" w:hanging="1985"/>
      </w:pPr>
      <w:r w:rsidRPr="0035228D">
        <w:t>Manufacturer:</w:t>
      </w:r>
      <w:r>
        <w:t xml:space="preserve"> General Oceanics</w:t>
      </w:r>
    </w:p>
    <w:p w:rsidR="006F6E48" w:rsidRPr="0035228D" w:rsidRDefault="006F6E48" w:rsidP="006F6E48">
      <w:pPr>
        <w:pStyle w:val="Paragraphestandard"/>
        <w:ind w:left="2410" w:hanging="1985"/>
      </w:pPr>
      <w:r w:rsidRPr="0035228D">
        <w:t>Model:</w:t>
      </w:r>
      <w:r>
        <w:rPr>
          <w:b/>
          <w:color w:val="FF0000"/>
        </w:rPr>
        <w:t xml:space="preserve"> </w:t>
      </w:r>
      <w:r w:rsidRPr="001B3D7D">
        <w:t>TBD</w:t>
      </w:r>
    </w:p>
    <w:p w:rsidR="006F6E48" w:rsidRDefault="006F6E48" w:rsidP="006F6E48">
      <w:pPr>
        <w:pStyle w:val="Paragraphestandard"/>
      </w:pPr>
      <w:r w:rsidRPr="0035228D">
        <w:t>Instrument Features / Calibration:</w:t>
      </w:r>
      <w:r>
        <w:t xml:space="preserve"> </w:t>
      </w:r>
      <w:r w:rsidRPr="00B91ACC">
        <w:t>N/A</w:t>
      </w:r>
    </w:p>
    <w:p w:rsidR="006F6E48" w:rsidRDefault="006F6E48" w:rsidP="006F6E48">
      <w:pPr>
        <w:pStyle w:val="Paragraphestandard"/>
      </w:pPr>
    </w:p>
    <w:p w:rsidR="006F6E48" w:rsidRPr="005F35E5" w:rsidRDefault="006F6E48" w:rsidP="006F6E48">
      <w:pPr>
        <w:pStyle w:val="Paragraphestandard"/>
        <w:ind w:left="2410" w:hanging="1985"/>
      </w:pPr>
      <w:r w:rsidRPr="005F35E5">
        <w:t>Instrument Type:</w:t>
      </w:r>
      <w:r>
        <w:t xml:space="preserve"> P</w:t>
      </w:r>
      <w:r w:rsidRPr="005F35E5">
        <w:t>elagic trawl</w:t>
      </w:r>
    </w:p>
    <w:p w:rsidR="006F6E48" w:rsidRPr="005F35E5" w:rsidRDefault="006F6E48" w:rsidP="006F6E48">
      <w:pPr>
        <w:pStyle w:val="Paragraphestandard"/>
        <w:ind w:left="2410" w:hanging="1985"/>
      </w:pPr>
      <w:r w:rsidRPr="005F35E5">
        <w:t>Manufacturer:</w:t>
      </w:r>
      <w:r>
        <w:t xml:space="preserve"> </w:t>
      </w:r>
      <w:r w:rsidRPr="005F35E5">
        <w:t>Le Drezen</w:t>
      </w:r>
    </w:p>
    <w:p w:rsidR="006F6E48" w:rsidRPr="005F35E5" w:rsidRDefault="006F6E48" w:rsidP="006F6E48">
      <w:pPr>
        <w:pStyle w:val="Paragraphestandard"/>
        <w:ind w:left="2410" w:hanging="1985"/>
      </w:pPr>
      <w:r w:rsidRPr="005F35E5">
        <w:t>Model:</w:t>
      </w:r>
      <w:r>
        <w:t xml:space="preserve"> </w:t>
      </w:r>
      <w:r w:rsidRPr="005F35E5">
        <w:t>Mesopelagos</w:t>
      </w:r>
    </w:p>
    <w:p w:rsidR="006F6E48" w:rsidRPr="005F35E5" w:rsidRDefault="006F6E48" w:rsidP="006F6E48">
      <w:pPr>
        <w:pStyle w:val="Paragraphestandard"/>
      </w:pPr>
      <w:r w:rsidRPr="005F35E5">
        <w:t>Instrument Features / Calibration: N/A</w:t>
      </w:r>
    </w:p>
    <w:p w:rsidR="00AE2BD6" w:rsidRPr="0035228D" w:rsidRDefault="00AE2BD6" w:rsidP="00D0498F">
      <w:pPr>
        <w:pStyle w:val="Titre1"/>
      </w:pPr>
      <w:r>
        <w:t>DESCRIPTION of PARAMETERS</w:t>
      </w:r>
    </w:p>
    <w:p w:rsidR="0035228D" w:rsidRDefault="00496457" w:rsidP="00D0498F">
      <w:pPr>
        <w:pStyle w:val="Titre2"/>
      </w:pPr>
      <w:r>
        <w:t>Measurement</w:t>
      </w:r>
      <w:r w:rsidR="00AE2BD6">
        <w:t xml:space="preserve"> details</w:t>
      </w:r>
    </w:p>
    <w:p w:rsidR="00E8335F" w:rsidRPr="00035E50" w:rsidRDefault="006F6E48" w:rsidP="006F6E48">
      <w:pPr>
        <w:pStyle w:val="Paragraphestandard"/>
        <w:ind w:left="426" w:firstLine="0"/>
        <w:rPr>
          <w:iCs/>
          <w:color w:val="FF0000"/>
          <w:u w:color="FF0000"/>
        </w:rPr>
      </w:pPr>
      <w:r>
        <w:rPr>
          <w:rFonts w:eastAsia="Arial" w:cs="Arial"/>
          <w:iCs/>
          <w:lang w:eastAsia="es-ES_tradnl"/>
        </w:rPr>
        <w:t>Zooplankton n</w:t>
      </w:r>
      <w:r w:rsidRPr="001B3D7D">
        <w:rPr>
          <w:iCs/>
          <w:u w:color="FF0000"/>
        </w:rPr>
        <w:t xml:space="preserve">et samples were </w:t>
      </w:r>
      <w:r>
        <w:rPr>
          <w:iCs/>
          <w:u w:color="FF0000"/>
        </w:rPr>
        <w:t>size fractionated using</w:t>
      </w:r>
      <w:r w:rsidRPr="001B3D7D">
        <w:rPr>
          <w:iCs/>
          <w:u w:color="FF0000"/>
        </w:rPr>
        <w:t xml:space="preserve"> </w:t>
      </w:r>
      <w:r w:rsidRPr="001B3D7D">
        <w:rPr>
          <w:rFonts w:eastAsia="Arial" w:cs="Arial"/>
          <w:iCs/>
          <w:lang w:eastAsia="es-ES_tradnl"/>
        </w:rPr>
        <w:t xml:space="preserve">125, 250, 500, 1000, 2000 and 4000 µm sieves from </w:t>
      </w:r>
      <w:r>
        <w:rPr>
          <w:rFonts w:eastAsia="Arial" w:cs="Arial"/>
          <w:iCs/>
          <w:lang w:eastAsia="es-ES_tradnl"/>
        </w:rPr>
        <w:t xml:space="preserve">the </w:t>
      </w:r>
      <w:r w:rsidRPr="001B3D7D">
        <w:rPr>
          <w:rFonts w:eastAsia="Arial" w:cs="Arial"/>
          <w:iCs/>
          <w:lang w:eastAsia="es-ES_tradnl"/>
        </w:rPr>
        <w:t xml:space="preserve">WP2 net, and </w:t>
      </w:r>
      <w:r>
        <w:rPr>
          <w:rFonts w:eastAsia="Arial" w:cs="Arial"/>
          <w:iCs/>
          <w:lang w:eastAsia="es-ES_tradnl"/>
        </w:rPr>
        <w:t xml:space="preserve">using </w:t>
      </w:r>
      <w:r w:rsidRPr="001B3D7D">
        <w:rPr>
          <w:rFonts w:eastAsia="Arial" w:cs="Arial"/>
          <w:iCs/>
          <w:lang w:eastAsia="es-ES_tradnl"/>
        </w:rPr>
        <w:t xml:space="preserve">1000, 2000 and 4000 µm sieves from </w:t>
      </w:r>
      <w:r>
        <w:rPr>
          <w:rFonts w:eastAsia="Arial" w:cs="Arial"/>
          <w:iCs/>
          <w:lang w:eastAsia="es-ES_tradnl"/>
        </w:rPr>
        <w:t xml:space="preserve">the </w:t>
      </w:r>
      <w:r w:rsidRPr="001B3D7D">
        <w:rPr>
          <w:rFonts w:eastAsia="Arial" w:cs="Arial"/>
          <w:iCs/>
          <w:lang w:eastAsia="es-ES_tradnl"/>
        </w:rPr>
        <w:t>WP3</w:t>
      </w:r>
      <w:r>
        <w:rPr>
          <w:rFonts w:eastAsia="Arial" w:cs="Arial"/>
          <w:iCs/>
          <w:lang w:eastAsia="es-ES_tradnl"/>
        </w:rPr>
        <w:t xml:space="preserve"> net</w:t>
      </w:r>
      <w:r w:rsidRPr="001B3D7D">
        <w:rPr>
          <w:iCs/>
          <w:u w:color="FF0000"/>
        </w:rPr>
        <w:t xml:space="preserve">. </w:t>
      </w:r>
      <w:r>
        <w:rPr>
          <w:iCs/>
          <w:u w:color="FF0000"/>
        </w:rPr>
        <w:t xml:space="preserve">Size fractions &lt; </w:t>
      </w:r>
      <w:r w:rsidRPr="001B3D7D">
        <w:rPr>
          <w:rFonts w:eastAsia="Arial" w:cs="Arial"/>
          <w:iCs/>
          <w:lang w:eastAsia="es-ES_tradnl"/>
        </w:rPr>
        <w:t xml:space="preserve">4000 µm </w:t>
      </w:r>
      <w:r>
        <w:rPr>
          <w:rFonts w:eastAsia="Arial" w:cs="Arial"/>
          <w:iCs/>
          <w:lang w:eastAsia="es-ES_tradnl"/>
        </w:rPr>
        <w:t xml:space="preserve">were </w:t>
      </w:r>
      <w:r w:rsidRPr="001B3D7D">
        <w:rPr>
          <w:iCs/>
          <w:u w:color="FF0000"/>
        </w:rPr>
        <w:t>filtered onto pre–weighed Whatman GF/F filters.</w:t>
      </w:r>
      <w:r>
        <w:rPr>
          <w:iCs/>
          <w:u w:color="FF0000"/>
        </w:rPr>
        <w:t xml:space="preserve"> Zooplankton from the </w:t>
      </w:r>
      <w:r w:rsidRPr="001B3D7D">
        <w:rPr>
          <w:rFonts w:eastAsia="Arial" w:cs="Arial"/>
          <w:iCs/>
          <w:lang w:eastAsia="es-ES_tradnl"/>
        </w:rPr>
        <w:t>4000 µm</w:t>
      </w:r>
      <w:r>
        <w:rPr>
          <w:rFonts w:eastAsia="Arial" w:cs="Arial"/>
          <w:iCs/>
          <w:lang w:eastAsia="es-ES_tradnl"/>
        </w:rPr>
        <w:t xml:space="preserve"> size fraction were separated to species level and grouped into logarithmic size bins. Macrozooplankton and micronekton were sampled from the midwater trawls </w:t>
      </w:r>
      <w:r w:rsidR="00ED56A8">
        <w:rPr>
          <w:rFonts w:eastAsia="Arial" w:cs="Arial"/>
          <w:iCs/>
          <w:lang w:eastAsia="es-ES_tradnl"/>
        </w:rPr>
        <w:t xml:space="preserve">with the aim to have representation of major taxa and size classes from al trawls. </w:t>
      </w:r>
      <w:r>
        <w:rPr>
          <w:rFonts w:eastAsia="Arial" w:cs="Arial"/>
          <w:iCs/>
          <w:lang w:eastAsia="es-ES_tradnl"/>
        </w:rPr>
        <w:t xml:space="preserve">In the case of smaller animals (&lt; 50 mm) the entire animal was collected. </w:t>
      </w:r>
      <w:r w:rsidR="00ED56A8">
        <w:rPr>
          <w:rFonts w:eastAsia="Arial" w:cs="Arial"/>
          <w:iCs/>
          <w:lang w:eastAsia="es-ES_tradnl"/>
        </w:rPr>
        <w:t>I</w:t>
      </w:r>
      <w:r>
        <w:rPr>
          <w:rFonts w:eastAsia="Arial" w:cs="Arial"/>
          <w:iCs/>
          <w:lang w:eastAsia="es-ES_tradnl"/>
        </w:rPr>
        <w:t xml:space="preserve">n the case of larger animals a tissue sample (~ 20 mg) was collected. All samples were </w:t>
      </w:r>
      <w:r w:rsidR="00ED56A8">
        <w:rPr>
          <w:rFonts w:eastAsia="Arial" w:cs="Arial"/>
          <w:iCs/>
          <w:lang w:eastAsia="es-ES_tradnl"/>
        </w:rPr>
        <w:t>frozen at -80</w:t>
      </w:r>
      <w:r w:rsidR="00ED56A8" w:rsidRPr="00ED56A8">
        <w:rPr>
          <w:rFonts w:eastAsia="Arial" w:cs="Arial"/>
          <w:iCs/>
          <w:vertAlign w:val="superscript"/>
          <w:lang w:eastAsia="es-ES_tradnl"/>
        </w:rPr>
        <w:t>o</w:t>
      </w:r>
      <w:r w:rsidR="00ED56A8">
        <w:rPr>
          <w:rFonts w:eastAsia="Arial" w:cs="Arial"/>
          <w:iCs/>
          <w:lang w:eastAsia="es-ES_tradnl"/>
        </w:rPr>
        <w:t>C</w:t>
      </w:r>
      <w:r>
        <w:rPr>
          <w:rFonts w:eastAsia="Arial" w:cs="Arial"/>
          <w:iCs/>
          <w:lang w:eastAsia="es-ES_tradnl"/>
        </w:rPr>
        <w:t xml:space="preserve">. </w:t>
      </w:r>
    </w:p>
    <w:p w:rsidR="00AE2BD6" w:rsidRDefault="00AE2BD6" w:rsidP="00D0498F">
      <w:pPr>
        <w:pStyle w:val="Titre2"/>
      </w:pPr>
      <w:r>
        <w:t>Analytical procedure</w:t>
      </w:r>
    </w:p>
    <w:p w:rsidR="007A4584" w:rsidRPr="00ED56A8" w:rsidRDefault="00ED56A8" w:rsidP="00ED56A8">
      <w:pPr>
        <w:pStyle w:val="Paragraphestandard"/>
        <w:ind w:left="426" w:hanging="1"/>
        <w:rPr>
          <w:rFonts w:eastAsia="Arial" w:cs="Arial"/>
          <w:i/>
          <w:iCs/>
          <w:lang w:eastAsia="es-ES_tradnl"/>
        </w:rPr>
      </w:pPr>
      <w:r>
        <w:rPr>
          <w:rFonts w:cs="Arial"/>
          <w:snapToGrid w:val="0"/>
        </w:rPr>
        <w:t xml:space="preserve">These samples were collected for the purpose of fatty acid analysis, as an additional tool for dietary / food web analysis. Whether these samples will be used for this purpose depends in part on the outcome of the isotope analysis. Options are being investigated for analyzing these samples in France (where they are currently housed). Alternatively they may be shipped to Canada. However, the shipping cost may be prohibitive. </w:t>
      </w:r>
    </w:p>
    <w:p w:rsidR="00AE2BD6" w:rsidRDefault="00AE2BD6" w:rsidP="00D0498F">
      <w:pPr>
        <w:pStyle w:val="Titre2"/>
      </w:pPr>
      <w:r>
        <w:lastRenderedPageBreak/>
        <w:t>Units</w:t>
      </w:r>
    </w:p>
    <w:p w:rsidR="007A4584" w:rsidRPr="00EB3C54" w:rsidRDefault="00EB3C54" w:rsidP="00ED56A8">
      <w:pPr>
        <w:pStyle w:val="Paragraphedeliste"/>
        <w:numPr>
          <w:ilvl w:val="0"/>
          <w:numId w:val="6"/>
        </w:numPr>
        <w:tabs>
          <w:tab w:val="left" w:pos="4678"/>
        </w:tabs>
        <w:spacing w:before="60"/>
        <w:ind w:left="851" w:hanging="284"/>
        <w:rPr>
          <w:rFonts w:ascii="Arial" w:hAnsi="Arial" w:cs="Arial"/>
          <w:b/>
          <w:i/>
          <w:iCs/>
          <w:lang w:val="en-US"/>
        </w:rPr>
      </w:pPr>
      <w:r w:rsidRPr="00EB3C54">
        <w:rPr>
          <w:rFonts w:ascii="Arial" w:hAnsi="Arial" w:cs="Arial"/>
          <w:lang w:val="en-US"/>
        </w:rPr>
        <w:t xml:space="preserve">Fatty acid </w:t>
      </w:r>
      <w:r w:rsidR="00ED56A8">
        <w:rPr>
          <w:rFonts w:ascii="Arial" w:hAnsi="Arial" w:cs="Arial"/>
          <w:lang w:val="en-US"/>
        </w:rPr>
        <w:t>profiles – weight and percent composition of individual fatty acids.</w:t>
      </w:r>
      <w:r w:rsidR="007A4584" w:rsidRPr="00EB3C54">
        <w:rPr>
          <w:rFonts w:ascii="Arial" w:hAnsi="Arial" w:cs="Arial"/>
          <w:lang w:val="en-US"/>
        </w:rPr>
        <w:tab/>
      </w:r>
    </w:p>
    <w:p w:rsidR="00AE2BD6" w:rsidRPr="00D0498F" w:rsidRDefault="00AE2BD6" w:rsidP="00D0498F">
      <w:pPr>
        <w:pStyle w:val="Titre2"/>
      </w:pPr>
      <w:r w:rsidRPr="00D0498F">
        <w:t>Sensor precision</w:t>
      </w:r>
    </w:p>
    <w:p w:rsidR="00D0498F" w:rsidRPr="00D0498F" w:rsidRDefault="00ED56A8" w:rsidP="00D0498F">
      <w:pPr>
        <w:pStyle w:val="Paragraphestandard"/>
      </w:pPr>
      <w:r>
        <w:t>TBD</w:t>
      </w:r>
    </w:p>
    <w:p w:rsidR="00AE2BD6" w:rsidRDefault="00AE2BD6" w:rsidP="00D0498F">
      <w:pPr>
        <w:pStyle w:val="Titre2"/>
      </w:pPr>
      <w:r w:rsidRPr="00AE2BD6">
        <w:t>Post-cruise data analysis/treatment required</w:t>
      </w:r>
    </w:p>
    <w:p w:rsidR="00D0498F" w:rsidRPr="00D0498F" w:rsidRDefault="00ED56A8" w:rsidP="00ED56A8">
      <w:pPr>
        <w:pStyle w:val="Paragraphestandard"/>
        <w:ind w:left="426" w:hanging="1"/>
      </w:pPr>
      <w:r>
        <w:t>Samples need to be kept frozen at -80</w:t>
      </w:r>
      <w:r w:rsidRPr="00ED56A8">
        <w:rPr>
          <w:vertAlign w:val="superscript"/>
        </w:rPr>
        <w:t>o</w:t>
      </w:r>
      <w:r>
        <w:t xml:space="preserve">C. Currently these samples are located at Urania Cristaki’s lab. </w:t>
      </w:r>
    </w:p>
    <w:p w:rsidR="00AE2BD6" w:rsidRDefault="00AE2BD6" w:rsidP="00D0498F">
      <w:pPr>
        <w:pStyle w:val="Titre2"/>
      </w:pPr>
      <w:r w:rsidRPr="00AE2BD6">
        <w:t>Estimated Date of Delivery</w:t>
      </w:r>
    </w:p>
    <w:p w:rsidR="007A4584" w:rsidRPr="00035E50" w:rsidRDefault="00ED56A8" w:rsidP="007A4584">
      <w:pPr>
        <w:pStyle w:val="Paragraphestandard"/>
        <w:rPr>
          <w:rFonts w:eastAsia="Arial" w:cs="Arial"/>
          <w:i/>
          <w:iCs/>
          <w:lang w:eastAsia="es-ES_tradnl"/>
        </w:rPr>
      </w:pPr>
      <w:r>
        <w:rPr>
          <w:rFonts w:cs="Arial"/>
          <w:snapToGrid w:val="0"/>
        </w:rPr>
        <w:t xml:space="preserve">TBD – depending on type of analysis that is done on these samples. </w:t>
      </w:r>
    </w:p>
    <w:p w:rsidR="00AE2BD6" w:rsidRDefault="00D0498F" w:rsidP="00D0498F">
      <w:pPr>
        <w:pStyle w:val="Titre1"/>
      </w:pPr>
      <w:r w:rsidRPr="00D0498F">
        <w:t>BIBLIOGRAPHY</w:t>
      </w:r>
    </w:p>
    <w:p w:rsidR="00035E50" w:rsidRPr="00ED56A8" w:rsidRDefault="00ED56A8" w:rsidP="00035E50">
      <w:pPr>
        <w:pStyle w:val="Paragraphestandard"/>
        <w:rPr>
          <w:rFonts w:eastAsia="Arial" w:cs="Arial"/>
          <w:i/>
          <w:iCs/>
          <w:lang w:eastAsia="es-ES_tradnl"/>
        </w:rPr>
      </w:pPr>
      <w:r w:rsidRPr="00ED56A8">
        <w:rPr>
          <w:rFonts w:cs="Arial"/>
          <w:snapToGrid w:val="0"/>
        </w:rPr>
        <w:t>TBD</w:t>
      </w:r>
    </w:p>
    <w:p w:rsidR="00D0498F" w:rsidRPr="00D0498F" w:rsidRDefault="00D0498F" w:rsidP="00D0498F">
      <w:pPr>
        <w:pBdr>
          <w:bottom w:val="single" w:sz="8" w:space="1" w:color="000000" w:themeColor="text1"/>
        </w:pBdr>
        <w:rPr>
          <w:lang w:val="en-US"/>
        </w:rPr>
      </w:pPr>
    </w:p>
    <w:sectPr w:rsidR="00D0498F" w:rsidRPr="00D0498F" w:rsidSect="00751E33">
      <w:pgSz w:w="11900" w:h="16840"/>
      <w:pgMar w:top="1610" w:right="1418" w:bottom="863" w:left="1418" w:header="44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6354" w:rsidRDefault="00FC6354" w:rsidP="001400EB">
      <w:r>
        <w:separator/>
      </w:r>
    </w:p>
  </w:endnote>
  <w:endnote w:type="continuationSeparator" w:id="0">
    <w:p w:rsidR="00FC6354" w:rsidRDefault="00FC6354" w:rsidP="00140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6354" w:rsidRDefault="00FC6354" w:rsidP="001400EB">
      <w:r>
        <w:separator/>
      </w:r>
    </w:p>
  </w:footnote>
  <w:footnote w:type="continuationSeparator" w:id="0">
    <w:p w:rsidR="00FC6354" w:rsidRDefault="00FC6354" w:rsidP="001400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7"/>
      <w:gridCol w:w="4528"/>
    </w:tblGrid>
    <w:tr w:rsidR="00062451" w:rsidTr="00062451">
      <w:trPr>
        <w:trHeight w:val="867"/>
      </w:trPr>
      <w:tc>
        <w:tcPr>
          <w:tcW w:w="1287" w:type="dxa"/>
          <w:vAlign w:val="center"/>
        </w:tcPr>
        <w:p w:rsidR="00062451" w:rsidRDefault="00062451" w:rsidP="00751E33">
          <w:r>
            <w:rPr>
              <w:noProof/>
              <w:lang w:val="en-CA" w:eastAsia="en-CA"/>
            </w:rPr>
            <w:drawing>
              <wp:inline distT="0" distB="0" distL="0" distR="0" wp14:anchorId="0F2E5277" wp14:editId="7F1E6A9B">
                <wp:extent cx="576186" cy="503731"/>
                <wp:effectExtent l="0" t="0" r="0" b="444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MOBYDICK.tiff"/>
                        <pic:cNvPicPr/>
                      </pic:nvPicPr>
                      <pic:blipFill>
                        <a:blip r:embed="rId1">
                          <a:alphaModFix amt="50000"/>
                          <a:extLst>
                            <a:ext uri="{28A0092B-C50C-407E-A947-70E740481C1C}">
                              <a14:useLocalDpi xmlns:a14="http://schemas.microsoft.com/office/drawing/2010/main" val="0"/>
                            </a:ext>
                          </a:extLst>
                        </a:blip>
                        <a:stretch>
                          <a:fillRect/>
                        </a:stretch>
                      </pic:blipFill>
                      <pic:spPr>
                        <a:xfrm>
                          <a:off x="0" y="0"/>
                          <a:ext cx="596842" cy="521789"/>
                        </a:xfrm>
                        <a:prstGeom prst="rect">
                          <a:avLst/>
                        </a:prstGeom>
                        <a:effectLst/>
                      </pic:spPr>
                    </pic:pic>
                  </a:graphicData>
                </a:graphic>
              </wp:inline>
            </w:drawing>
          </w:r>
        </w:p>
      </w:tc>
      <w:tc>
        <w:tcPr>
          <w:tcW w:w="4528" w:type="dxa"/>
          <w:vAlign w:val="center"/>
        </w:tcPr>
        <w:p w:rsidR="00062451" w:rsidRPr="001400EB" w:rsidRDefault="00062451" w:rsidP="00751E33">
          <w:pPr>
            <w:rPr>
              <w:b/>
            </w:rPr>
          </w:pPr>
          <w:r w:rsidRPr="001400EB">
            <w:rPr>
              <w:rFonts w:ascii="Arial" w:hAnsi="Arial" w:cs="Arial"/>
              <w:b/>
              <w:color w:val="D9D9D9" w:themeColor="background1" w:themeShade="D9"/>
              <w:lang w:val="en-US"/>
            </w:rPr>
            <w:t>META-DATA FILE</w:t>
          </w:r>
        </w:p>
      </w:tc>
    </w:tr>
  </w:tbl>
  <w:p w:rsidR="00062451" w:rsidRDefault="0006245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12077"/>
    <w:multiLevelType w:val="multilevel"/>
    <w:tmpl w:val="755CC3D8"/>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CF06157"/>
    <w:multiLevelType w:val="hybridMultilevel"/>
    <w:tmpl w:val="1E20FCE6"/>
    <w:lvl w:ilvl="0" w:tplc="555860B2">
      <w:start w:val="1"/>
      <w:numFmt w:val="bullet"/>
      <w:lvlText w:val=""/>
      <w:lvlJc w:val="left"/>
      <w:pPr>
        <w:ind w:left="170" w:hanging="170"/>
      </w:pPr>
      <w:rPr>
        <w:rFonts w:ascii="Symbol" w:hAnsi="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730064"/>
    <w:multiLevelType w:val="hybridMultilevel"/>
    <w:tmpl w:val="755CC3D8"/>
    <w:lvl w:ilvl="0" w:tplc="8DE86B28">
      <w:start w:val="1"/>
      <w:numFmt w:val="bullet"/>
      <w:lvlText w:val=""/>
      <w:lvlJc w:val="left"/>
      <w:pPr>
        <w:ind w:left="170" w:hanging="17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BAA4736"/>
    <w:multiLevelType w:val="hybridMultilevel"/>
    <w:tmpl w:val="61485DEC"/>
    <w:styleLink w:val="Numbered"/>
    <w:lvl w:ilvl="0" w:tplc="8C06480E">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B5109334">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C88C1C08">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E3DC0850">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27542106">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30CECC8A">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88CC89DE">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7548CED6">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986A7E68">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BE06326"/>
    <w:multiLevelType w:val="hybridMultilevel"/>
    <w:tmpl w:val="D3C24A4C"/>
    <w:lvl w:ilvl="0" w:tplc="3CCCBA5E">
      <w:start w:val="1"/>
      <w:numFmt w:val="bullet"/>
      <w:lvlText w:val=""/>
      <w:lvlJc w:val="left"/>
      <w:pPr>
        <w:ind w:left="238" w:hanging="170"/>
      </w:pPr>
      <w:rPr>
        <w:rFonts w:ascii="Symbol" w:hAnsi="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8C35DE5"/>
    <w:multiLevelType w:val="multilevel"/>
    <w:tmpl w:val="D5EC613A"/>
    <w:lvl w:ilvl="0">
      <w:start w:val="1"/>
      <w:numFmt w:val="decimal"/>
      <w:pStyle w:val="Titre1"/>
      <w:lvlText w:val="%1."/>
      <w:lvlJc w:val="left"/>
      <w:pPr>
        <w:ind w:left="360" w:hanging="360"/>
      </w:p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F4B26EE"/>
    <w:multiLevelType w:val="multilevel"/>
    <w:tmpl w:val="B4EAEC1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86C5ED0"/>
    <w:multiLevelType w:val="hybridMultilevel"/>
    <w:tmpl w:val="61485DEC"/>
    <w:numStyleLink w:val="Numbered"/>
  </w:abstractNum>
  <w:num w:numId="1">
    <w:abstractNumId w:val="2"/>
  </w:num>
  <w:num w:numId="2">
    <w:abstractNumId w:val="0"/>
  </w:num>
  <w:num w:numId="3">
    <w:abstractNumId w:val="1"/>
  </w:num>
  <w:num w:numId="4">
    <w:abstractNumId w:val="6"/>
  </w:num>
  <w:num w:numId="5">
    <w:abstractNumId w:val="5"/>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B44"/>
    <w:rsid w:val="00035E50"/>
    <w:rsid w:val="00062451"/>
    <w:rsid w:val="0008641A"/>
    <w:rsid w:val="001400EB"/>
    <w:rsid w:val="002425CB"/>
    <w:rsid w:val="00242833"/>
    <w:rsid w:val="00277000"/>
    <w:rsid w:val="002D7D63"/>
    <w:rsid w:val="002F5641"/>
    <w:rsid w:val="0031213E"/>
    <w:rsid w:val="00347739"/>
    <w:rsid w:val="0035228D"/>
    <w:rsid w:val="00386161"/>
    <w:rsid w:val="003B4FDF"/>
    <w:rsid w:val="0044423A"/>
    <w:rsid w:val="00496457"/>
    <w:rsid w:val="004E5FB5"/>
    <w:rsid w:val="004F1AEF"/>
    <w:rsid w:val="00513493"/>
    <w:rsid w:val="00590B44"/>
    <w:rsid w:val="005A6C46"/>
    <w:rsid w:val="005C3343"/>
    <w:rsid w:val="0064095B"/>
    <w:rsid w:val="006A7880"/>
    <w:rsid w:val="006B34D0"/>
    <w:rsid w:val="006D2B5E"/>
    <w:rsid w:val="006F6E48"/>
    <w:rsid w:val="00751E33"/>
    <w:rsid w:val="00781ABF"/>
    <w:rsid w:val="007A4584"/>
    <w:rsid w:val="008255E9"/>
    <w:rsid w:val="00894510"/>
    <w:rsid w:val="008953A5"/>
    <w:rsid w:val="008F78F4"/>
    <w:rsid w:val="00900E02"/>
    <w:rsid w:val="00915616"/>
    <w:rsid w:val="00A45BAD"/>
    <w:rsid w:val="00A62274"/>
    <w:rsid w:val="00A77D81"/>
    <w:rsid w:val="00A96236"/>
    <w:rsid w:val="00AC0F4E"/>
    <w:rsid w:val="00AC1DA0"/>
    <w:rsid w:val="00AE2BD6"/>
    <w:rsid w:val="00B95F85"/>
    <w:rsid w:val="00BD4F8E"/>
    <w:rsid w:val="00BE1040"/>
    <w:rsid w:val="00BF6825"/>
    <w:rsid w:val="00C54ED5"/>
    <w:rsid w:val="00CA6C51"/>
    <w:rsid w:val="00CC6AF2"/>
    <w:rsid w:val="00CE2744"/>
    <w:rsid w:val="00CF2832"/>
    <w:rsid w:val="00D0498F"/>
    <w:rsid w:val="00D45156"/>
    <w:rsid w:val="00D74D4F"/>
    <w:rsid w:val="00D95330"/>
    <w:rsid w:val="00DD78A1"/>
    <w:rsid w:val="00E547A0"/>
    <w:rsid w:val="00E76AFA"/>
    <w:rsid w:val="00E8335F"/>
    <w:rsid w:val="00EB21BB"/>
    <w:rsid w:val="00EB3C54"/>
    <w:rsid w:val="00EC4908"/>
    <w:rsid w:val="00ED56A8"/>
    <w:rsid w:val="00EF2868"/>
    <w:rsid w:val="00F41DB0"/>
    <w:rsid w:val="00F41FCC"/>
    <w:rsid w:val="00FB3DF8"/>
    <w:rsid w:val="00FC6354"/>
    <w:rsid w:val="00FF0F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15:docId w15:val="{F129D743-5422-CA4C-A047-4762C1813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D0498F"/>
    <w:pPr>
      <w:keepNext/>
      <w:keepLines/>
      <w:numPr>
        <w:numId w:val="5"/>
      </w:numPr>
      <w:spacing w:before="240"/>
      <w:outlineLvl w:val="0"/>
    </w:pPr>
    <w:rPr>
      <w:rFonts w:ascii="Arial" w:eastAsiaTheme="majorEastAsia" w:hAnsi="Arial" w:cstheme="majorBidi"/>
      <w:b/>
      <w:color w:val="000000" w:themeColor="text1"/>
      <w:sz w:val="32"/>
      <w:szCs w:val="32"/>
    </w:rPr>
  </w:style>
  <w:style w:type="paragraph" w:styleId="Titre2">
    <w:name w:val="heading 2"/>
    <w:basedOn w:val="Normal"/>
    <w:next w:val="Normal"/>
    <w:link w:val="Titre2Car"/>
    <w:uiPriority w:val="9"/>
    <w:unhideWhenUsed/>
    <w:qFormat/>
    <w:rsid w:val="00D0498F"/>
    <w:pPr>
      <w:keepNext/>
      <w:keepLines/>
      <w:numPr>
        <w:ilvl w:val="1"/>
        <w:numId w:val="5"/>
      </w:numPr>
      <w:spacing w:before="240"/>
      <w:ind w:left="992" w:hanging="567"/>
      <w:outlineLvl w:val="1"/>
    </w:pPr>
    <w:rPr>
      <w:rFonts w:ascii="Arial" w:eastAsiaTheme="majorEastAsia" w:hAnsi="Arial" w:cs="Arial"/>
      <w:b/>
      <w:color w:val="0070C0"/>
      <w:sz w:val="26"/>
      <w:szCs w:val="2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95F85"/>
    <w:rPr>
      <w:color w:val="0563C1" w:themeColor="hyperlink"/>
      <w:u w:val="single"/>
    </w:rPr>
  </w:style>
  <w:style w:type="character" w:customStyle="1" w:styleId="Mentionnonrsolue1">
    <w:name w:val="Mention non résolue1"/>
    <w:basedOn w:val="Policepardfaut"/>
    <w:uiPriority w:val="99"/>
    <w:rsid w:val="00DD78A1"/>
    <w:rPr>
      <w:color w:val="808080"/>
      <w:shd w:val="clear" w:color="auto" w:fill="E6E6E6"/>
    </w:rPr>
  </w:style>
  <w:style w:type="character" w:styleId="Lienhypertextesuivivisit">
    <w:name w:val="FollowedHyperlink"/>
    <w:basedOn w:val="Policepardfaut"/>
    <w:uiPriority w:val="99"/>
    <w:semiHidden/>
    <w:unhideWhenUsed/>
    <w:rsid w:val="00DD78A1"/>
    <w:rPr>
      <w:color w:val="954F72" w:themeColor="followedHyperlink"/>
      <w:u w:val="single"/>
    </w:rPr>
  </w:style>
  <w:style w:type="paragraph" w:styleId="Paragraphedeliste">
    <w:name w:val="List Paragraph"/>
    <w:basedOn w:val="Normal"/>
    <w:uiPriority w:val="34"/>
    <w:qFormat/>
    <w:rsid w:val="00B95F85"/>
    <w:pPr>
      <w:ind w:left="720"/>
      <w:contextualSpacing/>
    </w:pPr>
  </w:style>
  <w:style w:type="table" w:styleId="Grilledutableau">
    <w:name w:val="Table Grid"/>
    <w:basedOn w:val="TableauNormal"/>
    <w:uiPriority w:val="39"/>
    <w:rsid w:val="00B95F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1400EB"/>
    <w:pPr>
      <w:tabs>
        <w:tab w:val="center" w:pos="4536"/>
        <w:tab w:val="right" w:pos="9072"/>
      </w:tabs>
    </w:pPr>
  </w:style>
  <w:style w:type="character" w:customStyle="1" w:styleId="En-tteCar">
    <w:name w:val="En-tête Car"/>
    <w:basedOn w:val="Policepardfaut"/>
    <w:link w:val="En-tte"/>
    <w:uiPriority w:val="99"/>
    <w:rsid w:val="001400EB"/>
  </w:style>
  <w:style w:type="paragraph" w:styleId="Pieddepage">
    <w:name w:val="footer"/>
    <w:basedOn w:val="Normal"/>
    <w:link w:val="PieddepageCar"/>
    <w:uiPriority w:val="99"/>
    <w:unhideWhenUsed/>
    <w:rsid w:val="001400EB"/>
    <w:pPr>
      <w:tabs>
        <w:tab w:val="center" w:pos="4536"/>
        <w:tab w:val="right" w:pos="9072"/>
      </w:tabs>
    </w:pPr>
  </w:style>
  <w:style w:type="character" w:customStyle="1" w:styleId="PieddepageCar">
    <w:name w:val="Pied de page Car"/>
    <w:basedOn w:val="Policepardfaut"/>
    <w:link w:val="Pieddepage"/>
    <w:uiPriority w:val="99"/>
    <w:rsid w:val="001400EB"/>
  </w:style>
  <w:style w:type="character" w:customStyle="1" w:styleId="Titre1Car">
    <w:name w:val="Titre 1 Car"/>
    <w:basedOn w:val="Policepardfaut"/>
    <w:link w:val="Titre1"/>
    <w:uiPriority w:val="9"/>
    <w:rsid w:val="00D0498F"/>
    <w:rPr>
      <w:rFonts w:ascii="Arial" w:eastAsiaTheme="majorEastAsia" w:hAnsi="Arial" w:cstheme="majorBidi"/>
      <w:b/>
      <w:color w:val="000000" w:themeColor="text1"/>
      <w:sz w:val="32"/>
      <w:szCs w:val="32"/>
    </w:rPr>
  </w:style>
  <w:style w:type="character" w:customStyle="1" w:styleId="Titre2Car">
    <w:name w:val="Titre 2 Car"/>
    <w:basedOn w:val="Policepardfaut"/>
    <w:link w:val="Titre2"/>
    <w:uiPriority w:val="9"/>
    <w:rsid w:val="00D0498F"/>
    <w:rPr>
      <w:rFonts w:ascii="Arial" w:eastAsiaTheme="majorEastAsia" w:hAnsi="Arial" w:cs="Arial"/>
      <w:b/>
      <w:color w:val="0070C0"/>
      <w:sz w:val="26"/>
      <w:szCs w:val="26"/>
      <w:lang w:val="en-US"/>
    </w:rPr>
  </w:style>
  <w:style w:type="paragraph" w:customStyle="1" w:styleId="Paragraphestandard">
    <w:name w:val="Paragraphe standard"/>
    <w:basedOn w:val="Normal"/>
    <w:qFormat/>
    <w:rsid w:val="00EC4908"/>
    <w:pPr>
      <w:spacing w:before="120"/>
      <w:ind w:firstLine="425"/>
      <w:jc w:val="both"/>
    </w:pPr>
    <w:rPr>
      <w:rFonts w:ascii="Arial" w:hAnsi="Arial"/>
      <w:lang w:val="en-US"/>
    </w:rPr>
  </w:style>
  <w:style w:type="paragraph" w:customStyle="1" w:styleId="Default">
    <w:name w:val="Default"/>
    <w:rsid w:val="00D0498F"/>
    <w:pPr>
      <w:pBdr>
        <w:top w:val="nil"/>
        <w:left w:val="nil"/>
        <w:bottom w:val="nil"/>
        <w:right w:val="nil"/>
        <w:between w:val="nil"/>
        <w:bar w:val="nil"/>
      </w:pBdr>
    </w:pPr>
    <w:rPr>
      <w:rFonts w:ascii="Helvetica Neue" w:eastAsia="Helvetica Neue" w:hAnsi="Helvetica Neue" w:cs="Helvetica Neue"/>
      <w:color w:val="000000"/>
      <w:sz w:val="22"/>
      <w:szCs w:val="22"/>
      <w:bdr w:val="nil"/>
      <w:lang w:eastAsia="fr-FR"/>
    </w:rPr>
  </w:style>
  <w:style w:type="character" w:customStyle="1" w:styleId="Hyperlink0">
    <w:name w:val="Hyperlink.0"/>
    <w:basedOn w:val="Lienhypertexte"/>
    <w:rsid w:val="00D0498F"/>
    <w:rPr>
      <w:color w:val="0000FF"/>
      <w:u w:val="single" w:color="0000FF"/>
    </w:rPr>
  </w:style>
  <w:style w:type="character" w:customStyle="1" w:styleId="Absatz-Standardschriftart">
    <w:name w:val="Absatz-Standardschriftart"/>
    <w:rsid w:val="00AC1DA0"/>
  </w:style>
  <w:style w:type="paragraph" w:customStyle="1" w:styleId="Titre10">
    <w:name w:val="Titre1"/>
    <w:next w:val="Corpsdetexte"/>
    <w:rsid w:val="00A96236"/>
    <w:pPr>
      <w:pBdr>
        <w:top w:val="nil"/>
        <w:left w:val="nil"/>
        <w:bottom w:val="nil"/>
        <w:right w:val="nil"/>
        <w:between w:val="nil"/>
        <w:bar w:val="nil"/>
      </w:pBdr>
      <w:suppressAutoHyphens/>
      <w:jc w:val="center"/>
    </w:pPr>
    <w:rPr>
      <w:rFonts w:ascii="Times New Roman" w:eastAsia="Arial Unicode MS" w:hAnsi="Times New Roman" w:cs="Arial Unicode MS"/>
      <w:b/>
      <w:bCs/>
      <w:color w:val="000000"/>
      <w:u w:color="000000"/>
      <w:bdr w:val="nil"/>
      <w:lang w:eastAsia="fr-FR"/>
    </w:rPr>
  </w:style>
  <w:style w:type="numbering" w:customStyle="1" w:styleId="Numbered">
    <w:name w:val="Numbered"/>
    <w:rsid w:val="00A96236"/>
    <w:pPr>
      <w:numPr>
        <w:numId w:val="7"/>
      </w:numPr>
    </w:pPr>
  </w:style>
  <w:style w:type="paragraph" w:styleId="Corpsdetexte">
    <w:name w:val="Body Text"/>
    <w:basedOn w:val="Normal"/>
    <w:link w:val="CorpsdetexteCar"/>
    <w:uiPriority w:val="99"/>
    <w:semiHidden/>
    <w:unhideWhenUsed/>
    <w:rsid w:val="00A96236"/>
    <w:pPr>
      <w:spacing w:after="120"/>
    </w:pPr>
  </w:style>
  <w:style w:type="character" w:customStyle="1" w:styleId="CorpsdetexteCar">
    <w:name w:val="Corps de texte Car"/>
    <w:basedOn w:val="Policepardfaut"/>
    <w:link w:val="Corpsdetexte"/>
    <w:uiPriority w:val="99"/>
    <w:semiHidden/>
    <w:rsid w:val="00A962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492498">
      <w:bodyDiv w:val="1"/>
      <w:marLeft w:val="0"/>
      <w:marRight w:val="0"/>
      <w:marTop w:val="0"/>
      <w:marBottom w:val="0"/>
      <w:divBdr>
        <w:top w:val="none" w:sz="0" w:space="0" w:color="auto"/>
        <w:left w:val="none" w:sz="0" w:space="0" w:color="auto"/>
        <w:bottom w:val="none" w:sz="0" w:space="0" w:color="auto"/>
        <w:right w:val="none" w:sz="0" w:space="0" w:color="auto"/>
      </w:divBdr>
    </w:div>
    <w:div w:id="295844247">
      <w:bodyDiv w:val="1"/>
      <w:marLeft w:val="0"/>
      <w:marRight w:val="0"/>
      <w:marTop w:val="0"/>
      <w:marBottom w:val="0"/>
      <w:divBdr>
        <w:top w:val="none" w:sz="0" w:space="0" w:color="auto"/>
        <w:left w:val="none" w:sz="0" w:space="0" w:color="auto"/>
        <w:bottom w:val="none" w:sz="0" w:space="0" w:color="auto"/>
        <w:right w:val="none" w:sz="0" w:space="0" w:color="auto"/>
      </w:divBdr>
    </w:div>
    <w:div w:id="624702542">
      <w:bodyDiv w:val="1"/>
      <w:marLeft w:val="0"/>
      <w:marRight w:val="0"/>
      <w:marTop w:val="0"/>
      <w:marBottom w:val="0"/>
      <w:divBdr>
        <w:top w:val="none" w:sz="0" w:space="0" w:color="auto"/>
        <w:left w:val="none" w:sz="0" w:space="0" w:color="auto"/>
        <w:bottom w:val="none" w:sz="0" w:space="0" w:color="auto"/>
        <w:right w:val="none" w:sz="0" w:space="0" w:color="auto"/>
      </w:divBdr>
    </w:div>
    <w:div w:id="1312708061">
      <w:bodyDiv w:val="1"/>
      <w:marLeft w:val="0"/>
      <w:marRight w:val="0"/>
      <w:marTop w:val="0"/>
      <w:marBottom w:val="0"/>
      <w:divBdr>
        <w:top w:val="none" w:sz="0" w:space="0" w:color="auto"/>
        <w:left w:val="none" w:sz="0" w:space="0" w:color="auto"/>
        <w:bottom w:val="none" w:sz="0" w:space="0" w:color="auto"/>
        <w:right w:val="none" w:sz="0" w:space="0" w:color="auto"/>
      </w:divBdr>
    </w:div>
    <w:div w:id="1355037001">
      <w:bodyDiv w:val="1"/>
      <w:marLeft w:val="0"/>
      <w:marRight w:val="0"/>
      <w:marTop w:val="0"/>
      <w:marBottom w:val="0"/>
      <w:divBdr>
        <w:top w:val="none" w:sz="0" w:space="0" w:color="auto"/>
        <w:left w:val="none" w:sz="0" w:space="0" w:color="auto"/>
        <w:bottom w:val="none" w:sz="0" w:space="0" w:color="auto"/>
        <w:right w:val="none" w:sz="0" w:space="0" w:color="auto"/>
      </w:divBdr>
    </w:div>
    <w:div w:id="209010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rid.obernosterer@obs-banyuls.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ernard.queguiner@mio.osupytheas.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b.hunt@oceans.ubc.ca" TargetMode="External"/><Relationship Id="rId4" Type="http://schemas.openxmlformats.org/officeDocument/2006/relationships/webSettings" Target="webSettings.xml"/><Relationship Id="rId9" Type="http://schemas.openxmlformats.org/officeDocument/2006/relationships/hyperlink" Target="mailto:b.hunt@oceans.ubc.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546</Words>
  <Characters>3006</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QUEGUINER Bernard</dc:creator>
  <cp:keywords/>
  <dc:description/>
  <cp:lastModifiedBy>QUEGUINER Bernard</cp:lastModifiedBy>
  <cp:revision>2</cp:revision>
  <dcterms:created xsi:type="dcterms:W3CDTF">2018-06-26T11:02:00Z</dcterms:created>
  <dcterms:modified xsi:type="dcterms:W3CDTF">2018-06-26T11:02:00Z</dcterms:modified>
</cp:coreProperties>
</file>