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DB031" w14:textId="77777777" w:rsidR="00590B44" w:rsidRDefault="00590B44">
      <w:pPr>
        <w:rPr>
          <w:rFonts w:ascii="Arial" w:hAnsi="Arial" w:cs="Arial"/>
          <w:b/>
          <w:color w:val="0070C0"/>
          <w:lang w:val="en-US"/>
        </w:rPr>
      </w:pPr>
      <w:r w:rsidRPr="00DD78A1">
        <w:rPr>
          <w:rFonts w:ascii="Arial" w:hAnsi="Arial" w:cs="Arial"/>
          <w:lang w:val="en-US"/>
        </w:rPr>
        <w:t>Datas</w:t>
      </w:r>
      <w:r w:rsidR="00DD78A1" w:rsidRPr="00DD78A1">
        <w:rPr>
          <w:rFonts w:ascii="Arial" w:hAnsi="Arial" w:cs="Arial"/>
          <w:lang w:val="en-US"/>
        </w:rPr>
        <w:t xml:space="preserve">et name: </w:t>
      </w:r>
      <w:r w:rsidR="000E7A7C" w:rsidRPr="000D1025">
        <w:rPr>
          <w:rFonts w:ascii="Arial" w:hAnsi="Arial" w:cs="Arial"/>
          <w:b/>
          <w:color w:val="0070C0"/>
          <w:lang w:val="en-US"/>
        </w:rPr>
        <w:t>Proteomics</w:t>
      </w:r>
      <w:r w:rsidR="00734598" w:rsidRPr="000D1025">
        <w:rPr>
          <w:rFonts w:ascii="Arial" w:hAnsi="Arial" w:cs="Arial"/>
          <w:b/>
          <w:color w:val="0070C0"/>
          <w:lang w:val="en-US"/>
        </w:rPr>
        <w:t xml:space="preserve"> </w:t>
      </w:r>
    </w:p>
    <w:p w14:paraId="0A8CEFE4" w14:textId="77777777" w:rsidR="00B95F85" w:rsidRDefault="00B95F85">
      <w:pPr>
        <w:rPr>
          <w:rFonts w:ascii="Arial" w:hAnsi="Arial" w:cs="Arial"/>
          <w:b/>
          <w:color w:val="0070C0"/>
          <w:lang w:val="en-US"/>
        </w:rPr>
      </w:pPr>
    </w:p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081264" w:rsidRPr="000E7A7C" w14:paraId="2972FD2B" w14:textId="77777777" w:rsidTr="00FD4214">
        <w:tc>
          <w:tcPr>
            <w:tcW w:w="1555" w:type="dxa"/>
            <w:vAlign w:val="center"/>
          </w:tcPr>
          <w:p w14:paraId="5BDBB81F" w14:textId="77777777" w:rsidR="00B95F85" w:rsidRPr="00081264" w:rsidRDefault="00B95F85" w:rsidP="00FD4214">
            <w:pPr>
              <w:spacing w:before="60"/>
              <w:rPr>
                <w:rFonts w:ascii="Arial" w:hAnsi="Arial" w:cs="Arial"/>
                <w:color w:val="000000" w:themeColor="text1"/>
                <w:lang w:val="en-US"/>
              </w:rPr>
            </w:pPr>
            <w:r w:rsidRPr="00081264">
              <w:rPr>
                <w:rFonts w:ascii="Arial" w:hAnsi="Arial" w:cs="Arial"/>
                <w:color w:val="000000" w:themeColor="text1"/>
                <w:lang w:val="en-US"/>
              </w:rPr>
              <w:t>Parameter:</w:t>
            </w:r>
          </w:p>
        </w:tc>
        <w:tc>
          <w:tcPr>
            <w:tcW w:w="7654" w:type="dxa"/>
            <w:vAlign w:val="center"/>
          </w:tcPr>
          <w:p w14:paraId="1733633E" w14:textId="77777777" w:rsidR="00875166" w:rsidRPr="00081264" w:rsidRDefault="003441E9" w:rsidP="003441E9">
            <w:pPr>
              <w:pStyle w:val="Listepuces"/>
              <w:numPr>
                <w:ilvl w:val="0"/>
                <w:numId w:val="3"/>
              </w:numPr>
              <w:tabs>
                <w:tab w:val="left" w:pos="3686"/>
                <w:tab w:val="left" w:pos="3969"/>
              </w:tabs>
              <w:spacing w:before="120"/>
              <w:rPr>
                <w:rFonts w:ascii="Arial" w:eastAsia="Arial" w:hAnsi="Arial" w:cs="Arial"/>
                <w:b/>
                <w:color w:val="000000" w:themeColor="text1"/>
                <w:lang w:val="en-US"/>
              </w:rPr>
            </w:pPr>
            <w:r w:rsidRPr="000D1025">
              <w:rPr>
                <w:rFonts w:ascii="Arial" w:hAnsi="Arial" w:cs="Arial"/>
                <w:b/>
                <w:color w:val="0070C0"/>
                <w:lang w:val="en-US"/>
              </w:rPr>
              <w:t xml:space="preserve">List of identified </w:t>
            </w:r>
            <w:r w:rsidR="003A0348" w:rsidRPr="000D1025">
              <w:rPr>
                <w:rFonts w:ascii="Arial" w:hAnsi="Arial" w:cs="Arial"/>
                <w:b/>
                <w:color w:val="0070C0"/>
                <w:lang w:val="en-US"/>
              </w:rPr>
              <w:t>protein</w:t>
            </w:r>
            <w:r w:rsidRPr="000D1025">
              <w:rPr>
                <w:rFonts w:ascii="Arial" w:hAnsi="Arial" w:cs="Arial"/>
                <w:b/>
                <w:color w:val="0070C0"/>
                <w:lang w:val="en-US"/>
              </w:rPr>
              <w:t>s</w:t>
            </w:r>
          </w:p>
        </w:tc>
      </w:tr>
    </w:tbl>
    <w:p w14:paraId="3B672493" w14:textId="77777777" w:rsidR="00590B44" w:rsidRPr="00DD78A1" w:rsidRDefault="00590B44">
      <w:pPr>
        <w:rPr>
          <w:rFonts w:ascii="Arial" w:hAnsi="Arial" w:cs="Arial"/>
          <w:lang w:val="en-US"/>
        </w:rPr>
      </w:pPr>
    </w:p>
    <w:p w14:paraId="7EF2FFF4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lang w:val="en-US"/>
        </w:rPr>
        <w:t xml:space="preserve">PROJECT TITLE: </w:t>
      </w:r>
      <w:r w:rsidRPr="00DD78A1">
        <w:rPr>
          <w:rFonts w:ascii="Arial" w:hAnsi="Arial" w:cs="Arial"/>
          <w:b/>
          <w:lang w:val="en-US"/>
        </w:rPr>
        <w:t>MOBYDICK</w:t>
      </w:r>
    </w:p>
    <w:p w14:paraId="4B522AB4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Oceanographic cruise:</w:t>
      </w:r>
      <w:r w:rsidRPr="00DD78A1">
        <w:rPr>
          <w:rFonts w:ascii="Arial" w:hAnsi="Arial" w:cs="Arial"/>
          <w:b/>
          <w:lang w:val="en-US"/>
        </w:rPr>
        <w:t xml:space="preserve">  MOBYDICK</w:t>
      </w:r>
    </w:p>
    <w:p w14:paraId="2A3D06FF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Start date:</w:t>
      </w:r>
      <w:r w:rsidRPr="00DD78A1">
        <w:rPr>
          <w:rFonts w:ascii="Arial" w:hAnsi="Arial" w:cs="Arial"/>
          <w:b/>
          <w:lang w:val="en-US"/>
        </w:rPr>
        <w:t xml:space="preserve"> </w:t>
      </w:r>
      <w:r w:rsidRPr="00DD78A1">
        <w:rPr>
          <w:rFonts w:ascii="Arial" w:hAnsi="Arial" w:cs="Arial"/>
          <w:b/>
          <w:lang w:val="en-US"/>
        </w:rPr>
        <w:tab/>
        <w:t>18/02/2018</w:t>
      </w:r>
    </w:p>
    <w:p w14:paraId="024222AE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End date:</w:t>
      </w:r>
      <w:r w:rsidRPr="00DD78A1">
        <w:rPr>
          <w:rFonts w:ascii="Arial" w:hAnsi="Arial" w:cs="Arial"/>
          <w:b/>
          <w:lang w:val="en-US"/>
        </w:rPr>
        <w:tab/>
        <w:t>27/03/2018</w:t>
      </w:r>
    </w:p>
    <w:p w14:paraId="3E392FF9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</w:p>
    <w:p w14:paraId="32F2373B" w14:textId="77777777"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Project manager:</w:t>
      </w:r>
      <w:r w:rsidRPr="00DD78A1"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u w:val="single"/>
          <w:lang w:val="en-US"/>
        </w:rPr>
        <w:t>Bernard Qué</w:t>
      </w:r>
      <w:r w:rsidRPr="00DD78A1">
        <w:rPr>
          <w:rFonts w:ascii="Arial" w:hAnsi="Arial" w:cs="Arial"/>
          <w:b/>
          <w:lang w:val="en-US"/>
        </w:rPr>
        <w:t>g</w:t>
      </w:r>
      <w:r w:rsidRPr="00DD78A1">
        <w:rPr>
          <w:rFonts w:ascii="Arial" w:hAnsi="Arial" w:cs="Arial"/>
          <w:b/>
          <w:u w:val="single"/>
          <w:lang w:val="en-US"/>
        </w:rPr>
        <w:t>uiner</w:t>
      </w:r>
      <w:r w:rsidRPr="00330376">
        <w:rPr>
          <w:rFonts w:ascii="Arial" w:hAnsi="Arial" w:cs="Arial"/>
          <w:lang w:val="en-US"/>
        </w:rPr>
        <w:tab/>
      </w:r>
      <w:hyperlink r:id="rId7" w:history="1">
        <w:r w:rsidRPr="00437351">
          <w:rPr>
            <w:rStyle w:val="Lienhypertexte"/>
            <w:rFonts w:ascii="Arial" w:hAnsi="Arial" w:cs="Arial"/>
            <w:lang w:val="en-US"/>
          </w:rPr>
          <w:t>bernard.queguiner@mio.osupytheas.fr</w:t>
        </w:r>
      </w:hyperlink>
    </w:p>
    <w:p w14:paraId="113D9FC3" w14:textId="77777777" w:rsidR="00D74D4F" w:rsidRP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74D4F">
        <w:rPr>
          <w:rFonts w:ascii="Arial" w:hAnsi="Arial" w:cs="Arial"/>
        </w:rPr>
        <w:t>Address:</w:t>
      </w:r>
      <w:r w:rsidRPr="00D74D4F">
        <w:rPr>
          <w:rFonts w:ascii="Arial" w:hAnsi="Arial" w:cs="Arial"/>
        </w:rPr>
        <w:tab/>
      </w:r>
      <w:r w:rsidRPr="00D74D4F">
        <w:rPr>
          <w:rFonts w:ascii="Arial" w:hAnsi="Arial" w:cs="Arial"/>
          <w:b/>
        </w:rPr>
        <w:t>Mediterranean Institute of Oceanolography</w:t>
      </w:r>
    </w:p>
    <w:p w14:paraId="0426C0B4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74D4F">
        <w:rPr>
          <w:rFonts w:ascii="Arial" w:hAnsi="Arial" w:cs="Arial"/>
          <w:b/>
        </w:rPr>
        <w:tab/>
      </w:r>
      <w:r w:rsidRPr="00DD78A1">
        <w:rPr>
          <w:rFonts w:ascii="Arial" w:hAnsi="Arial" w:cs="Arial"/>
          <w:b/>
        </w:rPr>
        <w:t>Institut Pytheas - Observatoire des Sciences de l'Univers</w:t>
      </w:r>
    </w:p>
    <w:p w14:paraId="5DBB6A18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Bâtiment OCEANOMED, Campus de Luminy, case 901</w:t>
      </w:r>
    </w:p>
    <w:p w14:paraId="79E1F71A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F-13288 Marseille Cedex 09, France</w:t>
      </w:r>
    </w:p>
    <w:p w14:paraId="6CD19F39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</w:p>
    <w:p w14:paraId="40D6346F" w14:textId="77777777"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330376">
        <w:rPr>
          <w:rFonts w:ascii="Arial" w:hAnsi="Arial" w:cs="Arial"/>
          <w:lang w:val="en-US"/>
        </w:rPr>
        <w:t>Chief scientist:</w:t>
      </w:r>
      <w:r w:rsidRPr="00330376">
        <w:rPr>
          <w:rFonts w:ascii="Arial" w:hAnsi="Arial" w:cs="Arial"/>
          <w:lang w:val="en-US"/>
        </w:rPr>
        <w:tab/>
      </w:r>
      <w:r w:rsidRPr="00330376">
        <w:rPr>
          <w:rFonts w:ascii="Arial" w:hAnsi="Arial" w:cs="Arial"/>
          <w:b/>
          <w:u w:val="single"/>
          <w:lang w:val="en-US"/>
        </w:rPr>
        <w:t>In</w:t>
      </w:r>
      <w:r w:rsidRPr="00330376">
        <w:rPr>
          <w:rFonts w:ascii="Arial" w:hAnsi="Arial" w:cs="Arial"/>
          <w:b/>
          <w:lang w:val="en-US"/>
        </w:rPr>
        <w:t>g</w:t>
      </w:r>
      <w:r w:rsidRPr="00330376">
        <w:rPr>
          <w:rFonts w:ascii="Arial" w:hAnsi="Arial" w:cs="Arial"/>
          <w:b/>
          <w:u w:val="single"/>
          <w:lang w:val="en-US"/>
        </w:rPr>
        <w:t>rid Obernosterer</w:t>
      </w:r>
      <w:r w:rsidRPr="00330376">
        <w:rPr>
          <w:rFonts w:ascii="Arial" w:hAnsi="Arial" w:cs="Arial"/>
          <w:lang w:val="en-US"/>
        </w:rPr>
        <w:tab/>
      </w:r>
      <w:hyperlink r:id="rId8" w:history="1">
        <w:r w:rsidRPr="00437351">
          <w:rPr>
            <w:rStyle w:val="Lienhypertexte"/>
            <w:rFonts w:ascii="Arial" w:hAnsi="Arial" w:cs="Arial"/>
            <w:lang w:val="en-US"/>
          </w:rPr>
          <w:t>ingrid.obernosterer@obs-banyuls.fr</w:t>
        </w:r>
      </w:hyperlink>
    </w:p>
    <w:p w14:paraId="74A6615C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</w:rPr>
        <w:t>Address:</w:t>
      </w:r>
      <w:r w:rsidRPr="00DD78A1">
        <w:rPr>
          <w:rFonts w:ascii="Arial" w:hAnsi="Arial" w:cs="Arial"/>
        </w:rPr>
        <w:tab/>
      </w:r>
      <w:r w:rsidRPr="00DD78A1">
        <w:rPr>
          <w:rFonts w:ascii="Arial" w:hAnsi="Arial" w:cs="Arial"/>
          <w:b/>
        </w:rPr>
        <w:t>Laboratoire d’Océanographie Microbienne</w:t>
      </w:r>
    </w:p>
    <w:p w14:paraId="2DF1FADD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Observatoire Océanologique de Banyuls sur mer</w:t>
      </w:r>
    </w:p>
    <w:p w14:paraId="3731AE40" w14:textId="77777777" w:rsidR="00590B44" w:rsidRPr="00900E02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b/>
        </w:rPr>
        <w:tab/>
      </w:r>
      <w:r w:rsidRPr="00900E02">
        <w:rPr>
          <w:rFonts w:ascii="Arial" w:hAnsi="Arial" w:cs="Arial"/>
          <w:b/>
          <w:lang w:val="en-US"/>
        </w:rPr>
        <w:t xml:space="preserve">66650 Banyuls sur mer, </w:t>
      </w:r>
      <w:r w:rsidR="00DD78A1" w:rsidRPr="00900E02">
        <w:rPr>
          <w:rFonts w:ascii="Arial" w:hAnsi="Arial" w:cs="Arial"/>
          <w:b/>
          <w:lang w:val="en-US"/>
        </w:rPr>
        <w:t>France</w:t>
      </w:r>
    </w:p>
    <w:p w14:paraId="07F6AF69" w14:textId="77777777" w:rsidR="00DD78A1" w:rsidRPr="00900E02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</w:p>
    <w:p w14:paraId="1DB400AD" w14:textId="77777777" w:rsidR="00DD78A1" w:rsidRPr="00DD78A1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lang w:val="en-US"/>
        </w:rPr>
        <w:t>Geographic information:</w:t>
      </w: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lang w:val="en-US"/>
        </w:rPr>
        <w:t>Indian sector of the Southern Ocean</w:t>
      </w:r>
    </w:p>
    <w:p w14:paraId="1D8AA2CC" w14:textId="77777777" w:rsid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Latitude: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49.5°S – 52.5°S</w:t>
      </w:r>
    </w:p>
    <w:p w14:paraId="6A943D8E" w14:textId="77777777" w:rsidR="00DD78A1" w:rsidRP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Longitude: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67,0°E – 74.5°E</w:t>
      </w:r>
    </w:p>
    <w:p w14:paraId="540A5B6F" w14:textId="77777777" w:rsidR="00DD78A1" w:rsidRPr="00DD78A1" w:rsidRDefault="00DD78A1" w:rsidP="00DD78A1">
      <w:pPr>
        <w:ind w:left="993" w:hanging="993"/>
        <w:rPr>
          <w:rFonts w:ascii="Arial" w:hAnsi="Arial" w:cs="Arial"/>
          <w:lang w:val="en-US"/>
        </w:rPr>
      </w:pPr>
    </w:p>
    <w:p w14:paraId="2C628BEA" w14:textId="77777777" w:rsidR="00DD78A1" w:rsidRPr="00F677FF" w:rsidRDefault="00DD78A1" w:rsidP="00DD78A1">
      <w:pPr>
        <w:ind w:left="2410" w:hanging="2410"/>
        <w:rPr>
          <w:rFonts w:ascii="Arial" w:hAnsi="Arial" w:cs="Arial"/>
        </w:rPr>
      </w:pPr>
      <w:r w:rsidRPr="00F677FF">
        <w:rPr>
          <w:rFonts w:ascii="Arial" w:hAnsi="Arial" w:cs="Arial"/>
        </w:rPr>
        <w:t>Parameter supervisor:</w:t>
      </w:r>
      <w:r w:rsidRPr="00F677FF">
        <w:rPr>
          <w:rFonts w:ascii="Arial" w:hAnsi="Arial" w:cs="Arial"/>
        </w:rPr>
        <w:tab/>
      </w:r>
      <w:r w:rsidR="00F677FF" w:rsidRPr="00F677FF">
        <w:rPr>
          <w:rFonts w:ascii="Arial" w:eastAsia="Arial Unicode MS" w:hAnsi="Arial" w:cs="Arial"/>
          <w:b/>
          <w:color w:val="0070C0"/>
        </w:rPr>
        <w:t>Pavla Debeljak</w:t>
      </w:r>
    </w:p>
    <w:p w14:paraId="5B9E5AA3" w14:textId="77777777" w:rsidR="00F677FF" w:rsidRPr="00DD78A1" w:rsidRDefault="00F677FF" w:rsidP="00F677FF">
      <w:pPr>
        <w:ind w:left="2410"/>
        <w:rPr>
          <w:rFonts w:ascii="Arial" w:hAnsi="Arial" w:cs="Arial"/>
        </w:rPr>
      </w:pPr>
      <w:r>
        <w:rPr>
          <w:rFonts w:ascii="Arial" w:eastAsia="Arial Unicode MS" w:hAnsi="Arial" w:cs="Arial"/>
        </w:rPr>
        <w:t>LOMIC</w:t>
      </w:r>
    </w:p>
    <w:p w14:paraId="6507F5C1" w14:textId="77777777" w:rsidR="00F677FF" w:rsidRPr="004041E5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>Observatoire Océanologique de Banyuls sur mer</w:t>
      </w:r>
    </w:p>
    <w:p w14:paraId="7D6BE572" w14:textId="77777777" w:rsidR="00F677FF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66650 Banyuls sur mer, </w:t>
      </w:r>
      <w:r>
        <w:rPr>
          <w:rFonts w:ascii="Arial" w:eastAsia="Arial Unicode MS" w:hAnsi="Arial" w:cs="Arial"/>
        </w:rPr>
        <w:t>France</w:t>
      </w:r>
    </w:p>
    <w:p w14:paraId="2F4E3BAE" w14:textId="77777777" w:rsidR="00F677FF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+33 </w:t>
      </w:r>
      <w:r w:rsidRPr="008E4EAD">
        <w:rPr>
          <w:rFonts w:ascii="Arial" w:eastAsia="Arial Unicode MS" w:hAnsi="Arial" w:cs="Arial"/>
        </w:rPr>
        <w:t>(0)</w:t>
      </w:r>
      <w:r w:rsidRPr="00644CA8">
        <w:rPr>
          <w:rFonts w:ascii="Arial" w:eastAsia="Arial Unicode MS" w:hAnsi="Arial" w:cs="Arial"/>
        </w:rPr>
        <w:t xml:space="preserve">4 </w:t>
      </w:r>
      <w:r>
        <w:rPr>
          <w:rFonts w:ascii="Arial" w:eastAsia="Arial Unicode MS" w:hAnsi="Arial" w:cs="Arial"/>
        </w:rPr>
        <w:t>68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88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73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44</w:t>
      </w:r>
    </w:p>
    <w:p w14:paraId="67544006" w14:textId="77777777" w:rsidR="00F677FF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+33 </w:t>
      </w:r>
      <w:r w:rsidRPr="008E4EAD">
        <w:rPr>
          <w:rFonts w:ascii="Arial" w:eastAsia="Arial Unicode MS" w:hAnsi="Arial" w:cs="Arial"/>
        </w:rPr>
        <w:t>(0)</w:t>
      </w:r>
      <w:r>
        <w:rPr>
          <w:rFonts w:ascii="Arial" w:eastAsia="Arial Unicode MS" w:hAnsi="Arial" w:cs="Arial"/>
        </w:rPr>
        <w:t>7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89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63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93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00</w:t>
      </w:r>
    </w:p>
    <w:p w14:paraId="262920C4" w14:textId="77777777" w:rsidR="00F677FF" w:rsidRDefault="008A41ED" w:rsidP="00F677FF">
      <w:pPr>
        <w:ind w:left="2410"/>
        <w:rPr>
          <w:rFonts w:ascii="Arial" w:eastAsia="Arial Unicode MS" w:hAnsi="Arial" w:cs="Arial"/>
        </w:rPr>
      </w:pPr>
      <w:hyperlink r:id="rId9" w:history="1">
        <w:r w:rsidR="00F677FF" w:rsidRPr="00301A64">
          <w:rPr>
            <w:rStyle w:val="Lienhypertexte"/>
            <w:rFonts w:ascii="Arial" w:eastAsia="Arial Unicode MS" w:hAnsi="Arial" w:cs="Arial"/>
          </w:rPr>
          <w:t>pavla.debeljak@obs-banyuls.fr</w:t>
        </w:r>
      </w:hyperlink>
    </w:p>
    <w:p w14:paraId="12DAB8FA" w14:textId="77777777" w:rsidR="00DD78A1" w:rsidRPr="00F677FF" w:rsidRDefault="00DD78A1" w:rsidP="00DD78A1">
      <w:pPr>
        <w:ind w:left="1843"/>
        <w:rPr>
          <w:rFonts w:ascii="Arial" w:hAnsi="Arial" w:cs="Arial"/>
        </w:rPr>
      </w:pPr>
    </w:p>
    <w:p w14:paraId="6BF70404" w14:textId="77777777" w:rsidR="00F677FF" w:rsidRPr="00F677FF" w:rsidRDefault="00DD78A1" w:rsidP="00F677FF">
      <w:pPr>
        <w:ind w:left="2410" w:hanging="2410"/>
        <w:rPr>
          <w:rFonts w:ascii="Arial" w:hAnsi="Arial" w:cs="Arial"/>
        </w:rPr>
      </w:pPr>
      <w:r w:rsidRPr="00F677FF">
        <w:rPr>
          <w:rFonts w:ascii="Arial" w:hAnsi="Arial" w:cs="Arial"/>
        </w:rPr>
        <w:t>Dataset contact:</w:t>
      </w:r>
      <w:r w:rsidRPr="00F677FF">
        <w:rPr>
          <w:rFonts w:ascii="Arial" w:hAnsi="Arial" w:cs="Arial"/>
        </w:rPr>
        <w:tab/>
      </w:r>
      <w:r w:rsidR="00F677FF" w:rsidRPr="00F677FF">
        <w:rPr>
          <w:rFonts w:ascii="Arial" w:eastAsia="Arial Unicode MS" w:hAnsi="Arial" w:cs="Arial"/>
          <w:b/>
          <w:color w:val="0070C0"/>
        </w:rPr>
        <w:t>Pavla Debeljak</w:t>
      </w:r>
    </w:p>
    <w:p w14:paraId="7E620C4E" w14:textId="77777777" w:rsidR="00F677FF" w:rsidRPr="00DD78A1" w:rsidRDefault="00F677FF" w:rsidP="00F677FF">
      <w:pPr>
        <w:ind w:left="2410"/>
        <w:rPr>
          <w:rFonts w:ascii="Arial" w:hAnsi="Arial" w:cs="Arial"/>
        </w:rPr>
      </w:pPr>
      <w:r>
        <w:rPr>
          <w:rFonts w:ascii="Arial" w:eastAsia="Arial Unicode MS" w:hAnsi="Arial" w:cs="Arial"/>
        </w:rPr>
        <w:t>LOMIC</w:t>
      </w:r>
    </w:p>
    <w:p w14:paraId="127EFA1C" w14:textId="77777777" w:rsidR="00F677FF" w:rsidRPr="004041E5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>Observatoire Océanologique de Banyuls sur mer</w:t>
      </w:r>
    </w:p>
    <w:p w14:paraId="2C4DBBB2" w14:textId="77777777" w:rsidR="00F677FF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66650 Banyuls sur mer, </w:t>
      </w:r>
      <w:r>
        <w:rPr>
          <w:rFonts w:ascii="Arial" w:eastAsia="Arial Unicode MS" w:hAnsi="Arial" w:cs="Arial"/>
        </w:rPr>
        <w:t>France</w:t>
      </w:r>
    </w:p>
    <w:p w14:paraId="3D2665FE" w14:textId="77777777" w:rsidR="00F677FF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+33 </w:t>
      </w:r>
      <w:r w:rsidRPr="008E4EAD">
        <w:rPr>
          <w:rFonts w:ascii="Arial" w:eastAsia="Arial Unicode MS" w:hAnsi="Arial" w:cs="Arial"/>
        </w:rPr>
        <w:t>(0)</w:t>
      </w:r>
      <w:r w:rsidRPr="00644CA8">
        <w:rPr>
          <w:rFonts w:ascii="Arial" w:eastAsia="Arial Unicode MS" w:hAnsi="Arial" w:cs="Arial"/>
        </w:rPr>
        <w:t xml:space="preserve">4 </w:t>
      </w:r>
      <w:r>
        <w:rPr>
          <w:rFonts w:ascii="Arial" w:eastAsia="Arial Unicode MS" w:hAnsi="Arial" w:cs="Arial"/>
        </w:rPr>
        <w:t>68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88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73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44</w:t>
      </w:r>
    </w:p>
    <w:p w14:paraId="0523A24F" w14:textId="77777777" w:rsidR="00F677FF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+33 </w:t>
      </w:r>
      <w:r w:rsidRPr="008E4EAD">
        <w:rPr>
          <w:rFonts w:ascii="Arial" w:eastAsia="Arial Unicode MS" w:hAnsi="Arial" w:cs="Arial"/>
        </w:rPr>
        <w:t>(0)</w:t>
      </w:r>
      <w:r>
        <w:rPr>
          <w:rFonts w:ascii="Arial" w:eastAsia="Arial Unicode MS" w:hAnsi="Arial" w:cs="Arial"/>
        </w:rPr>
        <w:t>7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89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63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93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00</w:t>
      </w:r>
    </w:p>
    <w:p w14:paraId="43166CCB" w14:textId="77777777" w:rsidR="00F677FF" w:rsidRDefault="008A41ED" w:rsidP="00F677FF">
      <w:pPr>
        <w:ind w:left="2410"/>
        <w:rPr>
          <w:rFonts w:ascii="Arial" w:eastAsia="Arial Unicode MS" w:hAnsi="Arial" w:cs="Arial"/>
        </w:rPr>
      </w:pPr>
      <w:hyperlink r:id="rId10" w:history="1">
        <w:r w:rsidR="00F677FF" w:rsidRPr="00301A64">
          <w:rPr>
            <w:rStyle w:val="Lienhypertexte"/>
            <w:rFonts w:ascii="Arial" w:eastAsia="Arial Unicode MS" w:hAnsi="Arial" w:cs="Arial"/>
          </w:rPr>
          <w:t>pavla.debeljak@obs-banyuls.fr</w:t>
        </w:r>
      </w:hyperlink>
    </w:p>
    <w:p w14:paraId="4E587525" w14:textId="77777777" w:rsidR="00DD78A1" w:rsidRPr="00F677FF" w:rsidRDefault="00DD78A1" w:rsidP="00F677FF">
      <w:pPr>
        <w:ind w:left="2410" w:hanging="2410"/>
        <w:rPr>
          <w:rFonts w:ascii="Arial" w:eastAsia="Arial Unicode MS" w:hAnsi="Arial" w:cs="Arial"/>
        </w:rPr>
      </w:pPr>
    </w:p>
    <w:p w14:paraId="3292FEA2" w14:textId="77777777" w:rsidR="002F5641" w:rsidRPr="00F677FF" w:rsidRDefault="002F5641" w:rsidP="00DD78A1">
      <w:pPr>
        <w:ind w:left="2410" w:hanging="993"/>
        <w:rPr>
          <w:rFonts w:ascii="Arial" w:hAnsi="Arial" w:cs="Arial"/>
        </w:rPr>
        <w:sectPr w:rsidR="002F5641" w:rsidRPr="00F677FF" w:rsidSect="00751E33">
          <w:headerReference w:type="first" r:id="rId11"/>
          <w:pgSz w:w="11900" w:h="16840"/>
          <w:pgMar w:top="1613" w:right="1417" w:bottom="1417" w:left="1417" w:header="447" w:footer="708" w:gutter="0"/>
          <w:cols w:space="708"/>
          <w:titlePg/>
          <w:docGrid w:linePitch="360"/>
        </w:sectPr>
      </w:pPr>
    </w:p>
    <w:p w14:paraId="4C3F5FCC" w14:textId="77777777" w:rsidR="00DD78A1" w:rsidRPr="00F677FF" w:rsidRDefault="00DD78A1" w:rsidP="00DD78A1">
      <w:pPr>
        <w:ind w:left="2410" w:hanging="993"/>
        <w:rPr>
          <w:rFonts w:ascii="Arial" w:hAnsi="Arial" w:cs="Arial"/>
        </w:rPr>
      </w:pPr>
    </w:p>
    <w:p w14:paraId="364AF1DF" w14:textId="77777777" w:rsidR="00DD78A1" w:rsidRPr="002F5641" w:rsidRDefault="002F5641" w:rsidP="00D0498F">
      <w:pPr>
        <w:pStyle w:val="Titre1"/>
        <w:rPr>
          <w:lang w:val="en-US"/>
        </w:rPr>
      </w:pPr>
      <w:r w:rsidRPr="002F5641">
        <w:rPr>
          <w:lang w:val="en-US"/>
        </w:rPr>
        <w:t>OPERATIONS</w:t>
      </w:r>
    </w:p>
    <w:p w14:paraId="742DCCE7" w14:textId="77777777" w:rsidR="002F5641" w:rsidRDefault="002F5641" w:rsidP="00D0498F">
      <w:pPr>
        <w:pStyle w:val="Titre2"/>
      </w:pPr>
      <w:r w:rsidRPr="002F5641">
        <w:t xml:space="preserve">Sampling </w:t>
      </w:r>
      <w:r w:rsidR="00AE2BD6">
        <w:t>device</w:t>
      </w:r>
      <w:r w:rsidRPr="002F5641">
        <w:t>(s)</w:t>
      </w:r>
    </w:p>
    <w:p w14:paraId="1C1AB268" w14:textId="77777777" w:rsidR="00EC4908" w:rsidRPr="00646019" w:rsidRDefault="008B719F" w:rsidP="00EC4908">
      <w:pPr>
        <w:pStyle w:val="Paragraphestandard"/>
        <w:rPr>
          <w:rFonts w:cs="Arial"/>
          <w:color w:val="000000" w:themeColor="text1"/>
        </w:rPr>
      </w:pPr>
      <w:r w:rsidRPr="00646019">
        <w:rPr>
          <w:rFonts w:cs="Arial"/>
          <w:snapToGrid w:val="0"/>
          <w:color w:val="000000" w:themeColor="text1"/>
        </w:rPr>
        <w:t>Water s</w:t>
      </w:r>
      <w:r w:rsidR="00AC0F4E" w:rsidRPr="00646019">
        <w:rPr>
          <w:rFonts w:cs="Arial"/>
          <w:snapToGrid w:val="0"/>
          <w:color w:val="000000" w:themeColor="text1"/>
        </w:rPr>
        <w:t xml:space="preserve">amples were collected from </w:t>
      </w:r>
      <w:r w:rsidRPr="00646019">
        <w:rPr>
          <w:rFonts w:cs="Arial"/>
          <w:snapToGrid w:val="0"/>
          <w:color w:val="000000" w:themeColor="text1"/>
        </w:rPr>
        <w:t xml:space="preserve">the </w:t>
      </w:r>
      <w:r w:rsidR="007B06CE">
        <w:rPr>
          <w:rFonts w:cs="Arial"/>
          <w:snapToGrid w:val="0"/>
          <w:color w:val="000000" w:themeColor="text1"/>
        </w:rPr>
        <w:t>Niskin</w:t>
      </w:r>
      <w:r w:rsidRPr="00646019">
        <w:rPr>
          <w:rFonts w:cs="Arial"/>
          <w:snapToGrid w:val="0"/>
          <w:color w:val="000000" w:themeColor="text1"/>
        </w:rPr>
        <w:t xml:space="preserve"> bottles</w:t>
      </w:r>
      <w:r w:rsidR="00826FA8" w:rsidRPr="00646019">
        <w:rPr>
          <w:rFonts w:cs="Arial"/>
          <w:snapToGrid w:val="0"/>
          <w:color w:val="000000" w:themeColor="text1"/>
        </w:rPr>
        <w:t xml:space="preserve"> at</w:t>
      </w:r>
      <w:r w:rsidR="00162CD6" w:rsidRPr="00646019">
        <w:rPr>
          <w:rFonts w:cs="Arial"/>
          <w:snapToGrid w:val="0"/>
          <w:color w:val="000000" w:themeColor="text1"/>
        </w:rPr>
        <w:t xml:space="preserve"> every station</w:t>
      </w:r>
      <w:r w:rsidR="00826FA8" w:rsidRPr="00646019">
        <w:rPr>
          <w:rFonts w:cs="Arial"/>
          <w:snapToGrid w:val="0"/>
          <w:color w:val="000000" w:themeColor="text1"/>
        </w:rPr>
        <w:t xml:space="preserve"> </w:t>
      </w:r>
      <w:r w:rsidR="00162CD6" w:rsidRPr="00646019">
        <w:rPr>
          <w:rFonts w:cs="Arial"/>
          <w:snapToGrid w:val="0"/>
          <w:color w:val="000000" w:themeColor="text1"/>
        </w:rPr>
        <w:t>(</w:t>
      </w:r>
      <w:r w:rsidR="003A0348">
        <w:rPr>
          <w:rFonts w:cs="Arial"/>
          <w:snapToGrid w:val="0"/>
          <w:color w:val="000000" w:themeColor="text1"/>
        </w:rPr>
        <w:t>CTD_Omics</w:t>
      </w:r>
      <w:r w:rsidR="007B06CE">
        <w:rPr>
          <w:rFonts w:cs="Arial"/>
          <w:snapToGrid w:val="0"/>
          <w:color w:val="000000" w:themeColor="text1"/>
        </w:rPr>
        <w:t>_P</w:t>
      </w:r>
      <w:r w:rsidR="003A0348">
        <w:rPr>
          <w:rFonts w:cs="Arial"/>
          <w:snapToGrid w:val="0"/>
          <w:color w:val="000000" w:themeColor="text1"/>
        </w:rPr>
        <w:t xml:space="preserve"> casts, </w:t>
      </w:r>
      <w:r w:rsidR="00646019" w:rsidRPr="00646019">
        <w:rPr>
          <w:rFonts w:cs="Arial"/>
          <w:snapToGrid w:val="0"/>
          <w:color w:val="000000" w:themeColor="text1"/>
        </w:rPr>
        <w:t>surface</w:t>
      </w:r>
      <w:r w:rsidR="0059043E">
        <w:rPr>
          <w:rFonts w:cs="Arial"/>
          <w:snapToGrid w:val="0"/>
          <w:color w:val="000000" w:themeColor="text1"/>
        </w:rPr>
        <w:t xml:space="preserve">: 15 m, </w:t>
      </w:r>
      <w:r w:rsidR="000E7A7C">
        <w:rPr>
          <w:rFonts w:cs="Arial"/>
          <w:snapToGrid w:val="0"/>
          <w:color w:val="000000" w:themeColor="text1"/>
        </w:rPr>
        <w:t>150 m, and 350 m depths</w:t>
      </w:r>
      <w:r w:rsidR="00162CD6" w:rsidRPr="00646019">
        <w:rPr>
          <w:rFonts w:cs="Arial"/>
          <w:snapToGrid w:val="0"/>
          <w:color w:val="000000" w:themeColor="text1"/>
        </w:rPr>
        <w:t>)</w:t>
      </w:r>
      <w:r w:rsidRPr="00646019">
        <w:rPr>
          <w:rFonts w:cs="Arial"/>
          <w:snapToGrid w:val="0"/>
          <w:color w:val="000000" w:themeColor="text1"/>
        </w:rPr>
        <w:t>.</w:t>
      </w:r>
    </w:p>
    <w:p w14:paraId="473AF641" w14:textId="77777777" w:rsidR="004D1212" w:rsidRDefault="004D1212" w:rsidP="003441E9">
      <w:pPr>
        <w:pStyle w:val="Titre2"/>
      </w:pPr>
      <w:r w:rsidRPr="002F5641">
        <w:t>List of stations sampled</w:t>
      </w:r>
    </w:p>
    <w:p w14:paraId="3C05F77A" w14:textId="77777777" w:rsidR="003A65AD" w:rsidRDefault="00162CD6" w:rsidP="00162CD6">
      <w:pPr>
        <w:pStyle w:val="Paragraphestandard"/>
      </w:pPr>
      <w:r w:rsidRPr="00162CD6">
        <w:t>M2_1</w:t>
      </w:r>
      <w:r w:rsidR="007B06CE">
        <w:t xml:space="preserve"> (CTD-3)</w:t>
      </w:r>
      <w:r w:rsidRPr="00162CD6">
        <w:t>, M4_1</w:t>
      </w:r>
      <w:r w:rsidR="0089571D">
        <w:t xml:space="preserve"> (CTD-16)</w:t>
      </w:r>
      <w:r w:rsidRPr="00162CD6">
        <w:t>, M3</w:t>
      </w:r>
      <w:r w:rsidR="0089571D">
        <w:t xml:space="preserve"> (CTD-20)</w:t>
      </w:r>
      <w:r w:rsidRPr="00162CD6">
        <w:t>, M2_2</w:t>
      </w:r>
      <w:r w:rsidR="0089571D">
        <w:t xml:space="preserve"> (CTD-34)</w:t>
      </w:r>
      <w:r w:rsidRPr="00162CD6">
        <w:t>, M1</w:t>
      </w:r>
      <w:r w:rsidR="0089571D">
        <w:t xml:space="preserve"> (CTD-31)</w:t>
      </w:r>
      <w:r w:rsidRPr="00162CD6">
        <w:t>, M4_2</w:t>
      </w:r>
      <w:r w:rsidR="0089571D">
        <w:t xml:space="preserve"> (CTD-48)</w:t>
      </w:r>
      <w:r w:rsidRPr="00162CD6">
        <w:t>, M2_3</w:t>
      </w:r>
      <w:r w:rsidR="0089571D">
        <w:t xml:space="preserve"> (CTD-55)</w:t>
      </w:r>
      <w:r w:rsidRPr="00162CD6">
        <w:t xml:space="preserve">, </w:t>
      </w:r>
      <w:r>
        <w:t xml:space="preserve">and </w:t>
      </w:r>
      <w:r w:rsidRPr="00162CD6">
        <w:t>M3_</w:t>
      </w:r>
      <w:r>
        <w:t>3</w:t>
      </w:r>
      <w:r w:rsidR="0089571D">
        <w:t xml:space="preserve"> (CTD-62)</w:t>
      </w:r>
      <w:r>
        <w:t>.</w:t>
      </w:r>
    </w:p>
    <w:p w14:paraId="74C54DFA" w14:textId="77777777" w:rsidR="006453DF" w:rsidRDefault="006453DF" w:rsidP="00162CD6">
      <w:pPr>
        <w:pStyle w:val="Paragraphestandard"/>
      </w:pPr>
    </w:p>
    <w:tbl>
      <w:tblPr>
        <w:tblW w:w="5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</w:tblGrid>
      <w:tr w:rsidR="006453DF" w:rsidRPr="006453DF" w14:paraId="2B6644CC" w14:textId="77777777" w:rsidTr="006453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17F9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Station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9687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Cast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A889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Depth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7466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Samples</w:t>
            </w:r>
          </w:p>
        </w:tc>
      </w:tr>
      <w:tr w:rsidR="006453DF" w:rsidRPr="006453DF" w14:paraId="109271A2" w14:textId="77777777" w:rsidTr="006453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147D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M2_1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B2BD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CTD-3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C065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10m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C453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  <w:tr w:rsidR="006453DF" w:rsidRPr="006453DF" w14:paraId="403C0197" w14:textId="77777777" w:rsidTr="006453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0048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BF58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701B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150m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8D2E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  <w:tr w:rsidR="006453DF" w:rsidRPr="006453DF" w14:paraId="5308B401" w14:textId="77777777" w:rsidTr="006453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DC90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70EE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3486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350m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DF42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  <w:tr w:rsidR="006453DF" w:rsidRPr="006453DF" w14:paraId="6CCF417D" w14:textId="77777777" w:rsidTr="006453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59B7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M4_1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82AB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CTD-16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B502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10m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F43B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  <w:tr w:rsidR="006453DF" w:rsidRPr="006453DF" w14:paraId="74A4EFE9" w14:textId="77777777" w:rsidTr="006453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523E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FBDA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A02E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150m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D136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  <w:tr w:rsidR="006453DF" w:rsidRPr="006453DF" w14:paraId="2C87729E" w14:textId="77777777" w:rsidTr="006453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C20A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F856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DB13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350m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4DF5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  <w:tr w:rsidR="006453DF" w:rsidRPr="006453DF" w14:paraId="7D0C2CF9" w14:textId="77777777" w:rsidTr="006453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DD3B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M3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055C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CTD-20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8DF6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15m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F3A7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  <w:tr w:rsidR="006453DF" w:rsidRPr="006453DF" w14:paraId="13772479" w14:textId="77777777" w:rsidTr="006453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4E75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M2_2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BE09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CTD-34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4FCF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10m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B1CF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  <w:tr w:rsidR="006453DF" w:rsidRPr="006453DF" w14:paraId="4F7AACB6" w14:textId="77777777" w:rsidTr="006453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FA5D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BBC5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4351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150m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5098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  <w:tr w:rsidR="006453DF" w:rsidRPr="006453DF" w14:paraId="4BFFBB51" w14:textId="77777777" w:rsidTr="006453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A5A0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A6FE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3D23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350m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198A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  <w:tr w:rsidR="006453DF" w:rsidRPr="006453DF" w14:paraId="644CFCA1" w14:textId="77777777" w:rsidTr="006453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F9C1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M1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2719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CTD-31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B695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10m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5D6C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  <w:tr w:rsidR="006453DF" w:rsidRPr="006453DF" w14:paraId="44BC829A" w14:textId="77777777" w:rsidTr="006453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AB30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M4_2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5690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CTD-48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8B30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10m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5EBE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  <w:tr w:rsidR="006453DF" w:rsidRPr="006453DF" w14:paraId="6FC3DF2E" w14:textId="77777777" w:rsidTr="006453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3726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612D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FA47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150m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443E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  <w:tr w:rsidR="006453DF" w:rsidRPr="006453DF" w14:paraId="146BA7CB" w14:textId="77777777" w:rsidTr="006453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CDB0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BB05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7FBD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350m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5617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  <w:tr w:rsidR="006453DF" w:rsidRPr="006453DF" w14:paraId="15EA654C" w14:textId="77777777" w:rsidTr="006453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DEC2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M2_3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5AF1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CTD-55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BEAC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10m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99E2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  <w:tr w:rsidR="006453DF" w:rsidRPr="006453DF" w14:paraId="1E671CB7" w14:textId="77777777" w:rsidTr="006453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C131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M3_3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5190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CTD-62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D635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10m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8160" w14:textId="77777777" w:rsidR="006453DF" w:rsidRPr="006453DF" w:rsidRDefault="006453DF" w:rsidP="006453D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53DF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</w:tbl>
    <w:p w14:paraId="4BF3D152" w14:textId="77777777" w:rsidR="003441E9" w:rsidRDefault="003441E9" w:rsidP="00162CD6">
      <w:pPr>
        <w:pStyle w:val="Paragraphestandard"/>
      </w:pPr>
    </w:p>
    <w:p w14:paraId="5E60ED04" w14:textId="77777777" w:rsidR="009F15F1" w:rsidRDefault="009F15F1" w:rsidP="00162CD6">
      <w:pPr>
        <w:pStyle w:val="Paragraphestandard"/>
      </w:pPr>
    </w:p>
    <w:p w14:paraId="63B213FF" w14:textId="77777777" w:rsidR="00CE2744" w:rsidRDefault="0035228D" w:rsidP="00D0498F">
      <w:pPr>
        <w:pStyle w:val="Titre1"/>
      </w:pPr>
      <w:r>
        <w:t>INSTRUMENTS</w:t>
      </w:r>
    </w:p>
    <w:p w14:paraId="41B61C57" w14:textId="77777777" w:rsidR="003A0348" w:rsidRPr="0035228D" w:rsidRDefault="003A0348" w:rsidP="003A0348">
      <w:pPr>
        <w:pStyle w:val="Paragraphestandard"/>
        <w:ind w:left="2410" w:hanging="1985"/>
      </w:pPr>
      <w:r w:rsidRPr="0035228D">
        <w:t>Instrument Type:</w:t>
      </w:r>
      <w:r>
        <w:tab/>
      </w:r>
      <w:r>
        <w:rPr>
          <w:b/>
        </w:rPr>
        <w:t>Peristaltic pump</w:t>
      </w:r>
    </w:p>
    <w:p w14:paraId="026A155E" w14:textId="77777777" w:rsidR="003A0348" w:rsidRPr="0035228D" w:rsidRDefault="003A0348" w:rsidP="003A0348">
      <w:pPr>
        <w:pStyle w:val="Paragraphestandard"/>
        <w:spacing w:before="0"/>
        <w:ind w:left="2410" w:hanging="1985"/>
      </w:pPr>
      <w:r w:rsidRPr="0035228D">
        <w:t>Manufacturer:</w:t>
      </w:r>
      <w:r>
        <w:tab/>
      </w:r>
      <w:r w:rsidRPr="00826FA8">
        <w:rPr>
          <w:rFonts w:eastAsia="Cambria" w:cs="Arial"/>
          <w:b/>
          <w:iCs/>
          <w:lang w:val="en-GB"/>
        </w:rPr>
        <w:t>Cole Parmer</w:t>
      </w:r>
    </w:p>
    <w:p w14:paraId="3AC26FDF" w14:textId="77777777" w:rsidR="003A0348" w:rsidRPr="0035228D" w:rsidRDefault="003A0348" w:rsidP="003A0348">
      <w:pPr>
        <w:pStyle w:val="Paragraphestandard"/>
        <w:spacing w:before="0"/>
        <w:ind w:left="2410" w:hanging="1985"/>
      </w:pPr>
      <w:r w:rsidRPr="0035228D">
        <w:t>Model:</w:t>
      </w:r>
      <w:r>
        <w:tab/>
      </w:r>
      <w:r w:rsidRPr="00826FA8">
        <w:rPr>
          <w:b/>
        </w:rPr>
        <w:t>Masterflex L/S Easy-Load II</w:t>
      </w:r>
    </w:p>
    <w:p w14:paraId="504A84BF" w14:textId="77777777" w:rsidR="003A0348" w:rsidRDefault="003A0348" w:rsidP="003A0348">
      <w:pPr>
        <w:pStyle w:val="Paragraphestandard"/>
        <w:spacing w:before="0"/>
        <w:rPr>
          <w:b/>
        </w:rPr>
      </w:pPr>
      <w:r w:rsidRPr="0035228D">
        <w:t>Instrument Features / Calibration:</w:t>
      </w:r>
      <w:r>
        <w:t xml:space="preserve"> </w:t>
      </w:r>
      <w:r w:rsidRPr="0035228D">
        <w:rPr>
          <w:b/>
        </w:rPr>
        <w:t>N/A</w:t>
      </w:r>
    </w:p>
    <w:p w14:paraId="55D36FD9" w14:textId="0B873DF7" w:rsidR="003A0348" w:rsidRPr="000D1025" w:rsidRDefault="003A0348" w:rsidP="003A0348">
      <w:pPr>
        <w:pStyle w:val="Paragraphestandard"/>
        <w:ind w:left="2410" w:hanging="1985"/>
        <w:rPr>
          <w:color w:val="000000" w:themeColor="text1"/>
        </w:rPr>
      </w:pPr>
      <w:r w:rsidRPr="000D1025">
        <w:rPr>
          <w:color w:val="000000" w:themeColor="text1"/>
        </w:rPr>
        <w:t>Instrument Type:</w:t>
      </w:r>
      <w:r w:rsidRPr="000D1025">
        <w:rPr>
          <w:color w:val="000000" w:themeColor="text1"/>
        </w:rPr>
        <w:tab/>
      </w:r>
      <w:r w:rsidRPr="000D1025">
        <w:rPr>
          <w:b/>
          <w:color w:val="000000" w:themeColor="text1"/>
        </w:rPr>
        <w:t>Mass spectrometer</w:t>
      </w:r>
      <w:r w:rsidR="009F15F1" w:rsidRPr="000D1025">
        <w:rPr>
          <w:b/>
          <w:color w:val="000000" w:themeColor="text1"/>
        </w:rPr>
        <w:t xml:space="preserve"> (LC–MS</w:t>
      </w:r>
      <w:r w:rsidRPr="000D1025">
        <w:rPr>
          <w:b/>
          <w:color w:val="000000" w:themeColor="text1"/>
        </w:rPr>
        <w:t>)</w:t>
      </w:r>
    </w:p>
    <w:p w14:paraId="2B76B738" w14:textId="77777777" w:rsidR="003A0348" w:rsidRPr="000D1025" w:rsidRDefault="003A0348" w:rsidP="003A0348">
      <w:pPr>
        <w:pStyle w:val="Paragraphestandard"/>
        <w:spacing w:before="0"/>
        <w:ind w:left="2410" w:hanging="1985"/>
        <w:rPr>
          <w:color w:val="000000" w:themeColor="text1"/>
        </w:rPr>
      </w:pPr>
      <w:r w:rsidRPr="000D1025">
        <w:rPr>
          <w:color w:val="000000" w:themeColor="text1"/>
        </w:rPr>
        <w:t>Manufacturer:</w:t>
      </w:r>
      <w:r w:rsidRPr="000D1025">
        <w:rPr>
          <w:color w:val="000000" w:themeColor="text1"/>
        </w:rPr>
        <w:tab/>
      </w:r>
      <w:r w:rsidRPr="000D1025">
        <w:rPr>
          <w:rFonts w:eastAsia="Cambria" w:cs="Arial"/>
          <w:b/>
          <w:iCs/>
          <w:color w:val="000000" w:themeColor="text1"/>
          <w:lang w:val="en-GB"/>
        </w:rPr>
        <w:t>ThermoFisher Scientific</w:t>
      </w:r>
    </w:p>
    <w:p w14:paraId="045F9B97" w14:textId="77777777" w:rsidR="003A0348" w:rsidRPr="000D1025" w:rsidRDefault="003A0348" w:rsidP="003A0348">
      <w:pPr>
        <w:pStyle w:val="Paragraphestandard"/>
        <w:spacing w:before="0"/>
        <w:ind w:left="2410" w:hanging="1985"/>
        <w:rPr>
          <w:color w:val="000000" w:themeColor="text1"/>
        </w:rPr>
      </w:pPr>
      <w:r w:rsidRPr="000D1025">
        <w:rPr>
          <w:color w:val="000000" w:themeColor="text1"/>
        </w:rPr>
        <w:t>Model:</w:t>
      </w:r>
      <w:r w:rsidRPr="000D1025">
        <w:rPr>
          <w:color w:val="000000" w:themeColor="text1"/>
        </w:rPr>
        <w:tab/>
      </w:r>
      <w:r w:rsidRPr="000D1025">
        <w:rPr>
          <w:b/>
          <w:color w:val="000000" w:themeColor="text1"/>
        </w:rPr>
        <w:t>Orbitrap</w:t>
      </w:r>
      <w:r w:rsidR="007B06CE" w:rsidRPr="000D1025">
        <w:rPr>
          <w:b/>
          <w:color w:val="000000" w:themeColor="text1"/>
        </w:rPr>
        <w:t xml:space="preserve"> Exclusive</w:t>
      </w:r>
    </w:p>
    <w:p w14:paraId="62E0A4D4" w14:textId="77777777" w:rsidR="003A0348" w:rsidRPr="000D1025" w:rsidRDefault="003A0348" w:rsidP="003A0348">
      <w:pPr>
        <w:pStyle w:val="Paragraphestandard"/>
        <w:spacing w:before="0"/>
        <w:rPr>
          <w:b/>
          <w:color w:val="000000" w:themeColor="text1"/>
        </w:rPr>
      </w:pPr>
      <w:r w:rsidRPr="000D1025">
        <w:rPr>
          <w:color w:val="000000" w:themeColor="text1"/>
        </w:rPr>
        <w:t xml:space="preserve">Instrument Features / Calibration: </w:t>
      </w:r>
      <w:r w:rsidRPr="000D1025">
        <w:rPr>
          <w:b/>
          <w:color w:val="000000" w:themeColor="text1"/>
        </w:rPr>
        <w:t>N/A</w:t>
      </w:r>
    </w:p>
    <w:p w14:paraId="5F2042F6" w14:textId="77777777" w:rsidR="00AE2BD6" w:rsidRPr="0035228D" w:rsidRDefault="00AE2BD6" w:rsidP="00D0498F">
      <w:pPr>
        <w:pStyle w:val="Titre1"/>
      </w:pPr>
      <w:r>
        <w:lastRenderedPageBreak/>
        <w:t>DESCRIPTION of PARAMETERS</w:t>
      </w:r>
    </w:p>
    <w:p w14:paraId="73B5D16C" w14:textId="77777777" w:rsidR="0035228D" w:rsidRDefault="00496457" w:rsidP="00D0498F">
      <w:pPr>
        <w:pStyle w:val="Titre2"/>
      </w:pPr>
      <w:r>
        <w:t>Measurement</w:t>
      </w:r>
      <w:r w:rsidR="00AE2BD6">
        <w:t xml:space="preserve"> details</w:t>
      </w:r>
    </w:p>
    <w:p w14:paraId="21301851" w14:textId="77777777" w:rsidR="004F1081" w:rsidRPr="004F1081" w:rsidRDefault="003A0348" w:rsidP="004F1081">
      <w:pPr>
        <w:pStyle w:val="Paragraphestandard"/>
        <w:rPr>
          <w:lang w:eastAsia="es-ES_tradnl"/>
        </w:rPr>
      </w:pPr>
      <w:r>
        <w:rPr>
          <w:rFonts w:eastAsia="Arial" w:cs="Arial"/>
          <w:iCs/>
          <w:lang w:eastAsia="es-ES_tradnl"/>
        </w:rPr>
        <w:t>20 L</w:t>
      </w:r>
      <w:r w:rsidRPr="008E075F">
        <w:rPr>
          <w:rFonts w:eastAsia="Arial" w:cs="Arial"/>
          <w:iCs/>
          <w:lang w:eastAsia="es-ES_tradnl"/>
        </w:rPr>
        <w:t xml:space="preserve"> of seawater were collected </w:t>
      </w:r>
      <w:r>
        <w:rPr>
          <w:rFonts w:eastAsia="Arial" w:cs="Arial"/>
          <w:iCs/>
          <w:lang w:eastAsia="es-ES_tradnl"/>
        </w:rPr>
        <w:t>from 10 or 15 m depth and 50 L of seawater for 150 and 350 m depths.</w:t>
      </w:r>
      <w:r w:rsidRPr="003A0348">
        <w:rPr>
          <w:rFonts w:eastAsia="Arial" w:cs="Arial"/>
          <w:iCs/>
          <w:lang w:eastAsia="es-ES_tradnl"/>
        </w:rPr>
        <w:t xml:space="preserve"> </w:t>
      </w:r>
      <w:r>
        <w:rPr>
          <w:rFonts w:eastAsia="Arial" w:cs="Arial"/>
          <w:iCs/>
          <w:lang w:eastAsia="es-ES_tradnl"/>
        </w:rPr>
        <w:t>Surface Sea</w:t>
      </w:r>
      <w:r w:rsidRPr="008E075F">
        <w:rPr>
          <w:rFonts w:eastAsia="Arial" w:cs="Arial"/>
          <w:iCs/>
          <w:lang w:eastAsia="es-ES_tradnl"/>
        </w:rPr>
        <w:t xml:space="preserve">water was prefiltered through a 0.8 µm </w:t>
      </w:r>
      <w:r>
        <w:rPr>
          <w:rFonts w:eastAsia="Arial" w:cs="Arial"/>
          <w:iCs/>
          <w:lang w:eastAsia="es-ES_tradnl"/>
        </w:rPr>
        <w:t>p</w:t>
      </w:r>
      <w:r w:rsidRPr="008E075F">
        <w:rPr>
          <w:rFonts w:eastAsia="Arial" w:cs="Arial"/>
          <w:iCs/>
          <w:lang w:eastAsia="es-ES_tradnl"/>
        </w:rPr>
        <w:t>olycarbonate filter (142 mm), and then onto a 0.2 µm Sup</w:t>
      </w:r>
      <w:r>
        <w:rPr>
          <w:rFonts w:eastAsia="Arial" w:cs="Arial"/>
          <w:iCs/>
          <w:lang w:eastAsia="es-ES_tradnl"/>
        </w:rPr>
        <w:t>or plus membrane (142 mm). The S</w:t>
      </w:r>
      <w:r w:rsidRPr="008E075F">
        <w:rPr>
          <w:rFonts w:eastAsia="Arial" w:cs="Arial"/>
          <w:iCs/>
          <w:lang w:eastAsia="es-ES_tradnl"/>
        </w:rPr>
        <w:t xml:space="preserve">upor filters were </w:t>
      </w:r>
      <w:r>
        <w:rPr>
          <w:rFonts w:eastAsia="Arial" w:cs="Arial"/>
          <w:iCs/>
          <w:lang w:eastAsia="es-ES_tradnl"/>
        </w:rPr>
        <w:t>flash frozen in liquid nitrogen</w:t>
      </w:r>
      <w:r w:rsidRPr="008E075F">
        <w:rPr>
          <w:rFonts w:eastAsia="Arial" w:cs="Arial"/>
          <w:iCs/>
          <w:lang w:eastAsia="es-ES_tradnl"/>
        </w:rPr>
        <w:t xml:space="preserve"> and stored in </w:t>
      </w:r>
      <w:r>
        <w:rPr>
          <w:rFonts w:eastAsia="Arial" w:cs="Arial"/>
          <w:iCs/>
          <w:lang w:eastAsia="es-ES_tradnl"/>
        </w:rPr>
        <w:t>F</w:t>
      </w:r>
      <w:r w:rsidRPr="008E075F">
        <w:rPr>
          <w:rFonts w:eastAsia="Arial" w:cs="Arial"/>
          <w:iCs/>
          <w:lang w:eastAsia="es-ES_tradnl"/>
        </w:rPr>
        <w:t xml:space="preserve">alcon tubes at </w:t>
      </w:r>
      <w:r>
        <w:rPr>
          <w:rFonts w:eastAsia="Arial" w:cs="Arial"/>
          <w:iCs/>
          <w:lang w:eastAsia="es-ES_tradnl"/>
        </w:rPr>
        <w:t>–</w:t>
      </w:r>
      <w:r w:rsidRPr="008E075F">
        <w:rPr>
          <w:rFonts w:eastAsia="Arial" w:cs="Arial"/>
          <w:iCs/>
          <w:lang w:eastAsia="es-ES_tradnl"/>
        </w:rPr>
        <w:t>80°C.</w:t>
      </w:r>
    </w:p>
    <w:p w14:paraId="4D21AD79" w14:textId="77777777" w:rsidR="00AE2BD6" w:rsidRDefault="00AE2BD6" w:rsidP="00D0498F">
      <w:pPr>
        <w:pStyle w:val="Titre2"/>
      </w:pPr>
      <w:r>
        <w:t>Analytical procedure</w:t>
      </w:r>
    </w:p>
    <w:p w14:paraId="2008D0D4" w14:textId="4A897887" w:rsidR="004F1081" w:rsidRPr="000D1025" w:rsidRDefault="003A0348" w:rsidP="00CE0233">
      <w:pPr>
        <w:pStyle w:val="Paragraphestandard"/>
        <w:rPr>
          <w:rFonts w:eastAsia="Cambria" w:cs="Arial"/>
          <w:b/>
          <w:iCs/>
          <w:color w:val="000000" w:themeColor="text1"/>
          <w:lang w:val="en-GB"/>
        </w:rPr>
      </w:pPr>
      <w:r w:rsidRPr="000D1025">
        <w:rPr>
          <w:rFonts w:cs="Arial"/>
          <w:color w:val="000000" w:themeColor="text1"/>
          <w:lang w:val="en-GB"/>
        </w:rPr>
        <w:t>Proteins will be extracted from filters (</w:t>
      </w:r>
      <w:r w:rsidR="007B06CE" w:rsidRPr="000D1025">
        <w:rPr>
          <w:rFonts w:cs="Arial"/>
          <w:color w:val="000000" w:themeColor="text1"/>
          <w:lang w:val="en-GB"/>
        </w:rPr>
        <w:t xml:space="preserve">Kleiner </w:t>
      </w:r>
      <w:r w:rsidR="007B06CE" w:rsidRPr="000D1025">
        <w:rPr>
          <w:rFonts w:cs="Arial"/>
          <w:i/>
          <w:color w:val="000000" w:themeColor="text1"/>
          <w:lang w:val="en-GB"/>
        </w:rPr>
        <w:t>et al.</w:t>
      </w:r>
      <w:r w:rsidR="000D1025" w:rsidRPr="000D1025">
        <w:rPr>
          <w:rFonts w:cs="Arial"/>
          <w:color w:val="000000" w:themeColor="text1"/>
          <w:lang w:val="en-GB"/>
        </w:rPr>
        <w:t>,</w:t>
      </w:r>
      <w:r w:rsidR="007B06CE" w:rsidRPr="000D1025">
        <w:rPr>
          <w:rFonts w:cs="Arial"/>
          <w:color w:val="000000" w:themeColor="text1"/>
          <w:lang w:val="en-GB"/>
        </w:rPr>
        <w:t xml:space="preserve"> 201</w:t>
      </w:r>
      <w:r w:rsidR="000D1025" w:rsidRPr="000D1025">
        <w:rPr>
          <w:rFonts w:cs="Arial"/>
          <w:color w:val="000000" w:themeColor="text1"/>
          <w:lang w:val="en-GB"/>
        </w:rPr>
        <w:t>8</w:t>
      </w:r>
      <w:r w:rsidRPr="000D1025">
        <w:rPr>
          <w:rFonts w:cs="Arial"/>
          <w:color w:val="000000" w:themeColor="text1"/>
          <w:lang w:val="en-GB"/>
        </w:rPr>
        <w:t xml:space="preserve">) and measured on a </w:t>
      </w:r>
      <w:r w:rsidR="007B06CE" w:rsidRPr="000D1025">
        <w:rPr>
          <w:rFonts w:cs="Arial"/>
          <w:color w:val="000000" w:themeColor="text1"/>
          <w:lang w:val="en-GB"/>
        </w:rPr>
        <w:t>LC–MS Orbitrap Exclusive</w:t>
      </w:r>
      <w:r w:rsidRPr="000D1025">
        <w:rPr>
          <w:rFonts w:cs="Arial"/>
          <w:color w:val="000000" w:themeColor="text1"/>
          <w:lang w:val="en-GB"/>
        </w:rPr>
        <w:t>. Obtained protein data will be analysed using the sequenced DNA from contrasting stations</w:t>
      </w:r>
      <w:r w:rsidR="006453DF" w:rsidRPr="000D1025">
        <w:rPr>
          <w:rFonts w:cs="Arial"/>
          <w:color w:val="000000" w:themeColor="text1"/>
          <w:lang w:val="en-GB"/>
        </w:rPr>
        <w:t xml:space="preserve"> (metagenomes)</w:t>
      </w:r>
      <w:r w:rsidRPr="000D1025">
        <w:rPr>
          <w:rFonts w:cs="Arial"/>
          <w:b/>
          <w:iCs/>
          <w:color w:val="000000" w:themeColor="text1"/>
          <w:lang w:eastAsia="es-ES_tradnl"/>
        </w:rPr>
        <w:t>.</w:t>
      </w:r>
    </w:p>
    <w:p w14:paraId="0D400EA4" w14:textId="77777777" w:rsidR="00CE0233" w:rsidRDefault="00CE0233" w:rsidP="00CE0233">
      <w:pPr>
        <w:pStyle w:val="Titre2"/>
      </w:pPr>
      <w:r>
        <w:t>Units</w:t>
      </w:r>
    </w:p>
    <w:p w14:paraId="6D7E50D7" w14:textId="77777777" w:rsidR="00C16B02" w:rsidRPr="000D1025" w:rsidRDefault="00C16B02" w:rsidP="00C16B02">
      <w:pPr>
        <w:pStyle w:val="Paragraphestandard"/>
        <w:rPr>
          <w:rFonts w:eastAsia="Arial" w:cs="Arial"/>
          <w:i/>
          <w:iCs/>
          <w:color w:val="000000" w:themeColor="text1"/>
          <w:lang w:eastAsia="es-ES_tradnl"/>
        </w:rPr>
      </w:pPr>
      <w:r w:rsidRPr="000D1025">
        <w:rPr>
          <w:rFonts w:cs="Arial"/>
          <w:snapToGrid w:val="0"/>
          <w:color w:val="000000" w:themeColor="text1"/>
        </w:rPr>
        <w:t>N/A</w:t>
      </w:r>
      <w:r w:rsidR="007B06CE" w:rsidRPr="000D1025">
        <w:rPr>
          <w:rFonts w:cs="Arial"/>
          <w:snapToGrid w:val="0"/>
          <w:color w:val="000000" w:themeColor="text1"/>
        </w:rPr>
        <w:t xml:space="preserve"> </w:t>
      </w:r>
    </w:p>
    <w:p w14:paraId="21F028D7" w14:textId="77777777" w:rsidR="00AE2BD6" w:rsidRPr="00D0498F" w:rsidRDefault="00AE2BD6" w:rsidP="00D0498F">
      <w:pPr>
        <w:pStyle w:val="Titre2"/>
      </w:pPr>
      <w:r w:rsidRPr="00D0498F">
        <w:t>Sensor precision</w:t>
      </w:r>
    </w:p>
    <w:p w14:paraId="155B86C4" w14:textId="77777777" w:rsidR="00CE0233" w:rsidRPr="00CE4B91" w:rsidRDefault="00CE0233" w:rsidP="00CE0233">
      <w:pPr>
        <w:pStyle w:val="Paragraphestandard"/>
        <w:rPr>
          <w:rFonts w:eastAsia="Arial" w:cs="Arial"/>
          <w:i/>
          <w:iCs/>
          <w:color w:val="000000" w:themeColor="text1"/>
          <w:lang w:eastAsia="es-ES_tradnl"/>
        </w:rPr>
      </w:pPr>
      <w:r w:rsidRPr="00CE4B91">
        <w:rPr>
          <w:rFonts w:cs="Arial"/>
          <w:snapToGrid w:val="0"/>
          <w:color w:val="000000" w:themeColor="text1"/>
        </w:rPr>
        <w:t>N/A</w:t>
      </w:r>
    </w:p>
    <w:p w14:paraId="734DCBB1" w14:textId="77777777" w:rsidR="00AE2BD6" w:rsidRDefault="00AE2BD6" w:rsidP="00D0498F">
      <w:pPr>
        <w:pStyle w:val="Titre2"/>
      </w:pPr>
      <w:r w:rsidRPr="00AE2BD6">
        <w:t>Post-cruise data analysis/treatment required</w:t>
      </w:r>
    </w:p>
    <w:p w14:paraId="0A8C31E0" w14:textId="77777777" w:rsidR="00D0498F" w:rsidRPr="00D0498F" w:rsidRDefault="00D0498F" w:rsidP="00D0498F">
      <w:pPr>
        <w:pStyle w:val="Paragraphestandard"/>
      </w:pPr>
      <w:r>
        <w:t>N/A</w:t>
      </w:r>
    </w:p>
    <w:p w14:paraId="3F62197E" w14:textId="77777777" w:rsidR="00AE2BD6" w:rsidRDefault="00AE2BD6" w:rsidP="00D0498F">
      <w:pPr>
        <w:pStyle w:val="Titre2"/>
      </w:pPr>
      <w:r w:rsidRPr="00AE2BD6">
        <w:t>Estimated Date of Delivery</w:t>
      </w:r>
    </w:p>
    <w:p w14:paraId="3178DCAD" w14:textId="77777777" w:rsidR="00CE4B91" w:rsidRPr="00CE4B91" w:rsidRDefault="00C16B02" w:rsidP="00CE4B91">
      <w:pPr>
        <w:pStyle w:val="Paragraphestandard"/>
      </w:pPr>
      <w:r>
        <w:t>End of 201</w:t>
      </w:r>
      <w:r w:rsidR="00162CD6">
        <w:t>8</w:t>
      </w:r>
      <w:r>
        <w:t>.</w:t>
      </w:r>
    </w:p>
    <w:p w14:paraId="04B6B3E4" w14:textId="77777777" w:rsidR="00AE2BD6" w:rsidRPr="00CE4B91" w:rsidRDefault="00D0498F" w:rsidP="00D0498F">
      <w:pPr>
        <w:pStyle w:val="Titre1"/>
        <w:rPr>
          <w:lang w:val="en-US"/>
        </w:rPr>
      </w:pPr>
      <w:r w:rsidRPr="00F56736">
        <w:rPr>
          <w:lang w:val="en-US"/>
        </w:rPr>
        <w:t>BIBLI</w:t>
      </w:r>
      <w:r w:rsidRPr="00CE4B91">
        <w:rPr>
          <w:lang w:val="en-US"/>
        </w:rPr>
        <w:t>OGRAPHY</w:t>
      </w:r>
    </w:p>
    <w:p w14:paraId="7F9ADF4D" w14:textId="30C6DF11" w:rsidR="000D1025" w:rsidRDefault="000D1025" w:rsidP="000D1025">
      <w:pPr>
        <w:pStyle w:val="Bibliographie"/>
        <w:spacing w:before="120"/>
        <w:ind w:left="992" w:hanging="992"/>
      </w:pPr>
      <w:r w:rsidRPr="000D1025">
        <w:t>Kleiner M., Dong X., Hinzke T., Wippler J., Thorson E., Mayer B., Strous M., 2018. Metaproteomics method to determine carbon sources and assimilation pathways of species in microbial communities.</w:t>
      </w:r>
      <w:bookmarkStart w:id="0" w:name="_GoBack"/>
      <w:bookmarkEnd w:id="0"/>
      <w:r w:rsidRPr="000D1025">
        <w:t xml:space="preserve"> </w:t>
      </w:r>
      <w:r w:rsidRPr="000D1025">
        <w:rPr>
          <w:i/>
        </w:rPr>
        <w:t>Proceedings of the National Academy of Sciences of the United States of America</w:t>
      </w:r>
      <w:r>
        <w:t>,</w:t>
      </w:r>
      <w:r w:rsidRPr="000D1025">
        <w:t xml:space="preserve"> </w:t>
      </w:r>
      <w:r w:rsidRPr="000D1025">
        <w:rPr>
          <w:b/>
        </w:rPr>
        <w:t>115</w:t>
      </w:r>
      <w:r w:rsidRPr="000D1025">
        <w:t>(24), E5576-E5584.</w:t>
      </w:r>
      <w:r>
        <w:tab/>
      </w:r>
      <w:r>
        <w:br/>
      </w:r>
      <w:hyperlink r:id="rId12" w:history="1">
        <w:r w:rsidR="00834413" w:rsidRPr="00F15657">
          <w:rPr>
            <w:rStyle w:val="Lienhypertexte"/>
          </w:rPr>
          <w:t>http://www.pnas.org/content/115/24/E557</w:t>
        </w:r>
      </w:hyperlink>
    </w:p>
    <w:p w14:paraId="10E96751" w14:textId="711EF00A" w:rsidR="00162CD6" w:rsidRPr="00CE0233" w:rsidRDefault="00162CD6" w:rsidP="00162CD6">
      <w:pPr>
        <w:pBdr>
          <w:bottom w:val="single" w:sz="4" w:space="1" w:color="auto"/>
        </w:pBdr>
        <w:rPr>
          <w:lang w:val="en-US"/>
        </w:rPr>
      </w:pPr>
    </w:p>
    <w:sectPr w:rsidR="00162CD6" w:rsidRPr="00CE0233" w:rsidSect="00751E33">
      <w:pgSz w:w="11900" w:h="16840"/>
      <w:pgMar w:top="1610" w:right="1418" w:bottom="863" w:left="1418" w:header="4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63A10" w14:textId="77777777" w:rsidR="008A41ED" w:rsidRDefault="008A41ED" w:rsidP="001400EB">
      <w:r>
        <w:separator/>
      </w:r>
    </w:p>
  </w:endnote>
  <w:endnote w:type="continuationSeparator" w:id="0">
    <w:p w14:paraId="6899750B" w14:textId="77777777" w:rsidR="008A41ED" w:rsidRDefault="008A41ED" w:rsidP="0014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D7F38" w14:textId="77777777" w:rsidR="008A41ED" w:rsidRDefault="008A41ED" w:rsidP="001400EB">
      <w:r>
        <w:separator/>
      </w:r>
    </w:p>
  </w:footnote>
  <w:footnote w:type="continuationSeparator" w:id="0">
    <w:p w14:paraId="3EB96278" w14:textId="77777777" w:rsidR="008A41ED" w:rsidRDefault="008A41ED" w:rsidP="0014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"/>
      <w:gridCol w:w="4528"/>
    </w:tblGrid>
    <w:tr w:rsidR="007B06CE" w14:paraId="353B5D70" w14:textId="77777777" w:rsidTr="00062451">
      <w:trPr>
        <w:trHeight w:val="867"/>
      </w:trPr>
      <w:tc>
        <w:tcPr>
          <w:tcW w:w="1287" w:type="dxa"/>
          <w:vAlign w:val="center"/>
        </w:tcPr>
        <w:p w14:paraId="23D26067" w14:textId="77777777" w:rsidR="007B06CE" w:rsidRDefault="007B06CE" w:rsidP="00751E33">
          <w:r>
            <w:rPr>
              <w:noProof/>
              <w:lang w:eastAsia="fr-FR"/>
            </w:rPr>
            <w:drawing>
              <wp:inline distT="0" distB="0" distL="0" distR="0" wp14:anchorId="034B5147" wp14:editId="7B79C623">
                <wp:extent cx="576186" cy="503731"/>
                <wp:effectExtent l="0" t="0" r="0" b="444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MOBYDICK.tiff"/>
                        <pic:cNvPicPr/>
                      </pic:nvPicPr>
                      <pic:blipFill>
                        <a:blip r:embed="rId1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842" cy="521789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  <w:vAlign w:val="center"/>
        </w:tcPr>
        <w:p w14:paraId="58C9151A" w14:textId="77777777" w:rsidR="007B06CE" w:rsidRPr="001400EB" w:rsidRDefault="007B06CE" w:rsidP="00751E33">
          <w:pPr>
            <w:rPr>
              <w:b/>
            </w:rPr>
          </w:pPr>
          <w:r w:rsidRPr="001400EB">
            <w:rPr>
              <w:rFonts w:ascii="Arial" w:hAnsi="Arial" w:cs="Arial"/>
              <w:b/>
              <w:color w:val="D9D9D9" w:themeColor="background1" w:themeShade="D9"/>
              <w:lang w:val="en-US"/>
            </w:rPr>
            <w:t>META-DATA FILE</w:t>
          </w:r>
        </w:p>
      </w:tc>
    </w:tr>
  </w:tbl>
  <w:p w14:paraId="417C671B" w14:textId="77777777" w:rsidR="007B06CE" w:rsidRDefault="007B06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84260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E011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CE36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E3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CE71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FEB5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227D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D6A4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56D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6C1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D12077"/>
    <w:multiLevelType w:val="multilevel"/>
    <w:tmpl w:val="755CC3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06157"/>
    <w:multiLevelType w:val="hybridMultilevel"/>
    <w:tmpl w:val="1E20FCE6"/>
    <w:lvl w:ilvl="0" w:tplc="555860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30064"/>
    <w:multiLevelType w:val="hybridMultilevel"/>
    <w:tmpl w:val="755CC3D8"/>
    <w:lvl w:ilvl="0" w:tplc="8DE86B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A4736"/>
    <w:multiLevelType w:val="hybridMultilevel"/>
    <w:tmpl w:val="61485DEC"/>
    <w:styleLink w:val="Numbered"/>
    <w:lvl w:ilvl="0" w:tplc="8C06480E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5109334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88C1C0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3DC085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754210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0CECC8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8CC89D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548CED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86A7E6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2BE06326"/>
    <w:multiLevelType w:val="hybridMultilevel"/>
    <w:tmpl w:val="D3C24A4C"/>
    <w:lvl w:ilvl="0" w:tplc="3CCCBA5E">
      <w:start w:val="1"/>
      <w:numFmt w:val="bullet"/>
      <w:lvlText w:val=""/>
      <w:lvlJc w:val="left"/>
      <w:pPr>
        <w:ind w:left="238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35DE5"/>
    <w:multiLevelType w:val="multilevel"/>
    <w:tmpl w:val="D5EC613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4B26EE"/>
    <w:multiLevelType w:val="multilevel"/>
    <w:tmpl w:val="B4EAE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6C5ED0"/>
    <w:multiLevelType w:val="hybridMultilevel"/>
    <w:tmpl w:val="61485DEC"/>
    <w:numStyleLink w:val="Numbered"/>
  </w:abstractNum>
  <w:abstractNum w:abstractNumId="18" w15:restartNumberingAfterBreak="0">
    <w:nsid w:val="681656BA"/>
    <w:multiLevelType w:val="multilevel"/>
    <w:tmpl w:val="15F82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76BB3"/>
    <w:multiLevelType w:val="hybridMultilevel"/>
    <w:tmpl w:val="ED2C6B78"/>
    <w:lvl w:ilvl="0" w:tplc="AD8A3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B5EB5"/>
    <w:multiLevelType w:val="hybridMultilevel"/>
    <w:tmpl w:val="15F82422"/>
    <w:lvl w:ilvl="0" w:tplc="A63AA07A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D4D58"/>
    <w:multiLevelType w:val="hybridMultilevel"/>
    <w:tmpl w:val="F016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7"/>
  </w:num>
  <w:num w:numId="9">
    <w:abstractNumId w:val="21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8"/>
  </w:num>
  <w:num w:numId="21">
    <w:abstractNumId w:val="20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Deep-Sea Res Part I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sp5e5xvo2fse6esrtnpxe9srzxrate990t0&quot;&gt;Bibliographie_totale_IMac&lt;record-ids&gt;&lt;item&gt;11350&lt;/item&gt;&lt;/record-ids&gt;&lt;/item&gt;&lt;/Libraries&gt;"/>
  </w:docVars>
  <w:rsids>
    <w:rsidRoot w:val="00590B44"/>
    <w:rsid w:val="00014FA8"/>
    <w:rsid w:val="00035E50"/>
    <w:rsid w:val="00062451"/>
    <w:rsid w:val="00081264"/>
    <w:rsid w:val="0008641A"/>
    <w:rsid w:val="000C1677"/>
    <w:rsid w:val="000C6932"/>
    <w:rsid w:val="000D1025"/>
    <w:rsid w:val="000E7A7C"/>
    <w:rsid w:val="000F7FF8"/>
    <w:rsid w:val="00130843"/>
    <w:rsid w:val="001400EB"/>
    <w:rsid w:val="00162CD6"/>
    <w:rsid w:val="00196401"/>
    <w:rsid w:val="00216E19"/>
    <w:rsid w:val="002425CB"/>
    <w:rsid w:val="00242833"/>
    <w:rsid w:val="002734F8"/>
    <w:rsid w:val="00284D91"/>
    <w:rsid w:val="002C2C08"/>
    <w:rsid w:val="002F506F"/>
    <w:rsid w:val="002F5641"/>
    <w:rsid w:val="00320E73"/>
    <w:rsid w:val="00330485"/>
    <w:rsid w:val="003441E9"/>
    <w:rsid w:val="00347739"/>
    <w:rsid w:val="0035228D"/>
    <w:rsid w:val="00356E4F"/>
    <w:rsid w:val="003816FD"/>
    <w:rsid w:val="00386161"/>
    <w:rsid w:val="003A0348"/>
    <w:rsid w:val="003A65AD"/>
    <w:rsid w:val="003B4FDF"/>
    <w:rsid w:val="003C1089"/>
    <w:rsid w:val="00420608"/>
    <w:rsid w:val="0044253E"/>
    <w:rsid w:val="0044423A"/>
    <w:rsid w:val="004925AB"/>
    <w:rsid w:val="00496457"/>
    <w:rsid w:val="004D1212"/>
    <w:rsid w:val="004E5FB5"/>
    <w:rsid w:val="004E7D4E"/>
    <w:rsid w:val="004F1081"/>
    <w:rsid w:val="004F1AEF"/>
    <w:rsid w:val="00513493"/>
    <w:rsid w:val="0059043E"/>
    <w:rsid w:val="00590B44"/>
    <w:rsid w:val="005A6C46"/>
    <w:rsid w:val="005C3343"/>
    <w:rsid w:val="0062014D"/>
    <w:rsid w:val="006402BE"/>
    <w:rsid w:val="0064095B"/>
    <w:rsid w:val="006453DF"/>
    <w:rsid w:val="00646019"/>
    <w:rsid w:val="00672635"/>
    <w:rsid w:val="006A7880"/>
    <w:rsid w:val="006D2B5E"/>
    <w:rsid w:val="006D34C8"/>
    <w:rsid w:val="007057A7"/>
    <w:rsid w:val="00734598"/>
    <w:rsid w:val="00744E42"/>
    <w:rsid w:val="00751E33"/>
    <w:rsid w:val="00766325"/>
    <w:rsid w:val="00781ABF"/>
    <w:rsid w:val="007A4584"/>
    <w:rsid w:val="007B06CE"/>
    <w:rsid w:val="007C7AE3"/>
    <w:rsid w:val="007F34BC"/>
    <w:rsid w:val="00826FA8"/>
    <w:rsid w:val="00834413"/>
    <w:rsid w:val="00847C12"/>
    <w:rsid w:val="00875166"/>
    <w:rsid w:val="00881EDA"/>
    <w:rsid w:val="00894510"/>
    <w:rsid w:val="008953A5"/>
    <w:rsid w:val="0089571D"/>
    <w:rsid w:val="008A41ED"/>
    <w:rsid w:val="008B719F"/>
    <w:rsid w:val="008F78F4"/>
    <w:rsid w:val="00900E02"/>
    <w:rsid w:val="00915616"/>
    <w:rsid w:val="009F15F1"/>
    <w:rsid w:val="00A01CC7"/>
    <w:rsid w:val="00A62274"/>
    <w:rsid w:val="00A77D81"/>
    <w:rsid w:val="00A96236"/>
    <w:rsid w:val="00AC0F4E"/>
    <w:rsid w:val="00AC1DA0"/>
    <w:rsid w:val="00AE087E"/>
    <w:rsid w:val="00AE2BD6"/>
    <w:rsid w:val="00B60267"/>
    <w:rsid w:val="00B954F2"/>
    <w:rsid w:val="00B95F85"/>
    <w:rsid w:val="00BD4F8E"/>
    <w:rsid w:val="00BE1040"/>
    <w:rsid w:val="00C16B02"/>
    <w:rsid w:val="00C35F85"/>
    <w:rsid w:val="00C54ED5"/>
    <w:rsid w:val="00CA6C51"/>
    <w:rsid w:val="00CC6AF2"/>
    <w:rsid w:val="00CD5C8C"/>
    <w:rsid w:val="00CE0233"/>
    <w:rsid w:val="00CE2744"/>
    <w:rsid w:val="00CE4B91"/>
    <w:rsid w:val="00CF2832"/>
    <w:rsid w:val="00D002C4"/>
    <w:rsid w:val="00D0498F"/>
    <w:rsid w:val="00D10314"/>
    <w:rsid w:val="00D45156"/>
    <w:rsid w:val="00D74D4F"/>
    <w:rsid w:val="00D95330"/>
    <w:rsid w:val="00DD78A1"/>
    <w:rsid w:val="00E0614D"/>
    <w:rsid w:val="00E30E13"/>
    <w:rsid w:val="00E41BBC"/>
    <w:rsid w:val="00E547A0"/>
    <w:rsid w:val="00E7382A"/>
    <w:rsid w:val="00E76AFA"/>
    <w:rsid w:val="00E8335F"/>
    <w:rsid w:val="00E9646F"/>
    <w:rsid w:val="00EB3C54"/>
    <w:rsid w:val="00EC4908"/>
    <w:rsid w:val="00ED04C0"/>
    <w:rsid w:val="00EF2868"/>
    <w:rsid w:val="00F003B2"/>
    <w:rsid w:val="00F124DC"/>
    <w:rsid w:val="00F3771F"/>
    <w:rsid w:val="00F41DB0"/>
    <w:rsid w:val="00F41FCC"/>
    <w:rsid w:val="00F56736"/>
    <w:rsid w:val="00F61BC2"/>
    <w:rsid w:val="00F677FF"/>
    <w:rsid w:val="00F93718"/>
    <w:rsid w:val="00FB3DF8"/>
    <w:rsid w:val="00FD4214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B20652"/>
  <w14:defaultImageDpi w14:val="32767"/>
  <w15:docId w15:val="{C8D6027C-CAEA-E248-AF11-21D6A9BE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F85"/>
  </w:style>
  <w:style w:type="paragraph" w:styleId="Titre1">
    <w:name w:val="heading 1"/>
    <w:basedOn w:val="Normal"/>
    <w:next w:val="Normal"/>
    <w:link w:val="Titre1Car"/>
    <w:uiPriority w:val="9"/>
    <w:qFormat/>
    <w:rsid w:val="00D0498F"/>
    <w:pPr>
      <w:keepNext/>
      <w:keepLines/>
      <w:numPr>
        <w:numId w:val="5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498F"/>
    <w:pPr>
      <w:keepNext/>
      <w:keepLines/>
      <w:numPr>
        <w:ilvl w:val="1"/>
        <w:numId w:val="5"/>
      </w:numPr>
      <w:spacing w:before="240"/>
      <w:ind w:left="992" w:hanging="567"/>
      <w:outlineLvl w:val="1"/>
    </w:pPr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2C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F8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DD78A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420608"/>
    <w:rPr>
      <w:color w:val="2A64BB"/>
      <w:u w:val="single"/>
    </w:rPr>
  </w:style>
  <w:style w:type="paragraph" w:styleId="Paragraphedeliste">
    <w:name w:val="List Paragraph"/>
    <w:basedOn w:val="Normal"/>
    <w:uiPriority w:val="34"/>
    <w:qFormat/>
    <w:rsid w:val="00B95F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00EB"/>
  </w:style>
  <w:style w:type="paragraph" w:styleId="Pieddepage">
    <w:name w:val="footer"/>
    <w:basedOn w:val="Normal"/>
    <w:link w:val="Pieddepag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0EB"/>
  </w:style>
  <w:style w:type="character" w:customStyle="1" w:styleId="Titre1Car">
    <w:name w:val="Titre 1 Car"/>
    <w:basedOn w:val="Policepardfaut"/>
    <w:link w:val="Titre1"/>
    <w:uiPriority w:val="9"/>
    <w:rsid w:val="00D0498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0498F"/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customStyle="1" w:styleId="Paragraphestandard">
    <w:name w:val="Paragraphe standard"/>
    <w:basedOn w:val="Normal"/>
    <w:qFormat/>
    <w:rsid w:val="00EC4908"/>
    <w:pPr>
      <w:spacing w:before="120"/>
      <w:ind w:firstLine="425"/>
      <w:jc w:val="both"/>
    </w:pPr>
    <w:rPr>
      <w:rFonts w:ascii="Arial" w:hAnsi="Arial"/>
      <w:lang w:val="en-US"/>
    </w:rPr>
  </w:style>
  <w:style w:type="paragraph" w:customStyle="1" w:styleId="Default">
    <w:name w:val="Default"/>
    <w:rsid w:val="00D049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fr-FR"/>
    </w:rPr>
  </w:style>
  <w:style w:type="character" w:customStyle="1" w:styleId="Hyperlink0">
    <w:name w:val="Hyperlink.0"/>
    <w:basedOn w:val="Lienhypertexte"/>
    <w:rsid w:val="00D0498F"/>
    <w:rPr>
      <w:color w:val="0000FF"/>
      <w:u w:val="single" w:color="0000FF"/>
    </w:rPr>
  </w:style>
  <w:style w:type="character" w:customStyle="1" w:styleId="Absatz-Standardschriftart">
    <w:name w:val="Absatz-Standardschriftart"/>
    <w:rsid w:val="00AC1DA0"/>
  </w:style>
  <w:style w:type="paragraph" w:customStyle="1" w:styleId="Titre10">
    <w:name w:val="Titre1"/>
    <w:next w:val="Corpsdetexte"/>
    <w:rsid w:val="00A96236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center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fr-FR"/>
    </w:rPr>
  </w:style>
  <w:style w:type="numbering" w:customStyle="1" w:styleId="Numbered">
    <w:name w:val="Numbered"/>
    <w:rsid w:val="00A96236"/>
    <w:pPr>
      <w:numPr>
        <w:numId w:val="7"/>
      </w:numPr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A9623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96236"/>
  </w:style>
  <w:style w:type="character" w:customStyle="1" w:styleId="style8b">
    <w:name w:val="style8b"/>
    <w:basedOn w:val="Policepardfaut"/>
    <w:rsid w:val="00F3771F"/>
  </w:style>
  <w:style w:type="paragraph" w:styleId="Listepuces">
    <w:name w:val="List Bullet"/>
    <w:basedOn w:val="Normal"/>
    <w:uiPriority w:val="99"/>
    <w:unhideWhenUsed/>
    <w:rsid w:val="00420608"/>
    <w:pPr>
      <w:numPr>
        <w:numId w:val="21"/>
      </w:numPr>
      <w:contextualSpacing/>
    </w:pPr>
  </w:style>
  <w:style w:type="paragraph" w:styleId="Bibliographie">
    <w:name w:val="Bibliography"/>
    <w:basedOn w:val="Normal"/>
    <w:next w:val="Normal"/>
    <w:link w:val="BibliographieCar"/>
    <w:uiPriority w:val="37"/>
    <w:unhideWhenUsed/>
    <w:rsid w:val="00162CD6"/>
    <w:pPr>
      <w:ind w:left="993" w:hanging="993"/>
      <w:jc w:val="both"/>
    </w:pPr>
    <w:rPr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162CD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ff1">
    <w:name w:val="ff1"/>
    <w:basedOn w:val="Policepardfaut"/>
    <w:rsid w:val="00162CD6"/>
  </w:style>
  <w:style w:type="character" w:customStyle="1" w:styleId="current-selection">
    <w:name w:val="current-selection"/>
    <w:basedOn w:val="Policepardfaut"/>
    <w:rsid w:val="00162CD6"/>
  </w:style>
  <w:style w:type="character" w:customStyle="1" w:styleId="a">
    <w:name w:val="_"/>
    <w:basedOn w:val="Policepardfaut"/>
    <w:rsid w:val="00162CD6"/>
  </w:style>
  <w:style w:type="paragraph" w:styleId="Textedebulles">
    <w:name w:val="Balloon Text"/>
    <w:basedOn w:val="Normal"/>
    <w:link w:val="TextedebullesCar"/>
    <w:uiPriority w:val="99"/>
    <w:semiHidden/>
    <w:unhideWhenUsed/>
    <w:rsid w:val="003441E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1E9"/>
    <w:rPr>
      <w:rFonts w:ascii="Lucida Grande" w:hAnsi="Lucida Grande" w:cs="Lucida Grande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ar"/>
    <w:rsid w:val="000D1025"/>
    <w:pPr>
      <w:jc w:val="center"/>
    </w:pPr>
    <w:rPr>
      <w:rFonts w:ascii="Calibri" w:hAnsi="Calibri" w:cs="Calibri"/>
      <w:lang w:val="en-US"/>
    </w:rPr>
  </w:style>
  <w:style w:type="character" w:customStyle="1" w:styleId="BibliographieCar">
    <w:name w:val="Bibliographie Car"/>
    <w:basedOn w:val="Policepardfaut"/>
    <w:link w:val="Bibliographie"/>
    <w:uiPriority w:val="37"/>
    <w:rsid w:val="000D1025"/>
    <w:rPr>
      <w:lang w:val="en-US"/>
    </w:rPr>
  </w:style>
  <w:style w:type="character" w:customStyle="1" w:styleId="EndNoteBibliographyTitleCar">
    <w:name w:val="EndNote Bibliography Title Car"/>
    <w:basedOn w:val="BibliographieCar"/>
    <w:link w:val="EndNoteBibliographyTitle"/>
    <w:rsid w:val="000D1025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0D1025"/>
    <w:rPr>
      <w:rFonts w:ascii="Calibri" w:hAnsi="Calibri" w:cs="Calibri"/>
      <w:lang w:val="en-US"/>
    </w:rPr>
  </w:style>
  <w:style w:type="character" w:customStyle="1" w:styleId="EndNoteBibliographyCar">
    <w:name w:val="EndNote Bibliography Car"/>
    <w:basedOn w:val="BibliographieCar"/>
    <w:link w:val="EndNoteBibliography"/>
    <w:rsid w:val="000D1025"/>
    <w:rPr>
      <w:rFonts w:ascii="Calibri" w:hAnsi="Calibri" w:cs="Calibri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834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.obernosterer@obs-banyuls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nard.queguiner@mio.osupytheas.fr" TargetMode="External"/><Relationship Id="rId12" Type="http://schemas.openxmlformats.org/officeDocument/2006/relationships/hyperlink" Target="http://www.pnas.org/content/115/24/E5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avla.debeljak@obs-banyul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la.debeljak@obs-banyuls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QUEGUINER Bernard</dc:creator>
  <cp:keywords/>
  <dc:description/>
  <cp:lastModifiedBy>QUEGUINER Bernard</cp:lastModifiedBy>
  <cp:revision>2</cp:revision>
  <dcterms:created xsi:type="dcterms:W3CDTF">2018-06-26T11:19:00Z</dcterms:created>
  <dcterms:modified xsi:type="dcterms:W3CDTF">2018-06-26T11:19:00Z</dcterms:modified>
</cp:coreProperties>
</file>