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E8FD2" w14:textId="77777777" w:rsidR="00590B4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F76EBC">
        <w:rPr>
          <w:rFonts w:ascii="Arial" w:hAnsi="Arial" w:cs="Arial"/>
          <w:b/>
          <w:color w:val="0070C0"/>
          <w:lang w:val="en-US"/>
        </w:rPr>
        <w:t>Flow cytometry analyses</w:t>
      </w:r>
    </w:p>
    <w:p w14:paraId="6AD04DE4" w14:textId="77777777"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392FC8" w:rsidRPr="00392FC8" w14:paraId="4F9641E8" w14:textId="77777777" w:rsidTr="00F76EBC">
        <w:tc>
          <w:tcPr>
            <w:tcW w:w="1555" w:type="dxa"/>
          </w:tcPr>
          <w:p w14:paraId="54492587" w14:textId="77777777" w:rsidR="00B95F85" w:rsidRPr="00392FC8" w:rsidRDefault="00B95F85" w:rsidP="00F76EBC">
            <w:pPr>
              <w:spacing w:before="60"/>
              <w:rPr>
                <w:rFonts w:ascii="Arial" w:hAnsi="Arial" w:cs="Arial"/>
                <w:color w:val="0070C0"/>
                <w:lang w:val="en-US"/>
              </w:rPr>
            </w:pPr>
            <w:r w:rsidRPr="00392FC8">
              <w:rPr>
                <w:rFonts w:ascii="Arial" w:hAnsi="Arial" w:cs="Arial"/>
                <w:color w:val="000000" w:themeColor="text1"/>
                <w:lang w:val="en-US"/>
              </w:rPr>
              <w:t>Parameter:</w:t>
            </w:r>
          </w:p>
        </w:tc>
        <w:tc>
          <w:tcPr>
            <w:tcW w:w="7654" w:type="dxa"/>
          </w:tcPr>
          <w:p w14:paraId="15319612" w14:textId="77777777" w:rsidR="00875166" w:rsidRPr="00392FC8" w:rsidRDefault="00F76EBC" w:rsidP="00F76EBC">
            <w:pPr>
              <w:pStyle w:val="Listepuces"/>
              <w:numPr>
                <w:ilvl w:val="0"/>
                <w:numId w:val="3"/>
              </w:numPr>
              <w:tabs>
                <w:tab w:val="left" w:pos="3686"/>
                <w:tab w:val="left" w:pos="3969"/>
              </w:tabs>
              <w:spacing w:before="120"/>
              <w:rPr>
                <w:rFonts w:ascii="Arial" w:eastAsia="Arial" w:hAnsi="Arial" w:cs="Arial"/>
                <w:b/>
                <w:color w:val="0070C0"/>
                <w:lang w:val="en-US"/>
              </w:rPr>
            </w:pPr>
            <w:r w:rsidRPr="00392FC8">
              <w:rPr>
                <w:rFonts w:ascii="Arial" w:hAnsi="Arial" w:cs="Arial"/>
                <w:b/>
                <w:color w:val="0070C0"/>
                <w:lang w:val="en-US"/>
              </w:rPr>
              <w:t>Heterotrophic nanoflagellate abundances</w:t>
            </w:r>
          </w:p>
          <w:p w14:paraId="2A56E4D7" w14:textId="6DCD8EEE" w:rsidR="00F76EBC" w:rsidRPr="00392FC8" w:rsidRDefault="00F76EBC" w:rsidP="00F76EBC">
            <w:pPr>
              <w:pStyle w:val="Listepuces"/>
              <w:numPr>
                <w:ilvl w:val="0"/>
                <w:numId w:val="3"/>
              </w:numPr>
              <w:tabs>
                <w:tab w:val="left" w:pos="3686"/>
                <w:tab w:val="left" w:pos="3969"/>
              </w:tabs>
              <w:spacing w:before="120"/>
              <w:rPr>
                <w:rFonts w:ascii="Arial" w:eastAsia="Arial" w:hAnsi="Arial" w:cs="Arial"/>
                <w:b/>
                <w:color w:val="0070C0"/>
                <w:lang w:val="en-US"/>
              </w:rPr>
            </w:pPr>
            <w:r w:rsidRPr="00392FC8">
              <w:rPr>
                <w:rFonts w:ascii="Arial" w:hAnsi="Arial" w:cs="Arial"/>
                <w:b/>
                <w:color w:val="0070C0"/>
                <w:lang w:val="en-US"/>
              </w:rPr>
              <w:t xml:space="preserve">Autotrophic </w:t>
            </w:r>
            <w:r w:rsidR="00DB26D0">
              <w:rPr>
                <w:rFonts w:ascii="Arial" w:hAnsi="Arial" w:cs="Arial"/>
                <w:b/>
                <w:color w:val="0070C0"/>
                <w:lang w:val="en-US"/>
              </w:rPr>
              <w:t>p</w:t>
            </w:r>
            <w:r w:rsidR="00A360EE" w:rsidRPr="00392FC8">
              <w:rPr>
                <w:rFonts w:ascii="Arial" w:hAnsi="Arial" w:cs="Arial"/>
                <w:b/>
                <w:color w:val="0070C0"/>
                <w:lang w:val="en-US"/>
              </w:rPr>
              <w:t>ico</w:t>
            </w:r>
            <w:r w:rsidR="00DB26D0">
              <w:rPr>
                <w:rFonts w:ascii="Arial" w:hAnsi="Arial" w:cs="Arial"/>
                <w:b/>
                <w:color w:val="0070C0"/>
                <w:lang w:val="en-US"/>
              </w:rPr>
              <w:t>–n</w:t>
            </w:r>
            <w:r w:rsidR="00A360EE" w:rsidRPr="00392FC8">
              <w:rPr>
                <w:rFonts w:ascii="Arial" w:hAnsi="Arial" w:cs="Arial"/>
                <w:b/>
                <w:color w:val="0070C0"/>
                <w:lang w:val="en-US"/>
              </w:rPr>
              <w:t>aneukaryote abundances</w:t>
            </w:r>
          </w:p>
          <w:p w14:paraId="2A6714D0" w14:textId="5B48977B" w:rsidR="00F76EBC" w:rsidRPr="00392FC8" w:rsidRDefault="00A360EE" w:rsidP="00366F1C">
            <w:pPr>
              <w:pStyle w:val="Listepuces"/>
              <w:numPr>
                <w:ilvl w:val="0"/>
                <w:numId w:val="3"/>
              </w:numPr>
              <w:tabs>
                <w:tab w:val="left" w:pos="3686"/>
                <w:tab w:val="left" w:pos="3969"/>
              </w:tabs>
              <w:spacing w:before="120"/>
              <w:rPr>
                <w:rFonts w:ascii="Arial" w:eastAsia="Arial" w:hAnsi="Arial" w:cs="Arial"/>
                <w:b/>
                <w:color w:val="0070C0"/>
                <w:lang w:val="en-US"/>
              </w:rPr>
            </w:pPr>
            <w:r w:rsidRPr="00392FC8">
              <w:rPr>
                <w:rFonts w:ascii="Arial" w:eastAsia="Arial" w:hAnsi="Arial" w:cs="Arial"/>
                <w:b/>
                <w:color w:val="0070C0"/>
                <w:lang w:val="en-US"/>
              </w:rPr>
              <w:t>Bacteria</w:t>
            </w:r>
            <w:r w:rsidR="00366F1C" w:rsidRPr="00392FC8">
              <w:rPr>
                <w:rFonts w:ascii="Arial" w:eastAsia="Arial" w:hAnsi="Arial" w:cs="Arial"/>
                <w:b/>
                <w:color w:val="0070C0"/>
                <w:lang w:val="en-US"/>
              </w:rPr>
              <w:t xml:space="preserve">l (Bacteria + </w:t>
            </w:r>
            <w:r w:rsidRPr="00392FC8">
              <w:rPr>
                <w:rFonts w:ascii="Arial" w:eastAsia="Arial" w:hAnsi="Arial" w:cs="Arial"/>
                <w:b/>
                <w:color w:val="0070C0"/>
                <w:lang w:val="en-US"/>
              </w:rPr>
              <w:t>Archaea</w:t>
            </w:r>
            <w:r w:rsidR="00366F1C" w:rsidRPr="00392FC8">
              <w:rPr>
                <w:rFonts w:ascii="Arial" w:eastAsia="Arial" w:hAnsi="Arial" w:cs="Arial"/>
                <w:b/>
                <w:color w:val="0070C0"/>
                <w:lang w:val="en-US"/>
              </w:rPr>
              <w:t>)</w:t>
            </w:r>
            <w:r w:rsidR="00F76EBC" w:rsidRPr="00392FC8">
              <w:rPr>
                <w:rFonts w:ascii="Arial" w:eastAsia="Arial" w:hAnsi="Arial" w:cs="Arial"/>
                <w:b/>
                <w:color w:val="0070C0"/>
                <w:lang w:val="en-US"/>
              </w:rPr>
              <w:t xml:space="preserve"> abundances</w:t>
            </w:r>
          </w:p>
        </w:tc>
      </w:tr>
    </w:tbl>
    <w:p w14:paraId="526B5306" w14:textId="77777777" w:rsidR="00590B44" w:rsidRPr="00DD78A1" w:rsidRDefault="00590B44">
      <w:pPr>
        <w:rPr>
          <w:rFonts w:ascii="Arial" w:hAnsi="Arial" w:cs="Arial"/>
          <w:lang w:val="en-US"/>
        </w:rPr>
      </w:pPr>
    </w:p>
    <w:p w14:paraId="7A5CDCAD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14:paraId="578ACE56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14:paraId="031A8BE4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14:paraId="2C756AB8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14:paraId="2F8BD3DD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14:paraId="224B868D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14:paraId="46758AB7" w14:textId="77777777"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14:paraId="265770DD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14:paraId="039194B9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14:paraId="030326CC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14:paraId="2AF40C52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14:paraId="6F895FB5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14:paraId="0429A343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14:paraId="4C68E23C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14:paraId="6EBBE7AB" w14:textId="77777777"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14:paraId="39B37D16" w14:textId="77777777"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14:paraId="35D29979" w14:textId="77777777"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14:paraId="6B5680AF" w14:textId="77777777"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14:paraId="7093AF95" w14:textId="77777777"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14:paraId="6CC3EAA0" w14:textId="77777777"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14:paraId="330CF3F0" w14:textId="73E1F30C" w:rsidR="00DD78A1" w:rsidRPr="00F677FF" w:rsidRDefault="00DD78A1" w:rsidP="00DD78A1">
      <w:pPr>
        <w:ind w:left="2410" w:hanging="2410"/>
        <w:rPr>
          <w:rFonts w:ascii="Arial" w:hAnsi="Arial" w:cs="Arial"/>
        </w:rPr>
      </w:pPr>
      <w:r w:rsidRPr="00F677FF">
        <w:rPr>
          <w:rFonts w:ascii="Arial" w:hAnsi="Arial" w:cs="Arial"/>
        </w:rPr>
        <w:t>Parameter supervisor:</w:t>
      </w:r>
      <w:r w:rsidRPr="00F677FF">
        <w:rPr>
          <w:rFonts w:ascii="Arial" w:hAnsi="Arial" w:cs="Arial"/>
        </w:rPr>
        <w:tab/>
      </w:r>
      <w:r w:rsidR="00A360EE">
        <w:rPr>
          <w:rFonts w:ascii="Arial" w:eastAsia="Arial Unicode MS" w:hAnsi="Arial" w:cs="Arial"/>
          <w:b/>
          <w:color w:val="0070C0"/>
        </w:rPr>
        <w:t>Ingrid Obernosterer</w:t>
      </w:r>
    </w:p>
    <w:p w14:paraId="12F702C0" w14:textId="77777777" w:rsidR="00F677FF" w:rsidRPr="00DD78A1" w:rsidRDefault="00F677FF" w:rsidP="00F677FF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14:paraId="29313AF2" w14:textId="77777777" w:rsidR="00F677FF" w:rsidRPr="004041E5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14:paraId="60AF1C6B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14:paraId="38E23227" w14:textId="1D125C26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 w:rsidRPr="00644CA8">
        <w:rPr>
          <w:rFonts w:ascii="Arial" w:eastAsia="Arial Unicode MS" w:hAnsi="Arial" w:cs="Arial"/>
        </w:rPr>
        <w:t xml:space="preserve">4 </w:t>
      </w:r>
      <w:r>
        <w:rPr>
          <w:rFonts w:ascii="Arial" w:eastAsia="Arial Unicode MS" w:hAnsi="Arial" w:cs="Arial"/>
        </w:rPr>
        <w:t>68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73</w:t>
      </w:r>
      <w:r w:rsidRPr="00644CA8">
        <w:rPr>
          <w:rFonts w:ascii="Arial" w:eastAsia="Arial Unicode MS" w:hAnsi="Arial" w:cs="Arial"/>
        </w:rPr>
        <w:t xml:space="preserve"> </w:t>
      </w:r>
      <w:r w:rsidR="00A360EE">
        <w:rPr>
          <w:rFonts w:ascii="Arial" w:eastAsia="Arial Unicode MS" w:hAnsi="Arial" w:cs="Arial"/>
        </w:rPr>
        <w:t>53</w:t>
      </w:r>
    </w:p>
    <w:p w14:paraId="58AAD09E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>
        <w:rPr>
          <w:rFonts w:ascii="Arial" w:eastAsia="Arial Unicode MS" w:hAnsi="Arial" w:cs="Arial"/>
        </w:rPr>
        <w:t>7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89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63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93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00</w:t>
      </w:r>
    </w:p>
    <w:p w14:paraId="2C121E0F" w14:textId="6C42CBBE" w:rsidR="00F677FF" w:rsidRDefault="00D46DC0" w:rsidP="00F677FF">
      <w:pPr>
        <w:ind w:left="2410"/>
        <w:rPr>
          <w:rFonts w:ascii="Arial" w:eastAsia="Arial Unicode MS" w:hAnsi="Arial" w:cs="Arial"/>
        </w:rPr>
      </w:pPr>
      <w:hyperlink r:id="rId9" w:history="1">
        <w:r w:rsidR="00A360EE" w:rsidRPr="002D121B">
          <w:rPr>
            <w:rStyle w:val="Lienhypertexte"/>
          </w:rPr>
          <w:t>ingrid.obernosterer</w:t>
        </w:r>
        <w:r w:rsidR="00A360EE" w:rsidRPr="002D121B">
          <w:rPr>
            <w:rStyle w:val="Lienhypertexte"/>
            <w:rFonts w:ascii="Arial" w:eastAsia="Arial Unicode MS" w:hAnsi="Arial" w:cs="Arial"/>
          </w:rPr>
          <w:t>@obs-banyuls.fr</w:t>
        </w:r>
      </w:hyperlink>
    </w:p>
    <w:p w14:paraId="4E17E510" w14:textId="77777777" w:rsidR="00DD78A1" w:rsidRPr="00F677FF" w:rsidRDefault="00DD78A1" w:rsidP="00DD78A1">
      <w:pPr>
        <w:ind w:left="1843"/>
        <w:rPr>
          <w:rFonts w:ascii="Arial" w:hAnsi="Arial" w:cs="Arial"/>
        </w:rPr>
      </w:pPr>
    </w:p>
    <w:p w14:paraId="05BB78D3" w14:textId="38187569" w:rsidR="00F677FF" w:rsidRPr="00F677FF" w:rsidRDefault="00DD78A1" w:rsidP="00F677FF">
      <w:pPr>
        <w:ind w:left="2410" w:hanging="2410"/>
        <w:rPr>
          <w:rFonts w:ascii="Arial" w:hAnsi="Arial" w:cs="Arial"/>
        </w:rPr>
      </w:pPr>
      <w:r w:rsidRPr="00F677FF">
        <w:rPr>
          <w:rFonts w:ascii="Arial" w:hAnsi="Arial" w:cs="Arial"/>
        </w:rPr>
        <w:t>Dataset contact:</w:t>
      </w:r>
      <w:r w:rsidRPr="00F677FF">
        <w:rPr>
          <w:rFonts w:ascii="Arial" w:hAnsi="Arial" w:cs="Arial"/>
        </w:rPr>
        <w:tab/>
      </w:r>
      <w:r w:rsidR="00A360EE">
        <w:rPr>
          <w:rFonts w:ascii="Arial" w:eastAsia="Arial Unicode MS" w:hAnsi="Arial" w:cs="Arial"/>
          <w:b/>
          <w:color w:val="0070C0"/>
        </w:rPr>
        <w:t>Ingrid Obernosterer</w:t>
      </w:r>
    </w:p>
    <w:p w14:paraId="0416DA3F" w14:textId="77777777" w:rsidR="00F677FF" w:rsidRPr="00DD78A1" w:rsidRDefault="00F677FF" w:rsidP="00F677FF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14:paraId="7BBF6113" w14:textId="77777777" w:rsidR="00F677FF" w:rsidRPr="004041E5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14:paraId="77FC0CF6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14:paraId="1B8A2B56" w14:textId="328D5825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 w:rsidRPr="00644CA8">
        <w:rPr>
          <w:rFonts w:ascii="Arial" w:eastAsia="Arial Unicode MS" w:hAnsi="Arial" w:cs="Arial"/>
        </w:rPr>
        <w:t xml:space="preserve">4 </w:t>
      </w:r>
      <w:r>
        <w:rPr>
          <w:rFonts w:ascii="Arial" w:eastAsia="Arial Unicode MS" w:hAnsi="Arial" w:cs="Arial"/>
        </w:rPr>
        <w:t>68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73</w:t>
      </w:r>
      <w:r w:rsidRPr="00644CA8">
        <w:rPr>
          <w:rFonts w:ascii="Arial" w:eastAsia="Arial Unicode MS" w:hAnsi="Arial" w:cs="Arial"/>
        </w:rPr>
        <w:t xml:space="preserve"> </w:t>
      </w:r>
      <w:r w:rsidR="00A360EE">
        <w:rPr>
          <w:rFonts w:ascii="Arial" w:eastAsia="Arial Unicode MS" w:hAnsi="Arial" w:cs="Arial"/>
        </w:rPr>
        <w:t>53</w:t>
      </w:r>
    </w:p>
    <w:p w14:paraId="1EAD405C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>
        <w:rPr>
          <w:rFonts w:ascii="Arial" w:eastAsia="Arial Unicode MS" w:hAnsi="Arial" w:cs="Arial"/>
        </w:rPr>
        <w:t>7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89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63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93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00</w:t>
      </w:r>
    </w:p>
    <w:p w14:paraId="65BD82C7" w14:textId="77777777" w:rsidR="00A360EE" w:rsidRDefault="00D46DC0" w:rsidP="00A360EE">
      <w:pPr>
        <w:ind w:left="2410"/>
        <w:rPr>
          <w:rFonts w:ascii="Arial" w:eastAsia="Arial Unicode MS" w:hAnsi="Arial" w:cs="Arial"/>
        </w:rPr>
      </w:pPr>
      <w:hyperlink r:id="rId10" w:history="1">
        <w:r w:rsidR="00A360EE" w:rsidRPr="002D121B">
          <w:rPr>
            <w:rStyle w:val="Lienhypertexte"/>
          </w:rPr>
          <w:t>ingrid.obernosterer</w:t>
        </w:r>
        <w:r w:rsidR="00A360EE" w:rsidRPr="002D121B">
          <w:rPr>
            <w:rStyle w:val="Lienhypertexte"/>
            <w:rFonts w:ascii="Arial" w:eastAsia="Arial Unicode MS" w:hAnsi="Arial" w:cs="Arial"/>
          </w:rPr>
          <w:t>@obs-banyuls.fr</w:t>
        </w:r>
      </w:hyperlink>
    </w:p>
    <w:p w14:paraId="23D34ED2" w14:textId="77777777" w:rsidR="00DD78A1" w:rsidRPr="00F677FF" w:rsidRDefault="00DD78A1" w:rsidP="00F677FF">
      <w:pPr>
        <w:ind w:left="2410" w:hanging="2410"/>
        <w:rPr>
          <w:rFonts w:ascii="Arial" w:eastAsia="Arial Unicode MS" w:hAnsi="Arial" w:cs="Arial"/>
        </w:rPr>
      </w:pPr>
    </w:p>
    <w:p w14:paraId="7C83850F" w14:textId="77777777" w:rsidR="002F5641" w:rsidRPr="00F677FF" w:rsidRDefault="002F5641" w:rsidP="00DD78A1">
      <w:pPr>
        <w:ind w:left="2410" w:hanging="993"/>
        <w:rPr>
          <w:rFonts w:ascii="Arial" w:hAnsi="Arial" w:cs="Arial"/>
        </w:rPr>
        <w:sectPr w:rsidR="002F5641" w:rsidRPr="00F677FF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14:paraId="5C94882F" w14:textId="77777777" w:rsidR="00DD78A1" w:rsidRPr="00F677FF" w:rsidRDefault="00DD78A1" w:rsidP="00DD78A1">
      <w:pPr>
        <w:ind w:left="2410" w:hanging="993"/>
        <w:rPr>
          <w:rFonts w:ascii="Arial" w:hAnsi="Arial" w:cs="Arial"/>
        </w:rPr>
      </w:pPr>
    </w:p>
    <w:p w14:paraId="4939571A" w14:textId="77777777"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14:paraId="37CF6D18" w14:textId="77777777"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14:paraId="2B98F3BB" w14:textId="3CABE74C" w:rsidR="00EC4908" w:rsidRPr="00996D2B" w:rsidRDefault="00FD057E" w:rsidP="00EC4908">
      <w:pPr>
        <w:pStyle w:val="Paragraphestandard"/>
        <w:rPr>
          <w:rFonts w:cs="Arial"/>
          <w:snapToGrid w:val="0"/>
          <w:color w:val="000000" w:themeColor="text1"/>
        </w:rPr>
      </w:pPr>
      <w:r w:rsidRPr="00996D2B">
        <w:rPr>
          <w:rFonts w:cs="Arial"/>
          <w:snapToGrid w:val="0"/>
          <w:color w:val="000000" w:themeColor="text1"/>
        </w:rPr>
        <w:t>Raw</w:t>
      </w:r>
      <w:r w:rsidR="008B719F" w:rsidRPr="00996D2B">
        <w:rPr>
          <w:rFonts w:cs="Arial"/>
          <w:snapToGrid w:val="0"/>
          <w:color w:val="000000" w:themeColor="text1"/>
        </w:rPr>
        <w:t xml:space="preserve"> </w:t>
      </w:r>
      <w:r w:rsidRPr="00996D2B">
        <w:rPr>
          <w:rFonts w:cs="Arial"/>
          <w:snapToGrid w:val="0"/>
          <w:color w:val="000000" w:themeColor="text1"/>
        </w:rPr>
        <w:t xml:space="preserve">seawater </w:t>
      </w:r>
      <w:r w:rsidR="008B719F" w:rsidRPr="00996D2B">
        <w:rPr>
          <w:rFonts w:cs="Arial"/>
          <w:snapToGrid w:val="0"/>
          <w:color w:val="000000" w:themeColor="text1"/>
        </w:rPr>
        <w:t>s</w:t>
      </w:r>
      <w:r w:rsidR="00AC0F4E" w:rsidRPr="00996D2B">
        <w:rPr>
          <w:rFonts w:cs="Arial"/>
          <w:snapToGrid w:val="0"/>
          <w:color w:val="000000" w:themeColor="text1"/>
        </w:rPr>
        <w:t>amples were collected</w:t>
      </w:r>
      <w:r w:rsidR="00D266EA" w:rsidRPr="00996D2B">
        <w:rPr>
          <w:rFonts w:cs="Arial"/>
          <w:snapToGrid w:val="0"/>
          <w:color w:val="000000" w:themeColor="text1"/>
        </w:rPr>
        <w:t xml:space="preserve"> </w:t>
      </w:r>
      <w:r w:rsidR="00030762" w:rsidRPr="00996D2B">
        <w:rPr>
          <w:rFonts w:cs="Arial"/>
          <w:snapToGrid w:val="0"/>
          <w:color w:val="000000" w:themeColor="text1"/>
        </w:rPr>
        <w:t>directly</w:t>
      </w:r>
      <w:r w:rsidR="00AC0F4E" w:rsidRPr="00996D2B">
        <w:rPr>
          <w:rFonts w:cs="Arial"/>
          <w:snapToGrid w:val="0"/>
          <w:color w:val="000000" w:themeColor="text1"/>
        </w:rPr>
        <w:t xml:space="preserve"> from </w:t>
      </w:r>
      <w:r w:rsidR="008B719F" w:rsidRPr="00996D2B">
        <w:rPr>
          <w:rFonts w:cs="Arial"/>
          <w:snapToGrid w:val="0"/>
          <w:color w:val="000000" w:themeColor="text1"/>
        </w:rPr>
        <w:t xml:space="preserve">the </w:t>
      </w:r>
      <w:r w:rsidR="00E6054A">
        <w:rPr>
          <w:rFonts w:cs="Arial"/>
          <w:snapToGrid w:val="0"/>
          <w:color w:val="000000" w:themeColor="text1"/>
        </w:rPr>
        <w:t>rosette</w:t>
      </w:r>
      <w:r w:rsidR="008B719F" w:rsidRPr="00996D2B">
        <w:rPr>
          <w:rFonts w:cs="Arial"/>
          <w:snapToGrid w:val="0"/>
          <w:color w:val="000000" w:themeColor="text1"/>
        </w:rPr>
        <w:t xml:space="preserve"> bottles</w:t>
      </w:r>
      <w:r w:rsidR="00826FA8" w:rsidRPr="00996D2B">
        <w:rPr>
          <w:rFonts w:cs="Arial"/>
          <w:snapToGrid w:val="0"/>
          <w:color w:val="000000" w:themeColor="text1"/>
        </w:rPr>
        <w:t xml:space="preserve"> at</w:t>
      </w:r>
      <w:r w:rsidR="00162CD6" w:rsidRPr="00996D2B">
        <w:rPr>
          <w:rFonts w:cs="Arial"/>
          <w:snapToGrid w:val="0"/>
          <w:color w:val="000000" w:themeColor="text1"/>
        </w:rPr>
        <w:t xml:space="preserve"> </w:t>
      </w:r>
      <w:r w:rsidR="005726C1" w:rsidRPr="00996D2B">
        <w:rPr>
          <w:rFonts w:cs="Arial"/>
          <w:snapToGrid w:val="0"/>
          <w:color w:val="000000" w:themeColor="text1"/>
        </w:rPr>
        <w:t>all</w:t>
      </w:r>
      <w:r w:rsidR="00162CD6" w:rsidRPr="00996D2B">
        <w:rPr>
          <w:rFonts w:cs="Arial"/>
          <w:snapToGrid w:val="0"/>
          <w:color w:val="000000" w:themeColor="text1"/>
        </w:rPr>
        <w:t xml:space="preserve"> </w:t>
      </w:r>
      <w:r w:rsidRPr="00996D2B">
        <w:rPr>
          <w:rFonts w:cs="Arial"/>
          <w:snapToGrid w:val="0"/>
          <w:color w:val="000000" w:themeColor="text1"/>
        </w:rPr>
        <w:t xml:space="preserve">8 </w:t>
      </w:r>
      <w:r w:rsidR="00162CD6" w:rsidRPr="00996D2B">
        <w:rPr>
          <w:rFonts w:cs="Arial"/>
          <w:snapToGrid w:val="0"/>
          <w:color w:val="000000" w:themeColor="text1"/>
        </w:rPr>
        <w:t>station</w:t>
      </w:r>
      <w:r w:rsidR="005726C1" w:rsidRPr="00996D2B">
        <w:rPr>
          <w:rFonts w:cs="Arial"/>
          <w:snapToGrid w:val="0"/>
          <w:color w:val="000000" w:themeColor="text1"/>
        </w:rPr>
        <w:t>s</w:t>
      </w:r>
      <w:r w:rsidR="005A14C4" w:rsidRPr="00996D2B">
        <w:rPr>
          <w:rFonts w:cs="Arial"/>
          <w:snapToGrid w:val="0"/>
          <w:color w:val="000000" w:themeColor="text1"/>
        </w:rPr>
        <w:t xml:space="preserve">. </w:t>
      </w:r>
      <w:r w:rsidRPr="00996D2B">
        <w:rPr>
          <w:rFonts w:cs="Arial"/>
          <w:snapToGrid w:val="0"/>
          <w:color w:val="000000" w:themeColor="text1"/>
        </w:rPr>
        <w:t>Eight</w:t>
      </w:r>
      <w:r w:rsidR="005A14C4" w:rsidRPr="00996D2B">
        <w:rPr>
          <w:rFonts w:cs="Arial"/>
          <w:snapToGrid w:val="0"/>
          <w:color w:val="000000" w:themeColor="text1"/>
        </w:rPr>
        <w:t xml:space="preserve"> </w:t>
      </w:r>
      <w:r w:rsidRPr="00996D2B">
        <w:rPr>
          <w:rFonts w:cs="Arial"/>
          <w:snapToGrid w:val="0"/>
          <w:color w:val="000000" w:themeColor="text1"/>
        </w:rPr>
        <w:t>s</w:t>
      </w:r>
      <w:r w:rsidR="005A14C4" w:rsidRPr="00996D2B">
        <w:rPr>
          <w:rFonts w:cs="Arial"/>
          <w:snapToGrid w:val="0"/>
          <w:color w:val="000000" w:themeColor="text1"/>
        </w:rPr>
        <w:t>hallow casts (</w:t>
      </w:r>
      <w:r w:rsidR="00030762" w:rsidRPr="00996D2B">
        <w:rPr>
          <w:rFonts w:cs="Arial"/>
          <w:snapToGrid w:val="0"/>
          <w:color w:val="000000" w:themeColor="text1"/>
        </w:rPr>
        <w:t>CTD_Stock,</w:t>
      </w:r>
      <w:r w:rsidRPr="00996D2B">
        <w:rPr>
          <w:rFonts w:cs="Arial"/>
          <w:snapToGrid w:val="0"/>
          <w:color w:val="000000" w:themeColor="text1"/>
        </w:rPr>
        <w:t xml:space="preserve"> 0-1000 m,</w:t>
      </w:r>
      <w:r w:rsidR="00030762" w:rsidRPr="00996D2B">
        <w:rPr>
          <w:rFonts w:cs="Arial"/>
          <w:snapToGrid w:val="0"/>
          <w:color w:val="000000" w:themeColor="text1"/>
        </w:rPr>
        <w:t xml:space="preserve"> </w:t>
      </w:r>
      <w:r w:rsidRPr="00996D2B">
        <w:rPr>
          <w:rFonts w:cs="Arial"/>
          <w:snapToGrid w:val="0"/>
          <w:color w:val="000000" w:themeColor="text1"/>
        </w:rPr>
        <w:t>each</w:t>
      </w:r>
      <w:r w:rsidR="00030762" w:rsidRPr="00996D2B">
        <w:rPr>
          <w:rFonts w:cs="Arial"/>
          <w:snapToGrid w:val="0"/>
          <w:color w:val="000000" w:themeColor="text1"/>
        </w:rPr>
        <w:t xml:space="preserve"> </w:t>
      </w:r>
      <w:r w:rsidR="00162CD6" w:rsidRPr="00996D2B">
        <w:rPr>
          <w:rFonts w:cs="Arial"/>
          <w:snapToGrid w:val="0"/>
          <w:color w:val="000000" w:themeColor="text1"/>
        </w:rPr>
        <w:t>depth)</w:t>
      </w:r>
      <w:r w:rsidR="00030762" w:rsidRPr="00996D2B">
        <w:rPr>
          <w:rFonts w:cs="Arial"/>
          <w:snapToGrid w:val="0"/>
          <w:color w:val="000000" w:themeColor="text1"/>
        </w:rPr>
        <w:t xml:space="preserve"> and 7 </w:t>
      </w:r>
      <w:r w:rsidR="005A14C4" w:rsidRPr="00996D2B">
        <w:rPr>
          <w:rFonts w:cs="Arial"/>
          <w:snapToGrid w:val="0"/>
          <w:color w:val="000000" w:themeColor="text1"/>
        </w:rPr>
        <w:t>deep casts (</w:t>
      </w:r>
      <w:r w:rsidR="00030762" w:rsidRPr="00996D2B">
        <w:rPr>
          <w:rFonts w:cs="Arial"/>
          <w:snapToGrid w:val="0"/>
          <w:color w:val="000000" w:themeColor="text1"/>
        </w:rPr>
        <w:t>CTD_DeepStock,</w:t>
      </w:r>
      <w:r w:rsidR="005A14C4" w:rsidRPr="00996D2B">
        <w:rPr>
          <w:rFonts w:cs="Arial"/>
          <w:snapToGrid w:val="0"/>
          <w:color w:val="000000" w:themeColor="text1"/>
        </w:rPr>
        <w:t>)</w:t>
      </w:r>
      <w:r w:rsidRPr="00996D2B">
        <w:rPr>
          <w:rFonts w:cs="Arial"/>
          <w:snapToGrid w:val="0"/>
          <w:color w:val="000000" w:themeColor="text1"/>
        </w:rPr>
        <w:t xml:space="preserve"> were sampled</w:t>
      </w:r>
      <w:r w:rsidR="008B719F" w:rsidRPr="00996D2B">
        <w:rPr>
          <w:rFonts w:cs="Arial"/>
          <w:snapToGrid w:val="0"/>
          <w:color w:val="000000" w:themeColor="text1"/>
        </w:rPr>
        <w:t>.</w:t>
      </w:r>
    </w:p>
    <w:p w14:paraId="25CB27C0" w14:textId="77777777" w:rsidR="004D1212" w:rsidRDefault="004D1212" w:rsidP="007115AE">
      <w:pPr>
        <w:pStyle w:val="Titre2"/>
      </w:pPr>
      <w:r w:rsidRPr="002F5641">
        <w:t>List of stations sampled</w:t>
      </w:r>
    </w:p>
    <w:p w14:paraId="7DC0A9EB" w14:textId="5B99723B" w:rsidR="003A65AD" w:rsidRDefault="005A14C4" w:rsidP="00BD2513">
      <w:pPr>
        <w:pStyle w:val="Paragraphestandard"/>
        <w:spacing w:before="240"/>
        <w:ind w:left="1701" w:hanging="1702"/>
        <w:rPr>
          <w:color w:val="000000" w:themeColor="text1"/>
        </w:rPr>
      </w:pPr>
      <w:r w:rsidRPr="00996D2B">
        <w:rPr>
          <w:color w:val="000000" w:themeColor="text1"/>
          <w:u w:val="single"/>
        </w:rPr>
        <w:t>Shallow casts</w:t>
      </w:r>
      <w:r w:rsidRPr="00996D2B">
        <w:rPr>
          <w:color w:val="000000" w:themeColor="text1"/>
        </w:rPr>
        <w:t>:</w:t>
      </w:r>
      <w:r w:rsidR="00996D2B">
        <w:rPr>
          <w:color w:val="000000" w:themeColor="text1"/>
        </w:rPr>
        <w:tab/>
      </w:r>
      <w:r w:rsidR="00162CD6" w:rsidRPr="00996D2B">
        <w:rPr>
          <w:color w:val="000000" w:themeColor="text1"/>
        </w:rPr>
        <w:t>M2_1</w:t>
      </w:r>
      <w:r w:rsidR="004230CA" w:rsidRPr="00996D2B">
        <w:rPr>
          <w:color w:val="000000" w:themeColor="text1"/>
        </w:rPr>
        <w:t xml:space="preserve"> (CTD-07)</w:t>
      </w:r>
      <w:r w:rsidR="00162CD6" w:rsidRPr="00996D2B">
        <w:rPr>
          <w:color w:val="000000" w:themeColor="text1"/>
        </w:rPr>
        <w:t>, M4_1</w:t>
      </w:r>
      <w:r w:rsidR="004230CA" w:rsidRPr="00996D2B">
        <w:rPr>
          <w:color w:val="000000" w:themeColor="text1"/>
        </w:rPr>
        <w:t xml:space="preserve"> (CTD-13)</w:t>
      </w:r>
      <w:r w:rsidR="00162CD6" w:rsidRPr="00996D2B">
        <w:rPr>
          <w:color w:val="000000" w:themeColor="text1"/>
        </w:rPr>
        <w:t>, M3</w:t>
      </w:r>
      <w:r w:rsidR="004230CA" w:rsidRPr="00996D2B">
        <w:rPr>
          <w:color w:val="000000" w:themeColor="text1"/>
        </w:rPr>
        <w:t xml:space="preserve"> (CTD-23)</w:t>
      </w:r>
      <w:r w:rsidR="00162CD6" w:rsidRPr="00996D2B">
        <w:rPr>
          <w:color w:val="000000" w:themeColor="text1"/>
        </w:rPr>
        <w:t>, M2_2</w:t>
      </w:r>
      <w:r w:rsidR="004230CA" w:rsidRPr="00996D2B">
        <w:rPr>
          <w:color w:val="000000" w:themeColor="text1"/>
        </w:rPr>
        <w:t xml:space="preserve"> (CTD-30)</w:t>
      </w:r>
      <w:r w:rsidR="00162CD6" w:rsidRPr="00996D2B">
        <w:rPr>
          <w:color w:val="000000" w:themeColor="text1"/>
        </w:rPr>
        <w:t>, M1</w:t>
      </w:r>
      <w:r w:rsidR="004230CA" w:rsidRPr="00996D2B">
        <w:rPr>
          <w:color w:val="000000" w:themeColor="text1"/>
        </w:rPr>
        <w:t xml:space="preserve"> (CTD-38)</w:t>
      </w:r>
      <w:r w:rsidR="00162CD6" w:rsidRPr="00996D2B">
        <w:rPr>
          <w:color w:val="000000" w:themeColor="text1"/>
        </w:rPr>
        <w:t>, M4_2</w:t>
      </w:r>
      <w:r w:rsidR="004230CA" w:rsidRPr="00996D2B">
        <w:rPr>
          <w:color w:val="000000" w:themeColor="text1"/>
        </w:rPr>
        <w:t xml:space="preserve"> (CTD-42)</w:t>
      </w:r>
      <w:r w:rsidR="00162CD6" w:rsidRPr="00996D2B">
        <w:rPr>
          <w:color w:val="000000" w:themeColor="text1"/>
        </w:rPr>
        <w:t>, M2_3</w:t>
      </w:r>
      <w:r w:rsidR="00FF0AB5" w:rsidRPr="00996D2B">
        <w:rPr>
          <w:color w:val="000000" w:themeColor="text1"/>
        </w:rPr>
        <w:t xml:space="preserve"> (CTD-53)</w:t>
      </w:r>
      <w:r w:rsidR="00162CD6" w:rsidRPr="00996D2B">
        <w:rPr>
          <w:color w:val="000000" w:themeColor="text1"/>
        </w:rPr>
        <w:t>, and M3_3</w:t>
      </w:r>
      <w:r w:rsidR="00FF0AB5" w:rsidRPr="00996D2B">
        <w:rPr>
          <w:color w:val="000000" w:themeColor="text1"/>
        </w:rPr>
        <w:t xml:space="preserve"> (CTD-60)</w:t>
      </w:r>
      <w:r w:rsidR="00162CD6" w:rsidRPr="00996D2B">
        <w:rPr>
          <w:color w:val="000000" w:themeColor="text1"/>
        </w:rPr>
        <w:t>.</w:t>
      </w:r>
    </w:p>
    <w:p w14:paraId="36F85547" w14:textId="5B05725E" w:rsidR="009A4E78" w:rsidRDefault="009A4E78" w:rsidP="00BD2513">
      <w:pPr>
        <w:pStyle w:val="Paragraphestandard"/>
        <w:spacing w:before="240"/>
        <w:ind w:left="1701" w:hanging="1701"/>
      </w:pPr>
      <w:r w:rsidRPr="00996D2B">
        <w:rPr>
          <w:u w:val="single"/>
        </w:rPr>
        <w:t>Deep casts</w:t>
      </w:r>
      <w:r>
        <w:t>:</w:t>
      </w:r>
      <w:r>
        <w:tab/>
      </w:r>
      <w:r w:rsidRPr="00162CD6">
        <w:t xml:space="preserve">M4_1, M3, M2_2, M1, M4_2, M2_3, </w:t>
      </w:r>
      <w:r>
        <w:t xml:space="preserve">and </w:t>
      </w:r>
      <w:r w:rsidRPr="00162CD6">
        <w:t>M3_</w:t>
      </w:r>
      <w:r>
        <w:t>3.</w:t>
      </w:r>
    </w:p>
    <w:p w14:paraId="28C01BE0" w14:textId="77777777" w:rsidR="008E3E0F" w:rsidRPr="00996D2B" w:rsidRDefault="008E3E0F" w:rsidP="00996D2B">
      <w:pPr>
        <w:pStyle w:val="Paragraphestandard"/>
        <w:ind w:left="1701" w:hanging="1702"/>
        <w:rPr>
          <w:color w:val="000000" w:themeColor="text1"/>
        </w:rPr>
      </w:pPr>
    </w:p>
    <w:p w14:paraId="45A61E9D" w14:textId="1F67F249" w:rsidR="008E3E0F" w:rsidRPr="00EC4908" w:rsidRDefault="008E3E0F" w:rsidP="008E3E0F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t xml:space="preserve">Table 1 : </w:t>
      </w:r>
      <w:r>
        <w:rPr>
          <w:b/>
          <w:lang w:val="en-US"/>
        </w:rPr>
        <w:t>Sampling depths and bottle numbers for shallow casts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8E3E0F" w:rsidRPr="008E3E0F" w14:paraId="231008DC" w14:textId="77777777" w:rsidTr="00E6054A">
        <w:trPr>
          <w:trHeight w:val="397"/>
          <w:jc w:val="center"/>
        </w:trPr>
        <w:tc>
          <w:tcPr>
            <w:tcW w:w="230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  <w:noWrap/>
            <w:vAlign w:val="center"/>
            <w:hideMark/>
          </w:tcPr>
          <w:p w14:paraId="6001BBBA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bookmarkStart w:id="0" w:name="_GoBack"/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Station M1</w:t>
            </w:r>
          </w:p>
        </w:tc>
        <w:tc>
          <w:tcPr>
            <w:tcW w:w="23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  <w:noWrap/>
            <w:vAlign w:val="center"/>
            <w:hideMark/>
          </w:tcPr>
          <w:p w14:paraId="3D8BBE4A" w14:textId="267F470D" w:rsidR="00C9346C" w:rsidRPr="008E3E0F" w:rsidRDefault="00C9346C" w:rsidP="00F94EFE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Station</w:t>
            </w:r>
            <w:r w:rsid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s</w:t>
            </w: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 xml:space="preserve"> M2-1, 2, </w:t>
            </w:r>
            <w:r w:rsid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 xml:space="preserve">and </w:t>
            </w: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3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  <w:noWrap/>
            <w:vAlign w:val="center"/>
            <w:hideMark/>
          </w:tcPr>
          <w:p w14:paraId="350FF00E" w14:textId="47FD4D12" w:rsidR="00C9346C" w:rsidRPr="008E3E0F" w:rsidRDefault="00C9346C" w:rsidP="00F94EFE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Station</w:t>
            </w:r>
            <w:r w:rsid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s</w:t>
            </w: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 xml:space="preserve"> M3-1, </w:t>
            </w:r>
            <w:r w:rsid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 xml:space="preserve">and </w:t>
            </w: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3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F81BD"/>
            <w:noWrap/>
            <w:vAlign w:val="center"/>
            <w:hideMark/>
          </w:tcPr>
          <w:p w14:paraId="3F791464" w14:textId="1734BDBD" w:rsidR="00C9346C" w:rsidRPr="008E3E0F" w:rsidRDefault="00C9346C" w:rsidP="00F94EFE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Station</w:t>
            </w:r>
            <w:r w:rsid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s</w:t>
            </w: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 xml:space="preserve"> M4-1, </w:t>
            </w:r>
            <w:r w:rsid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 xml:space="preserve">and </w:t>
            </w: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2</w:t>
            </w:r>
          </w:p>
        </w:tc>
      </w:tr>
      <w:tr w:rsidR="008E3E0F" w:rsidRPr="008E3E0F" w14:paraId="544B01CC" w14:textId="77777777" w:rsidTr="00E6054A">
        <w:trPr>
          <w:trHeight w:val="397"/>
          <w:jc w:val="center"/>
        </w:trPr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  <w:noWrap/>
            <w:vAlign w:val="center"/>
            <w:hideMark/>
          </w:tcPr>
          <w:p w14:paraId="3930B32B" w14:textId="6E9A2432" w:rsidR="00C9346C" w:rsidRPr="008E3E0F" w:rsidRDefault="008E3E0F" w:rsidP="00F94EFE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bottle</w:t>
            </w: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 xml:space="preserve"> </w:t>
            </w: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#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  <w:noWrap/>
            <w:vAlign w:val="center"/>
            <w:hideMark/>
          </w:tcPr>
          <w:p w14:paraId="1C564AE5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Depth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  <w:noWrap/>
            <w:vAlign w:val="center"/>
            <w:hideMark/>
          </w:tcPr>
          <w:p w14:paraId="3583F79A" w14:textId="7A962095" w:rsidR="00C9346C" w:rsidRPr="008E3E0F" w:rsidRDefault="008E3E0F" w:rsidP="00F94EFE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bottle</w:t>
            </w: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 xml:space="preserve"> </w:t>
            </w: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#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  <w:noWrap/>
            <w:vAlign w:val="center"/>
            <w:hideMark/>
          </w:tcPr>
          <w:p w14:paraId="22BEA291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Depth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  <w:noWrap/>
            <w:vAlign w:val="center"/>
            <w:hideMark/>
          </w:tcPr>
          <w:p w14:paraId="066F636E" w14:textId="27F7F475" w:rsidR="00C9346C" w:rsidRPr="008E3E0F" w:rsidRDefault="008E3E0F" w:rsidP="00F94EFE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bottle</w:t>
            </w: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 xml:space="preserve"> </w:t>
            </w: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#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  <w:noWrap/>
            <w:vAlign w:val="center"/>
            <w:hideMark/>
          </w:tcPr>
          <w:p w14:paraId="7A4622C3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Depth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  <w:noWrap/>
            <w:vAlign w:val="center"/>
            <w:hideMark/>
          </w:tcPr>
          <w:p w14:paraId="6FB08EB2" w14:textId="710157FD" w:rsidR="00C9346C" w:rsidRPr="008E3E0F" w:rsidRDefault="008E3E0F" w:rsidP="00F94EFE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bottle</w:t>
            </w: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 xml:space="preserve"> </w:t>
            </w: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#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/>
            <w:noWrap/>
            <w:vAlign w:val="center"/>
            <w:hideMark/>
          </w:tcPr>
          <w:p w14:paraId="635F263E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r-FR"/>
              </w:rPr>
              <w:t>Depth</w:t>
            </w:r>
          </w:p>
        </w:tc>
      </w:tr>
      <w:tr w:rsidR="00C9346C" w:rsidRPr="008E3E0F" w14:paraId="163B6E06" w14:textId="77777777" w:rsidTr="00E6054A">
        <w:trPr>
          <w:trHeight w:val="397"/>
          <w:jc w:val="center"/>
        </w:trPr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5C90D0D0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3AA7B65F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25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4F0C2930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2094E5A4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0B3A77D5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5D13E325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25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5EFDE831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4DC19344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25 m</w:t>
            </w:r>
          </w:p>
        </w:tc>
      </w:tr>
      <w:tr w:rsidR="00C9346C" w:rsidRPr="008E3E0F" w14:paraId="008BBFE4" w14:textId="77777777" w:rsidTr="00E6054A">
        <w:trPr>
          <w:trHeight w:val="397"/>
          <w:jc w:val="center"/>
        </w:trPr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00F89940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5C1BE126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349951CA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78E36F4C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4831AA4C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345F10D5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3E159272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5C9FFBCD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50 m</w:t>
            </w:r>
          </w:p>
        </w:tc>
      </w:tr>
      <w:tr w:rsidR="00C9346C" w:rsidRPr="008E3E0F" w14:paraId="162A41A0" w14:textId="77777777" w:rsidTr="00E6054A">
        <w:trPr>
          <w:trHeight w:val="397"/>
          <w:jc w:val="center"/>
        </w:trPr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0C4D4E32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0CBD88C5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75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5E3499CF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22FD9126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74B63305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0CD04D51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75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2E32D1B4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6EA39F7C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75 m</w:t>
            </w:r>
          </w:p>
        </w:tc>
      </w:tr>
      <w:tr w:rsidR="00C9346C" w:rsidRPr="008E3E0F" w14:paraId="6D510858" w14:textId="77777777" w:rsidTr="00E6054A">
        <w:trPr>
          <w:trHeight w:val="397"/>
          <w:jc w:val="center"/>
        </w:trPr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6E24480D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00ED0C05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20F2C182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1BF659B8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54DC9D61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2E8E76E8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2A746A37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4F1B81D8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100 m</w:t>
            </w:r>
          </w:p>
        </w:tc>
      </w:tr>
      <w:tr w:rsidR="00C9346C" w:rsidRPr="008E3E0F" w14:paraId="3F8822ED" w14:textId="77777777" w:rsidTr="00E6054A">
        <w:trPr>
          <w:trHeight w:val="397"/>
          <w:jc w:val="center"/>
        </w:trPr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58B9FFBE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72950BE3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5AF60AEF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2C0E5C40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3DF5CC88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19B4499C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3478B519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15C8483E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C9346C" w:rsidRPr="008E3E0F" w14:paraId="3CF9C63D" w14:textId="77777777" w:rsidTr="00E6054A">
        <w:trPr>
          <w:trHeight w:val="397"/>
          <w:jc w:val="center"/>
        </w:trPr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64B0C4F9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6C816D5B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3C4D214A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7602D6A4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65F14BB6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74F261F3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11A4A982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75078803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150 m</w:t>
            </w:r>
          </w:p>
        </w:tc>
      </w:tr>
      <w:tr w:rsidR="00C9346C" w:rsidRPr="008E3E0F" w14:paraId="16CF1E16" w14:textId="77777777" w:rsidTr="00E6054A">
        <w:trPr>
          <w:trHeight w:val="397"/>
          <w:jc w:val="center"/>
        </w:trPr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5536E268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35989E3A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175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3AFAE6DF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4677BDA5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7AB34B77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4B62FCFB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175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2F9000A0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4274D2FD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175 m</w:t>
            </w:r>
          </w:p>
        </w:tc>
      </w:tr>
      <w:tr w:rsidR="00C9346C" w:rsidRPr="008E3E0F" w14:paraId="71CE2B10" w14:textId="77777777" w:rsidTr="00E6054A">
        <w:trPr>
          <w:trHeight w:val="397"/>
          <w:jc w:val="center"/>
        </w:trPr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22C1F43B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05C344CB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200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2F32CC8E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4ADE2EE3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175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48B9A95C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15A301AC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200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2983CF65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40B81A1A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200 m</w:t>
            </w:r>
          </w:p>
        </w:tc>
      </w:tr>
      <w:tr w:rsidR="00C9346C" w:rsidRPr="008E3E0F" w14:paraId="2DBF1EC9" w14:textId="77777777" w:rsidTr="00E6054A">
        <w:trPr>
          <w:trHeight w:val="397"/>
          <w:jc w:val="center"/>
        </w:trPr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0D56F9EE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5CBECF57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250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1F251912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6D3F808F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200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3833D08E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36D4B2ED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250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18E0F1B0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08A49A46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250 m</w:t>
            </w:r>
          </w:p>
        </w:tc>
      </w:tr>
      <w:tr w:rsidR="00C9346C" w:rsidRPr="008E3E0F" w14:paraId="22EB3D50" w14:textId="77777777" w:rsidTr="00E6054A">
        <w:trPr>
          <w:trHeight w:val="397"/>
          <w:jc w:val="center"/>
        </w:trPr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180CD712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3FA37D0B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500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7E00EEFA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04DCE0D0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250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28A945EF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00ECA869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500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12057BAB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  <w:hideMark/>
          </w:tcPr>
          <w:p w14:paraId="77661973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500 m</w:t>
            </w:r>
          </w:p>
        </w:tc>
      </w:tr>
      <w:tr w:rsidR="00C9346C" w:rsidRPr="008E3E0F" w14:paraId="30196557" w14:textId="77777777" w:rsidTr="00E6054A">
        <w:trPr>
          <w:trHeight w:val="397"/>
          <w:jc w:val="center"/>
        </w:trPr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noWrap/>
            <w:vAlign w:val="center"/>
            <w:hideMark/>
          </w:tcPr>
          <w:p w14:paraId="359BF0EB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3A762C75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1000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noWrap/>
            <w:vAlign w:val="center"/>
            <w:hideMark/>
          </w:tcPr>
          <w:p w14:paraId="62944A1C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6DEC0A8E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500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noWrap/>
            <w:vAlign w:val="center"/>
            <w:hideMark/>
          </w:tcPr>
          <w:p w14:paraId="135DE97E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14D33CA6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1000 m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noWrap/>
            <w:vAlign w:val="center"/>
            <w:hideMark/>
          </w:tcPr>
          <w:p w14:paraId="06CA76CA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  <w:hideMark/>
          </w:tcPr>
          <w:p w14:paraId="203BC5A1" w14:textId="77777777" w:rsidR="00C9346C" w:rsidRPr="008E3E0F" w:rsidRDefault="00C9346C" w:rsidP="00F94E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E3E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1000 m</w:t>
            </w:r>
          </w:p>
        </w:tc>
      </w:tr>
    </w:tbl>
    <w:bookmarkEnd w:id="0"/>
    <w:p w14:paraId="360AB5F0" w14:textId="49B68BEB" w:rsidR="0044607A" w:rsidRPr="00EC4908" w:rsidRDefault="0044607A" w:rsidP="0044607A">
      <w:pPr>
        <w:pageBreakBefore/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lastRenderedPageBreak/>
        <w:t xml:space="preserve">Table </w:t>
      </w:r>
      <w:r>
        <w:rPr>
          <w:b/>
          <w:lang w:val="en-US"/>
        </w:rPr>
        <w:t>2</w:t>
      </w:r>
      <w:r w:rsidRPr="00EC4908">
        <w:rPr>
          <w:b/>
          <w:lang w:val="en-US"/>
        </w:rPr>
        <w:t xml:space="preserve"> : </w:t>
      </w:r>
      <w:r>
        <w:rPr>
          <w:b/>
          <w:lang w:val="en-US"/>
        </w:rPr>
        <w:t>Sampling depths and bottle numbers for deep casts</w:t>
      </w:r>
    </w:p>
    <w:tbl>
      <w:tblPr>
        <w:tblW w:w="0" w:type="auto"/>
        <w:jc w:val="center"/>
        <w:tblBorders>
          <w:top w:val="single" w:sz="4" w:space="0" w:color="FFFFFF" w:themeColor="background1"/>
          <w:bottom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851"/>
        <w:gridCol w:w="1134"/>
        <w:gridCol w:w="160"/>
        <w:gridCol w:w="851"/>
        <w:gridCol w:w="1134"/>
        <w:gridCol w:w="851"/>
        <w:gridCol w:w="1134"/>
      </w:tblGrid>
      <w:tr w:rsidR="00E6054A" w:rsidRPr="00E6054A" w14:paraId="52272AAA" w14:textId="406597AF" w:rsidTr="00E6054A">
        <w:trPr>
          <w:trHeight w:val="397"/>
          <w:jc w:val="center"/>
        </w:trPr>
        <w:tc>
          <w:tcPr>
            <w:tcW w:w="851" w:type="dxa"/>
            <w:shd w:val="clear" w:color="000000" w:fill="4F81BD"/>
            <w:noWrap/>
            <w:vAlign w:val="center"/>
          </w:tcPr>
          <w:p w14:paraId="7A6BB603" w14:textId="6C20A71C" w:rsidR="005C4CEC" w:rsidRPr="00E6054A" w:rsidRDefault="005C4CEC" w:rsidP="00E60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E6054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station</w:t>
            </w:r>
          </w:p>
        </w:tc>
        <w:tc>
          <w:tcPr>
            <w:tcW w:w="1134" w:type="dxa"/>
            <w:shd w:val="clear" w:color="000000" w:fill="4F81BD"/>
            <w:noWrap/>
            <w:vAlign w:val="center"/>
          </w:tcPr>
          <w:p w14:paraId="113299B0" w14:textId="4D11D143" w:rsidR="005C4CEC" w:rsidRPr="00E6054A" w:rsidRDefault="005C4CEC" w:rsidP="00E60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E6054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cast #</w:t>
            </w:r>
          </w:p>
        </w:tc>
        <w:tc>
          <w:tcPr>
            <w:tcW w:w="851" w:type="dxa"/>
            <w:shd w:val="clear" w:color="000000" w:fill="4F81BD"/>
            <w:noWrap/>
            <w:vAlign w:val="center"/>
          </w:tcPr>
          <w:p w14:paraId="5D3EAD82" w14:textId="3F95D8AC" w:rsidR="005C4CEC" w:rsidRPr="00E6054A" w:rsidRDefault="005C4CEC" w:rsidP="00E60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E6054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bottle #</w:t>
            </w:r>
          </w:p>
        </w:tc>
        <w:tc>
          <w:tcPr>
            <w:tcW w:w="1134" w:type="dxa"/>
            <w:shd w:val="clear" w:color="000000" w:fill="4F81BD"/>
            <w:noWrap/>
            <w:vAlign w:val="center"/>
          </w:tcPr>
          <w:p w14:paraId="48933363" w14:textId="72A61673" w:rsidR="005C4CEC" w:rsidRPr="00E6054A" w:rsidRDefault="005C4CEC" w:rsidP="00E60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E6054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depth</w:t>
            </w:r>
          </w:p>
        </w:tc>
        <w:tc>
          <w:tcPr>
            <w:tcW w:w="160" w:type="dxa"/>
            <w:shd w:val="clear" w:color="000000" w:fill="auto"/>
            <w:vAlign w:val="center"/>
          </w:tcPr>
          <w:p w14:paraId="723F77B8" w14:textId="77777777" w:rsidR="005C4CEC" w:rsidRPr="00E6054A" w:rsidRDefault="005C4CEC" w:rsidP="00E60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000000" w:fill="4F81BD"/>
            <w:vAlign w:val="center"/>
          </w:tcPr>
          <w:p w14:paraId="459FEEDD" w14:textId="3BB7BD28" w:rsidR="005C4CEC" w:rsidRPr="00E6054A" w:rsidRDefault="005C4CEC" w:rsidP="00E60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E6054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station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14:paraId="4C8FC306" w14:textId="1A8ACBBB" w:rsidR="005C4CEC" w:rsidRPr="00E6054A" w:rsidRDefault="005C4CEC" w:rsidP="00E60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E6054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cast #</w:t>
            </w:r>
          </w:p>
        </w:tc>
        <w:tc>
          <w:tcPr>
            <w:tcW w:w="851" w:type="dxa"/>
            <w:shd w:val="clear" w:color="000000" w:fill="4F81BD"/>
            <w:vAlign w:val="center"/>
          </w:tcPr>
          <w:p w14:paraId="596A9003" w14:textId="59B692EF" w:rsidR="005C4CEC" w:rsidRPr="00E6054A" w:rsidRDefault="005C4CEC" w:rsidP="00E60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E6054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bottle #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14:paraId="1478ED84" w14:textId="4C2FB809" w:rsidR="005C4CEC" w:rsidRPr="00E6054A" w:rsidRDefault="005C4CEC" w:rsidP="00E60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E6054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depth</w:t>
            </w:r>
          </w:p>
        </w:tc>
      </w:tr>
      <w:tr w:rsidR="005C4CEC" w:rsidRPr="0044607A" w14:paraId="753C629C" w14:textId="7E3CABBA" w:rsidTr="00E6054A">
        <w:trPr>
          <w:trHeight w:val="397"/>
          <w:jc w:val="center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439CA375" w14:textId="7777777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M4_1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6B37A854" w14:textId="7777777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CTD_017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51417CC6" w14:textId="7777777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585CA540" w14:textId="479879C8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  <w:tc>
          <w:tcPr>
            <w:tcW w:w="160" w:type="dxa"/>
            <w:vAlign w:val="center"/>
          </w:tcPr>
          <w:p w14:paraId="53EEEF51" w14:textId="7777777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CED7E7"/>
            <w:vAlign w:val="center"/>
          </w:tcPr>
          <w:p w14:paraId="1AEB49AC" w14:textId="14013B5C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M4_2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34584407" w14:textId="0E4EE2FC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CTD_044</w:t>
            </w:r>
          </w:p>
        </w:tc>
        <w:tc>
          <w:tcPr>
            <w:tcW w:w="851" w:type="dxa"/>
            <w:shd w:val="clear" w:color="auto" w:fill="CED7E7"/>
            <w:vAlign w:val="center"/>
          </w:tcPr>
          <w:p w14:paraId="3950C7BF" w14:textId="0366979F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78950969" w14:textId="56B94E6A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</w:tr>
      <w:tr w:rsidR="005C4CEC" w:rsidRPr="0044607A" w14:paraId="3F05CCD9" w14:textId="0896F151" w:rsidTr="00E6054A">
        <w:trPr>
          <w:trHeight w:val="397"/>
          <w:jc w:val="center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289FFD20" w14:textId="73A7DDD6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M4_1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1CBE713F" w14:textId="4A1A5286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CTD_017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510B2F57" w14:textId="25BC2B30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3523F1F3" w14:textId="08C9A225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1900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  <w:tc>
          <w:tcPr>
            <w:tcW w:w="160" w:type="dxa"/>
            <w:vAlign w:val="center"/>
          </w:tcPr>
          <w:p w14:paraId="4A88870D" w14:textId="7777777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CED7E7"/>
            <w:vAlign w:val="center"/>
          </w:tcPr>
          <w:p w14:paraId="000D2F27" w14:textId="5C714478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M4_2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7C2711CA" w14:textId="78EBDAAD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CTD_044</w:t>
            </w:r>
          </w:p>
        </w:tc>
        <w:tc>
          <w:tcPr>
            <w:tcW w:w="851" w:type="dxa"/>
            <w:shd w:val="clear" w:color="auto" w:fill="CED7E7"/>
            <w:vAlign w:val="center"/>
          </w:tcPr>
          <w:p w14:paraId="3B882CDC" w14:textId="72F79E84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21B460C2" w14:textId="4804BA24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</w:tr>
      <w:tr w:rsidR="005C4CEC" w:rsidRPr="0044607A" w14:paraId="1CEFB01D" w14:textId="1FF0AC06" w:rsidTr="00E6054A">
        <w:trPr>
          <w:trHeight w:val="397"/>
          <w:jc w:val="center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5C9064F1" w14:textId="4B1B2CE6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M4_1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2A7D4FAA" w14:textId="5C32783A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CTD_018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2465E5A1" w14:textId="52CE1548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74272628" w14:textId="4A0873C6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  <w:tc>
          <w:tcPr>
            <w:tcW w:w="160" w:type="dxa"/>
            <w:vAlign w:val="center"/>
          </w:tcPr>
          <w:p w14:paraId="2BAA60DB" w14:textId="7777777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CED7E7"/>
            <w:vAlign w:val="center"/>
          </w:tcPr>
          <w:p w14:paraId="05C531D2" w14:textId="73D34723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M4_2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6946DFBC" w14:textId="0997A20A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CTD_044</w:t>
            </w:r>
          </w:p>
        </w:tc>
        <w:tc>
          <w:tcPr>
            <w:tcW w:w="851" w:type="dxa"/>
            <w:shd w:val="clear" w:color="auto" w:fill="CED7E7"/>
            <w:vAlign w:val="center"/>
          </w:tcPr>
          <w:p w14:paraId="5E8CADEE" w14:textId="61CD2FDA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6F0428D6" w14:textId="179D4F58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</w:tr>
      <w:tr w:rsidR="005C4CEC" w:rsidRPr="0044607A" w14:paraId="238A7008" w14:textId="0D9F7E99" w:rsidTr="00E6054A">
        <w:trPr>
          <w:trHeight w:val="397"/>
          <w:jc w:val="center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32440B73" w14:textId="6C2B5B31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M4_1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7777F61E" w14:textId="4B9504DE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CTD_018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5029D7B5" w14:textId="29D5C7C4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70450980" w14:textId="62BC55E2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  <w:tc>
          <w:tcPr>
            <w:tcW w:w="160" w:type="dxa"/>
            <w:vAlign w:val="center"/>
          </w:tcPr>
          <w:p w14:paraId="730E217C" w14:textId="7777777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CED7E7"/>
            <w:vAlign w:val="center"/>
          </w:tcPr>
          <w:p w14:paraId="35201AC4" w14:textId="08DB955D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M4_2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6EE5ACB4" w14:textId="266D1859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CTD_044</w:t>
            </w:r>
          </w:p>
        </w:tc>
        <w:tc>
          <w:tcPr>
            <w:tcW w:w="851" w:type="dxa"/>
            <w:shd w:val="clear" w:color="auto" w:fill="CED7E7"/>
            <w:vAlign w:val="center"/>
          </w:tcPr>
          <w:p w14:paraId="5BCA95A4" w14:textId="713F9DE2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3AC879F1" w14:textId="735BFF2F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</w:tr>
      <w:tr w:rsidR="005C4CEC" w:rsidRPr="0044607A" w14:paraId="7B8822F7" w14:textId="37FADB88" w:rsidTr="00E6054A">
        <w:trPr>
          <w:trHeight w:val="397"/>
          <w:jc w:val="center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10F8B88D" w14:textId="14F52FD9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M3_1</w:t>
            </w:r>
          </w:p>
        </w:tc>
        <w:tc>
          <w:tcPr>
            <w:tcW w:w="1134" w:type="dxa"/>
            <w:shd w:val="clear" w:color="auto" w:fill="E8ECF3"/>
            <w:noWrap/>
            <w:vAlign w:val="center"/>
            <w:hideMark/>
          </w:tcPr>
          <w:p w14:paraId="30CCC44D" w14:textId="3C976A04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CTD_026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3A9397F6" w14:textId="5DE98A2B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34" w:type="dxa"/>
            <w:shd w:val="clear" w:color="auto" w:fill="E8ECF3"/>
            <w:noWrap/>
            <w:vAlign w:val="center"/>
            <w:hideMark/>
          </w:tcPr>
          <w:p w14:paraId="4B3997FA" w14:textId="701404E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  <w:tc>
          <w:tcPr>
            <w:tcW w:w="160" w:type="dxa"/>
            <w:vAlign w:val="center"/>
          </w:tcPr>
          <w:p w14:paraId="05E0D881" w14:textId="7777777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14:paraId="0B532CEA" w14:textId="43FB924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M2_3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5AAD7F78" w14:textId="7A9EEB98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CTD_052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55FB8DA0" w14:textId="3695676D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2DC4C71A" w14:textId="4B1EAB74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</w:tr>
      <w:tr w:rsidR="005C4CEC" w:rsidRPr="0044607A" w14:paraId="089CCBB9" w14:textId="7116E9FD" w:rsidTr="00E6054A">
        <w:trPr>
          <w:trHeight w:val="397"/>
          <w:jc w:val="center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30B25312" w14:textId="66911B43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M3_1</w:t>
            </w:r>
          </w:p>
        </w:tc>
        <w:tc>
          <w:tcPr>
            <w:tcW w:w="1134" w:type="dxa"/>
            <w:shd w:val="clear" w:color="auto" w:fill="E8ECF3"/>
            <w:noWrap/>
            <w:vAlign w:val="center"/>
            <w:hideMark/>
          </w:tcPr>
          <w:p w14:paraId="44299E66" w14:textId="2AD9A6AE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CTD_026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0BAE8620" w14:textId="6B3A3144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34" w:type="dxa"/>
            <w:shd w:val="clear" w:color="auto" w:fill="E8ECF3"/>
            <w:noWrap/>
            <w:vAlign w:val="center"/>
            <w:hideMark/>
          </w:tcPr>
          <w:p w14:paraId="415C2FA6" w14:textId="187A0BF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  <w:tc>
          <w:tcPr>
            <w:tcW w:w="160" w:type="dxa"/>
            <w:vAlign w:val="center"/>
          </w:tcPr>
          <w:p w14:paraId="7DC8B44F" w14:textId="7777777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14:paraId="350747F1" w14:textId="065420EA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M2_3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14C7B688" w14:textId="04A0CD58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CTD_052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5B683270" w14:textId="1A71F4D4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171B7BEF" w14:textId="03D9694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</w:tr>
      <w:tr w:rsidR="005C4CEC" w:rsidRPr="0044607A" w14:paraId="752E8D55" w14:textId="146E3E64" w:rsidTr="00E6054A">
        <w:trPr>
          <w:trHeight w:val="397"/>
          <w:jc w:val="center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02403893" w14:textId="00105623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M2_2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74C71400" w14:textId="5DF6BA94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CTD_029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1457317A" w14:textId="62CC210F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7011C7E5" w14:textId="15DB24CE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  <w:tc>
          <w:tcPr>
            <w:tcW w:w="160" w:type="dxa"/>
            <w:vAlign w:val="center"/>
          </w:tcPr>
          <w:p w14:paraId="5BD07007" w14:textId="7777777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14:paraId="385E6E48" w14:textId="69CE6843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M2_3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6C3CCF6D" w14:textId="66D7A996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CTD_052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59C9F2CD" w14:textId="476DD649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645C4F81" w14:textId="5334E93A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</w:tr>
      <w:tr w:rsidR="005C4CEC" w:rsidRPr="0044607A" w14:paraId="3E466154" w14:textId="4462E526" w:rsidTr="00E6054A">
        <w:trPr>
          <w:trHeight w:val="397"/>
          <w:jc w:val="center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15F0DA83" w14:textId="08323305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M2_2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53FB84F7" w14:textId="78DBEF66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CTD_029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7328EC77" w14:textId="3C71A06E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04049149" w14:textId="0854E4D0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  <w:tc>
          <w:tcPr>
            <w:tcW w:w="160" w:type="dxa"/>
            <w:vAlign w:val="center"/>
          </w:tcPr>
          <w:p w14:paraId="0B3C0167" w14:textId="7777777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14:paraId="7F1F2B46" w14:textId="06FA4B82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M2_3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1D87DA50" w14:textId="763CE7CD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CTD_052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18EE426C" w14:textId="1C44DA91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20FDC21E" w14:textId="40EF5E12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</w:tr>
      <w:tr w:rsidR="005C4CEC" w:rsidRPr="0044607A" w14:paraId="1B5CEE6E" w14:textId="420CAE2C" w:rsidTr="00E6054A">
        <w:trPr>
          <w:trHeight w:val="397"/>
          <w:jc w:val="center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2D10BC1E" w14:textId="18FC84E2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M2_2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760D9440" w14:textId="6C680F24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CTD_029</w:t>
            </w:r>
          </w:p>
        </w:tc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01FD54CA" w14:textId="4D0C9998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6EAA6E78" w14:textId="332A35D9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  <w:tc>
          <w:tcPr>
            <w:tcW w:w="160" w:type="dxa"/>
            <w:vAlign w:val="center"/>
          </w:tcPr>
          <w:p w14:paraId="004D1A5C" w14:textId="7777777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14:paraId="54179FC2" w14:textId="29CB5A52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M2_3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418D3A82" w14:textId="46D0B072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CTD_052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7A8D0F48" w14:textId="60B3A3DF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7B82AD71" w14:textId="05E5C44C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</w:tr>
      <w:tr w:rsidR="005C4CEC" w:rsidRPr="0044607A" w14:paraId="582DD9AB" w14:textId="5F44B1A0" w:rsidTr="00E6054A">
        <w:trPr>
          <w:trHeight w:val="397"/>
          <w:jc w:val="center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5733ADAD" w14:textId="723C5711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1134" w:type="dxa"/>
            <w:shd w:val="clear" w:color="auto" w:fill="E8ECF3"/>
            <w:noWrap/>
            <w:vAlign w:val="center"/>
            <w:hideMark/>
          </w:tcPr>
          <w:p w14:paraId="749ABD21" w14:textId="658081D8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CTD_035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6F56A1C8" w14:textId="052E38E1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134" w:type="dxa"/>
            <w:shd w:val="clear" w:color="auto" w:fill="E8ECF3"/>
            <w:noWrap/>
            <w:vAlign w:val="center"/>
            <w:hideMark/>
          </w:tcPr>
          <w:p w14:paraId="69896D2A" w14:textId="55C3DA2E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  <w:tc>
          <w:tcPr>
            <w:tcW w:w="160" w:type="dxa"/>
            <w:vAlign w:val="center"/>
          </w:tcPr>
          <w:p w14:paraId="6DA7851E" w14:textId="7777777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14:paraId="48BAFA13" w14:textId="6F3FE5B5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M2_3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4415495D" w14:textId="4E4FC79B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CTD_052</w:t>
            </w:r>
          </w:p>
        </w:tc>
        <w:tc>
          <w:tcPr>
            <w:tcW w:w="851" w:type="dxa"/>
            <w:shd w:val="clear" w:color="auto" w:fill="E8ECF3"/>
            <w:vAlign w:val="center"/>
          </w:tcPr>
          <w:p w14:paraId="04F6ED8F" w14:textId="2EA866F3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695F1E6A" w14:textId="598FB1D9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</w:tr>
      <w:tr w:rsidR="005C4CEC" w:rsidRPr="0044607A" w14:paraId="2693E59D" w14:textId="011EB9CE" w:rsidTr="00E6054A">
        <w:trPr>
          <w:trHeight w:val="397"/>
          <w:jc w:val="center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72046729" w14:textId="59243F12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1134" w:type="dxa"/>
            <w:shd w:val="clear" w:color="auto" w:fill="E8ECF3"/>
            <w:noWrap/>
            <w:vAlign w:val="center"/>
            <w:hideMark/>
          </w:tcPr>
          <w:p w14:paraId="2DF67B45" w14:textId="01369A42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CTD_035</w:t>
            </w:r>
          </w:p>
        </w:tc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63E3C4C8" w14:textId="7459CF50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34" w:type="dxa"/>
            <w:shd w:val="clear" w:color="auto" w:fill="E8ECF3"/>
            <w:noWrap/>
            <w:vAlign w:val="center"/>
            <w:hideMark/>
          </w:tcPr>
          <w:p w14:paraId="340107C5" w14:textId="41F143D8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  <w:tc>
          <w:tcPr>
            <w:tcW w:w="160" w:type="dxa"/>
            <w:vAlign w:val="center"/>
          </w:tcPr>
          <w:p w14:paraId="090FB1DB" w14:textId="7777777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CED7E7"/>
            <w:vAlign w:val="center"/>
          </w:tcPr>
          <w:p w14:paraId="6F3363FF" w14:textId="066E87B3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M3_3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12B84620" w14:textId="365FAD33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CTD_057</w:t>
            </w:r>
          </w:p>
        </w:tc>
        <w:tc>
          <w:tcPr>
            <w:tcW w:w="851" w:type="dxa"/>
            <w:shd w:val="clear" w:color="auto" w:fill="CED7E7"/>
            <w:vAlign w:val="center"/>
          </w:tcPr>
          <w:p w14:paraId="0AA47768" w14:textId="6183350E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12CAB987" w14:textId="217633D9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800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</w:tr>
      <w:tr w:rsidR="005C4CEC" w:rsidRPr="0044607A" w14:paraId="558F9D46" w14:textId="063C3189" w:rsidTr="00E6054A">
        <w:trPr>
          <w:trHeight w:val="397"/>
          <w:jc w:val="center"/>
        </w:trPr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14:paraId="12DC71BC" w14:textId="7DBC76E1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14:paraId="2E03E787" w14:textId="51B4A180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CTD_035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14:paraId="66D602A7" w14:textId="57994C68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14:paraId="3B30ADFD" w14:textId="55F87E18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  <w:tc>
          <w:tcPr>
            <w:tcW w:w="160" w:type="dxa"/>
            <w:vAlign w:val="center"/>
          </w:tcPr>
          <w:p w14:paraId="7DC79B46" w14:textId="7777777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CED7E7"/>
            <w:vAlign w:val="center"/>
          </w:tcPr>
          <w:p w14:paraId="2FBD6B00" w14:textId="0FA5AD6D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M3_3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01A2D01F" w14:textId="72A86E96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CTD_057</w:t>
            </w:r>
          </w:p>
        </w:tc>
        <w:tc>
          <w:tcPr>
            <w:tcW w:w="851" w:type="dxa"/>
            <w:shd w:val="clear" w:color="auto" w:fill="CED7E7"/>
            <w:vAlign w:val="center"/>
          </w:tcPr>
          <w:p w14:paraId="3749887C" w14:textId="2B08C085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4E450A4E" w14:textId="4EBE0C94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</w:tr>
      <w:tr w:rsidR="005C4CEC" w:rsidRPr="0044607A" w14:paraId="5170B363" w14:textId="49A93700" w:rsidTr="00E6054A">
        <w:trPr>
          <w:trHeight w:val="397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916285" w14:textId="229687E1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7D44DC" w14:textId="03E77B3D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C77CC4" w14:textId="626F84FC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0A767E" w14:textId="6B4DAFBB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vAlign w:val="center"/>
          </w:tcPr>
          <w:p w14:paraId="34D603D7" w14:textId="7777777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CED7E7"/>
            <w:vAlign w:val="center"/>
          </w:tcPr>
          <w:p w14:paraId="7C4DA9BC" w14:textId="311E5EB6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M3_3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2FDA2D1C" w14:textId="0BADD8E7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CTD_057</w:t>
            </w:r>
          </w:p>
        </w:tc>
        <w:tc>
          <w:tcPr>
            <w:tcW w:w="851" w:type="dxa"/>
            <w:shd w:val="clear" w:color="auto" w:fill="CED7E7"/>
            <w:vAlign w:val="center"/>
          </w:tcPr>
          <w:p w14:paraId="4A3132B7" w14:textId="2F42E29A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7BAFE94B" w14:textId="673C3642" w:rsidR="005C4CEC" w:rsidRPr="0044607A" w:rsidRDefault="005C4CEC" w:rsidP="00E605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46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</w:tr>
    </w:tbl>
    <w:p w14:paraId="4176E7B3" w14:textId="77777777" w:rsidR="00036801" w:rsidRPr="003A65AD" w:rsidRDefault="00036801" w:rsidP="00162CD6">
      <w:pPr>
        <w:pStyle w:val="Paragraphestandard"/>
      </w:pPr>
    </w:p>
    <w:p w14:paraId="3181C041" w14:textId="77777777" w:rsidR="00CE2744" w:rsidRPr="005A14C4" w:rsidRDefault="0035228D" w:rsidP="00D0498F">
      <w:pPr>
        <w:pStyle w:val="Titre1"/>
        <w:rPr>
          <w:lang w:val="en-US"/>
        </w:rPr>
      </w:pPr>
      <w:r w:rsidRPr="005A14C4">
        <w:rPr>
          <w:lang w:val="en-US"/>
        </w:rPr>
        <w:t>INSTRUMENTS</w:t>
      </w:r>
    </w:p>
    <w:p w14:paraId="59B94FE2" w14:textId="77777777" w:rsidR="00C61A99" w:rsidRPr="005C4CEC" w:rsidRDefault="00C61A99" w:rsidP="00C61A99">
      <w:pPr>
        <w:pStyle w:val="Paragraphestandard"/>
        <w:ind w:left="2410" w:hanging="1985"/>
        <w:rPr>
          <w:color w:val="000000" w:themeColor="text1"/>
        </w:rPr>
      </w:pPr>
      <w:r w:rsidRPr="005C4CEC">
        <w:rPr>
          <w:color w:val="000000" w:themeColor="text1"/>
        </w:rPr>
        <w:t>Instrument Type:</w:t>
      </w:r>
      <w:r w:rsidRPr="005C4CEC">
        <w:rPr>
          <w:color w:val="000000" w:themeColor="text1"/>
        </w:rPr>
        <w:tab/>
      </w:r>
      <w:r w:rsidRPr="005C4CEC">
        <w:rPr>
          <w:b/>
          <w:color w:val="000000" w:themeColor="text1"/>
        </w:rPr>
        <w:t>Flow cytometer</w:t>
      </w:r>
    </w:p>
    <w:p w14:paraId="353A7BE0" w14:textId="77777777" w:rsidR="00C61A99" w:rsidRPr="005C4CEC" w:rsidRDefault="00C61A99" w:rsidP="00C61A99">
      <w:pPr>
        <w:pStyle w:val="Paragraphestandard"/>
        <w:spacing w:before="0"/>
        <w:ind w:left="2410" w:hanging="1985"/>
        <w:rPr>
          <w:color w:val="000000" w:themeColor="text1"/>
        </w:rPr>
      </w:pPr>
      <w:r w:rsidRPr="005C4CEC">
        <w:rPr>
          <w:color w:val="000000" w:themeColor="text1"/>
        </w:rPr>
        <w:t>Manufacturer:</w:t>
      </w:r>
      <w:r w:rsidRPr="005C4CEC">
        <w:rPr>
          <w:color w:val="000000" w:themeColor="text1"/>
        </w:rPr>
        <w:tab/>
      </w:r>
      <w:r w:rsidR="00884159" w:rsidRPr="005C4CEC">
        <w:rPr>
          <w:rFonts w:eastAsia="Cambria" w:cs="Arial"/>
          <w:b/>
          <w:iCs/>
          <w:color w:val="000000" w:themeColor="text1"/>
          <w:lang w:val="en-GB"/>
        </w:rPr>
        <w:t>BD Biosciences</w:t>
      </w:r>
    </w:p>
    <w:p w14:paraId="1FAF13FF" w14:textId="77777777" w:rsidR="00C61A99" w:rsidRPr="005C4CEC" w:rsidRDefault="00C61A99" w:rsidP="00C61A99">
      <w:pPr>
        <w:pStyle w:val="Paragraphestandard"/>
        <w:spacing w:before="0"/>
        <w:ind w:left="2410" w:hanging="1985"/>
        <w:rPr>
          <w:color w:val="000000" w:themeColor="text1"/>
        </w:rPr>
      </w:pPr>
      <w:r w:rsidRPr="005C4CEC">
        <w:rPr>
          <w:color w:val="000000" w:themeColor="text1"/>
        </w:rPr>
        <w:t>Model:</w:t>
      </w:r>
      <w:r w:rsidRPr="005C4CEC">
        <w:rPr>
          <w:color w:val="000000" w:themeColor="text1"/>
        </w:rPr>
        <w:tab/>
      </w:r>
      <w:r w:rsidR="00884159" w:rsidRPr="005C4CEC">
        <w:rPr>
          <w:b/>
          <w:color w:val="000000" w:themeColor="text1"/>
        </w:rPr>
        <w:t>FACSCanto II</w:t>
      </w:r>
    </w:p>
    <w:p w14:paraId="1A9EEC64" w14:textId="77777777" w:rsidR="00C61A99" w:rsidRPr="005C4CEC" w:rsidRDefault="00C61A99" w:rsidP="00C61A99">
      <w:pPr>
        <w:pStyle w:val="Paragraphestandard"/>
        <w:spacing w:before="0"/>
        <w:rPr>
          <w:color w:val="000000" w:themeColor="text1"/>
        </w:rPr>
      </w:pPr>
      <w:r w:rsidRPr="005C4CEC">
        <w:rPr>
          <w:color w:val="000000" w:themeColor="text1"/>
        </w:rPr>
        <w:t xml:space="preserve">Instrument Features / Calibration: </w:t>
      </w:r>
      <w:r w:rsidR="00884159" w:rsidRPr="005C4CEC">
        <w:rPr>
          <w:color w:val="000000" w:themeColor="text1"/>
        </w:rPr>
        <w:t>Calibration beads</w:t>
      </w:r>
    </w:p>
    <w:p w14:paraId="5DDF6822" w14:textId="77777777" w:rsidR="00AE2BD6" w:rsidRPr="0035228D" w:rsidRDefault="00AE2BD6" w:rsidP="00D0498F">
      <w:pPr>
        <w:pStyle w:val="Titre1"/>
      </w:pPr>
      <w:r>
        <w:t>DESCRIPTION of PARAMETERS</w:t>
      </w:r>
    </w:p>
    <w:p w14:paraId="5EAAB5D8" w14:textId="77777777"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14:paraId="560F02F9" w14:textId="0AA9CF30" w:rsidR="004F1081" w:rsidRDefault="00334BE4" w:rsidP="004F1081">
      <w:pPr>
        <w:pStyle w:val="Paragraphestandard"/>
        <w:rPr>
          <w:rFonts w:eastAsia="Arial" w:cs="Arial"/>
          <w:iCs/>
          <w:lang w:eastAsia="es-ES_tradnl"/>
        </w:rPr>
      </w:pPr>
      <w:r>
        <w:rPr>
          <w:rFonts w:eastAsia="Arial" w:cs="Arial"/>
          <w:iCs/>
          <w:lang w:eastAsia="es-ES_tradnl"/>
        </w:rPr>
        <w:t>For h</w:t>
      </w:r>
      <w:r w:rsidRPr="00E705CD">
        <w:rPr>
          <w:rFonts w:eastAsia="Arial" w:cs="Arial"/>
          <w:iCs/>
          <w:lang w:eastAsia="es-ES_tradnl"/>
        </w:rPr>
        <w:t>et</w:t>
      </w:r>
      <w:r>
        <w:rPr>
          <w:rFonts w:eastAsia="Arial" w:cs="Arial"/>
          <w:iCs/>
          <w:lang w:eastAsia="es-ES_tradnl"/>
        </w:rPr>
        <w:t xml:space="preserve">erotrophic nanoflagellates (HNF) and pico-nanoeukaryotes each </w:t>
      </w:r>
      <w:r w:rsidR="00030762" w:rsidRPr="00E705CD">
        <w:rPr>
          <w:rFonts w:eastAsia="Arial" w:cs="Arial"/>
          <w:iCs/>
          <w:lang w:eastAsia="es-ES_tradnl"/>
        </w:rPr>
        <w:t>4.5 m</w:t>
      </w:r>
      <w:r w:rsidR="00030762">
        <w:rPr>
          <w:rFonts w:eastAsia="Arial" w:cs="Arial"/>
          <w:iCs/>
          <w:lang w:eastAsia="es-ES_tradnl"/>
        </w:rPr>
        <w:t>L</w:t>
      </w:r>
      <w:r w:rsidR="00030762" w:rsidRPr="00E705CD">
        <w:rPr>
          <w:rFonts w:eastAsia="Arial" w:cs="Arial"/>
          <w:iCs/>
          <w:lang w:eastAsia="es-ES_tradnl"/>
        </w:rPr>
        <w:t xml:space="preserve"> seawater</w:t>
      </w:r>
      <w:r w:rsidR="005726C1">
        <w:rPr>
          <w:rFonts w:eastAsia="Arial" w:cs="Arial"/>
          <w:iCs/>
          <w:lang w:eastAsia="es-ES_tradnl"/>
        </w:rPr>
        <w:t xml:space="preserve"> samples</w:t>
      </w:r>
      <w:r w:rsidR="00030762" w:rsidRPr="00E705CD">
        <w:rPr>
          <w:rFonts w:eastAsia="Arial" w:cs="Arial"/>
          <w:iCs/>
          <w:lang w:eastAsia="es-ES_tradnl"/>
        </w:rPr>
        <w:t xml:space="preserve"> were fixed with 185 µ</w:t>
      </w:r>
      <w:r w:rsidR="00030762">
        <w:rPr>
          <w:rFonts w:eastAsia="Arial" w:cs="Arial"/>
          <w:iCs/>
          <w:lang w:eastAsia="es-ES_tradnl"/>
        </w:rPr>
        <w:t>L</w:t>
      </w:r>
      <w:r w:rsidR="00030762" w:rsidRPr="00E705CD">
        <w:rPr>
          <w:rFonts w:eastAsia="Arial" w:cs="Arial"/>
          <w:iCs/>
          <w:lang w:eastAsia="es-ES_tradnl"/>
        </w:rPr>
        <w:t xml:space="preserve"> of </w:t>
      </w:r>
      <w:r w:rsidR="00030762">
        <w:rPr>
          <w:rFonts w:eastAsia="Arial" w:cs="Arial"/>
          <w:iCs/>
          <w:lang w:eastAsia="es-ES_tradnl"/>
        </w:rPr>
        <w:t>g</w:t>
      </w:r>
      <w:r w:rsidR="00030762" w:rsidRPr="00E705CD">
        <w:rPr>
          <w:rFonts w:eastAsia="Arial" w:cs="Arial"/>
          <w:iCs/>
          <w:lang w:eastAsia="es-ES_tradnl"/>
        </w:rPr>
        <w:t>lutaraldehyde (1% final concentration)</w:t>
      </w:r>
      <w:r w:rsidR="005726C1">
        <w:rPr>
          <w:rFonts w:eastAsia="Arial" w:cs="Arial"/>
          <w:iCs/>
          <w:lang w:eastAsia="es-ES_tradnl"/>
        </w:rPr>
        <w:t>,</w:t>
      </w:r>
      <w:r w:rsidR="00030762" w:rsidRPr="00E705CD">
        <w:rPr>
          <w:rFonts w:eastAsia="Arial" w:cs="Arial"/>
          <w:iCs/>
          <w:lang w:eastAsia="es-ES_tradnl"/>
        </w:rPr>
        <w:t xml:space="preserve"> </w:t>
      </w:r>
      <w:r>
        <w:rPr>
          <w:rFonts w:eastAsia="Arial" w:cs="Arial"/>
          <w:iCs/>
          <w:lang w:eastAsia="es-ES_tradnl"/>
        </w:rPr>
        <w:t>and for b</w:t>
      </w:r>
      <w:r w:rsidRPr="00E705CD">
        <w:rPr>
          <w:rFonts w:eastAsia="Arial" w:cs="Arial"/>
          <w:iCs/>
          <w:lang w:eastAsia="es-ES_tradnl"/>
        </w:rPr>
        <w:t>acteria</w:t>
      </w:r>
      <w:r>
        <w:rPr>
          <w:rFonts w:eastAsia="Arial" w:cs="Arial"/>
          <w:iCs/>
          <w:lang w:eastAsia="es-ES_tradnl"/>
        </w:rPr>
        <w:t>l</w:t>
      </w:r>
      <w:r w:rsidRPr="00E705CD">
        <w:rPr>
          <w:rFonts w:eastAsia="Arial" w:cs="Arial"/>
          <w:iCs/>
          <w:lang w:eastAsia="es-ES_tradnl"/>
        </w:rPr>
        <w:t xml:space="preserve"> abundance</w:t>
      </w:r>
      <w:r w:rsidR="00366F1C">
        <w:rPr>
          <w:rFonts w:eastAsia="Arial" w:cs="Arial"/>
          <w:iCs/>
          <w:lang w:eastAsia="es-ES_tradnl"/>
        </w:rPr>
        <w:t>s</w:t>
      </w:r>
      <w:r>
        <w:rPr>
          <w:rFonts w:eastAsia="Arial" w:cs="Arial"/>
          <w:iCs/>
          <w:lang w:eastAsia="es-ES_tradnl"/>
        </w:rPr>
        <w:t xml:space="preserve"> </w:t>
      </w:r>
      <w:r w:rsidR="00030762">
        <w:rPr>
          <w:rFonts w:eastAsia="Arial" w:cs="Arial"/>
          <w:iCs/>
          <w:lang w:eastAsia="es-ES_tradnl"/>
        </w:rPr>
        <w:t>1</w:t>
      </w:r>
      <w:r>
        <w:rPr>
          <w:rFonts w:eastAsia="Arial" w:cs="Arial"/>
          <w:iCs/>
          <w:lang w:eastAsia="es-ES_tradnl"/>
        </w:rPr>
        <w:t>.44</w:t>
      </w:r>
      <w:r w:rsidR="00030762" w:rsidRPr="00E705CD">
        <w:rPr>
          <w:rFonts w:eastAsia="Arial" w:cs="Arial"/>
          <w:iCs/>
          <w:lang w:eastAsia="es-ES_tradnl"/>
        </w:rPr>
        <w:t xml:space="preserve"> m</w:t>
      </w:r>
      <w:r w:rsidR="00030762">
        <w:rPr>
          <w:rFonts w:eastAsia="Arial" w:cs="Arial"/>
          <w:iCs/>
          <w:lang w:eastAsia="es-ES_tradnl"/>
        </w:rPr>
        <w:t>L</w:t>
      </w:r>
      <w:r w:rsidR="00030762" w:rsidRPr="00E705CD">
        <w:rPr>
          <w:rFonts w:eastAsia="Arial" w:cs="Arial"/>
          <w:iCs/>
          <w:lang w:eastAsia="es-ES_tradnl"/>
        </w:rPr>
        <w:t xml:space="preserve"> of seaw</w:t>
      </w:r>
      <w:r w:rsidR="00030762">
        <w:rPr>
          <w:rFonts w:eastAsia="Arial" w:cs="Arial"/>
          <w:iCs/>
          <w:lang w:eastAsia="es-ES_tradnl"/>
        </w:rPr>
        <w:t xml:space="preserve">ater were fixed </w:t>
      </w:r>
      <w:r w:rsidR="00366F1C">
        <w:rPr>
          <w:rFonts w:eastAsia="Arial" w:cs="Arial"/>
          <w:iCs/>
          <w:lang w:eastAsia="es-ES_tradnl"/>
        </w:rPr>
        <w:t xml:space="preserve">with 60 </w:t>
      </w:r>
      <w:r w:rsidRPr="00E705CD">
        <w:rPr>
          <w:rFonts w:eastAsia="Arial" w:cs="Arial"/>
          <w:iCs/>
          <w:lang w:eastAsia="es-ES_tradnl"/>
        </w:rPr>
        <w:t>µ</w:t>
      </w:r>
      <w:r>
        <w:rPr>
          <w:rFonts w:eastAsia="Arial" w:cs="Arial"/>
          <w:iCs/>
          <w:lang w:eastAsia="es-ES_tradnl"/>
        </w:rPr>
        <w:t>L</w:t>
      </w:r>
      <w:r w:rsidRPr="00E705CD">
        <w:rPr>
          <w:rFonts w:eastAsia="Arial" w:cs="Arial"/>
          <w:iCs/>
          <w:lang w:eastAsia="es-ES_tradnl"/>
        </w:rPr>
        <w:t xml:space="preserve"> </w:t>
      </w:r>
      <w:r>
        <w:rPr>
          <w:rFonts w:eastAsia="Arial" w:cs="Arial"/>
          <w:iCs/>
          <w:lang w:eastAsia="es-ES_tradnl"/>
        </w:rPr>
        <w:t xml:space="preserve">glutaraldehyde </w:t>
      </w:r>
      <w:r w:rsidRPr="00E705CD">
        <w:rPr>
          <w:rFonts w:eastAsia="Arial" w:cs="Arial"/>
          <w:iCs/>
          <w:lang w:eastAsia="es-ES_tradnl"/>
        </w:rPr>
        <w:t>(1% final concentration)</w:t>
      </w:r>
      <w:r>
        <w:rPr>
          <w:rFonts w:eastAsia="Arial" w:cs="Arial"/>
          <w:iCs/>
          <w:lang w:eastAsia="es-ES_tradnl"/>
        </w:rPr>
        <w:t>. Fixed samples were stored for 30 min at 4°C, shock frozen in liquid nitrogen and stored at –80°C until analysis.</w:t>
      </w:r>
    </w:p>
    <w:p w14:paraId="1411FACD" w14:textId="77777777" w:rsidR="00AE2BD6" w:rsidRDefault="00AE2BD6" w:rsidP="00D0498F">
      <w:pPr>
        <w:pStyle w:val="Titre2"/>
      </w:pPr>
      <w:r>
        <w:t>Analytical procedure</w:t>
      </w:r>
    </w:p>
    <w:p w14:paraId="10CF3C4E" w14:textId="77777777" w:rsidR="007115AE" w:rsidRPr="007115AE" w:rsidRDefault="007115AE" w:rsidP="007115AE"/>
    <w:p w14:paraId="794927CB" w14:textId="7EEC7CF6" w:rsidR="007115AE" w:rsidRPr="007115AE" w:rsidRDefault="007115AE" w:rsidP="007115AE">
      <w:pPr>
        <w:jc w:val="both"/>
        <w:rPr>
          <w:rFonts w:ascii="Arial" w:hAnsi="Arial" w:cs="Arial"/>
          <w:lang w:val="en-GB"/>
        </w:rPr>
      </w:pPr>
      <w:r w:rsidRPr="00392FC8">
        <w:rPr>
          <w:rFonts w:ascii="Arial" w:hAnsi="Arial" w:cs="Arial"/>
          <w:lang w:val="en-US"/>
        </w:rPr>
        <w:t>Heterotrophic nanoflagellates</w:t>
      </w:r>
      <w:r w:rsidR="005726C1" w:rsidRPr="00392FC8">
        <w:rPr>
          <w:rFonts w:ascii="Arial" w:hAnsi="Arial" w:cs="Arial"/>
          <w:lang w:val="en-US"/>
        </w:rPr>
        <w:t xml:space="preserve"> (HNF)</w:t>
      </w:r>
      <w:r w:rsidRPr="00392FC8">
        <w:rPr>
          <w:rFonts w:ascii="Arial" w:hAnsi="Arial" w:cs="Arial"/>
          <w:lang w:val="en-US"/>
        </w:rPr>
        <w:t>,</w:t>
      </w:r>
      <w:r w:rsidRPr="007115AE">
        <w:rPr>
          <w:rFonts w:ascii="Arial" w:hAnsi="Arial" w:cs="Arial"/>
          <w:lang w:val="en-GB"/>
        </w:rPr>
        <w:t xml:space="preserve"> phytoplankton and bacteria</w:t>
      </w:r>
      <w:r w:rsidR="005726C1">
        <w:rPr>
          <w:rFonts w:ascii="Arial" w:hAnsi="Arial" w:cs="Arial"/>
          <w:lang w:val="en-GB"/>
        </w:rPr>
        <w:t>l</w:t>
      </w:r>
      <w:r w:rsidRPr="00392FC8">
        <w:rPr>
          <w:rFonts w:ascii="Arial" w:hAnsi="Arial" w:cs="Arial"/>
          <w:lang w:val="en-US"/>
        </w:rPr>
        <w:t xml:space="preserve"> counts were performed with the FACSCanto II flow cytometer (Becton Dickinson) equipped with 3 air-cooled laser</w:t>
      </w:r>
      <w:r w:rsidR="005726C1" w:rsidRPr="00392FC8">
        <w:rPr>
          <w:rFonts w:ascii="Arial" w:hAnsi="Arial" w:cs="Arial"/>
          <w:lang w:val="en-US"/>
        </w:rPr>
        <w:t>s : blue (argon 488 nm</w:t>
      </w:r>
      <w:r w:rsidRPr="00392FC8">
        <w:rPr>
          <w:rFonts w:ascii="Arial" w:hAnsi="Arial" w:cs="Arial"/>
          <w:lang w:val="en-US"/>
        </w:rPr>
        <w:t>), red (633 nm) and violet (407 nm).</w:t>
      </w:r>
      <w:r w:rsidRPr="00392FC8">
        <w:rPr>
          <w:rFonts w:ascii="Arial" w:hAnsi="Arial" w:cs="Arial"/>
          <w:szCs w:val="18"/>
          <w:lang w:val="en-US" w:bidi="fr-FR"/>
        </w:rPr>
        <w:t xml:space="preserve"> </w:t>
      </w:r>
    </w:p>
    <w:p w14:paraId="06887E13" w14:textId="0CA567BF" w:rsidR="007115AE" w:rsidRPr="00392FC8" w:rsidRDefault="007115AE" w:rsidP="007115AE">
      <w:pPr>
        <w:jc w:val="both"/>
        <w:rPr>
          <w:rFonts w:ascii="Arial" w:hAnsi="Arial" w:cs="Arial"/>
          <w:lang w:val="en-US"/>
        </w:rPr>
      </w:pPr>
      <w:r w:rsidRPr="00392FC8">
        <w:rPr>
          <w:rFonts w:ascii="Arial" w:hAnsi="Arial" w:cs="Arial"/>
          <w:szCs w:val="18"/>
          <w:lang w:val="en-US" w:bidi="fr-FR"/>
        </w:rPr>
        <w:t xml:space="preserve">For HNF, staining was performed with </w:t>
      </w:r>
      <w:r w:rsidRPr="00392FC8">
        <w:rPr>
          <w:rFonts w:ascii="Arial" w:hAnsi="Arial" w:cs="Arial"/>
          <w:szCs w:val="32"/>
          <w:lang w:val="en-US" w:bidi="fr-FR"/>
        </w:rPr>
        <w:t xml:space="preserve">SYBR Green I (Invitrogen—Molecular Probes) at 0.05% (v/v) final concentration for 15-30 min at room temperature in the dark (Christaki et al. 2011). </w:t>
      </w:r>
      <w:r w:rsidRPr="00392FC8">
        <w:rPr>
          <w:rFonts w:ascii="Arial" w:hAnsi="Arial" w:cs="Arial"/>
          <w:lang w:val="en-US"/>
        </w:rPr>
        <w:t>T</w:t>
      </w:r>
      <w:r w:rsidR="005726C1" w:rsidRPr="00392FC8">
        <w:rPr>
          <w:rFonts w:ascii="Arial" w:hAnsi="Arial" w:cs="Arial"/>
          <w:lang w:val="en-US"/>
        </w:rPr>
        <w:t>he volume analyzed was around 1.</w:t>
      </w:r>
      <w:r w:rsidRPr="00392FC8">
        <w:rPr>
          <w:rFonts w:ascii="Arial" w:hAnsi="Arial" w:cs="Arial"/>
          <w:lang w:val="en-US"/>
        </w:rPr>
        <w:t>5 ml at High Speed (around 150 µl/minute) for 10 minutes.</w:t>
      </w:r>
    </w:p>
    <w:p w14:paraId="3D5964F6" w14:textId="05AFC04A" w:rsidR="007115AE" w:rsidRPr="00392FC8" w:rsidRDefault="007115AE" w:rsidP="007115AE">
      <w:pPr>
        <w:jc w:val="both"/>
        <w:rPr>
          <w:rFonts w:ascii="Arial" w:hAnsi="Arial" w:cs="Arial"/>
          <w:lang w:val="en-US"/>
        </w:rPr>
      </w:pPr>
      <w:r w:rsidRPr="00392FC8">
        <w:rPr>
          <w:rFonts w:ascii="Arial" w:hAnsi="Arial" w:cs="Arial"/>
          <w:lang w:val="en-US"/>
        </w:rPr>
        <w:t>Bacteria</w:t>
      </w:r>
      <w:r w:rsidR="005726C1" w:rsidRPr="00392FC8">
        <w:rPr>
          <w:rFonts w:ascii="Arial" w:hAnsi="Arial" w:cs="Arial"/>
          <w:lang w:val="en-US"/>
        </w:rPr>
        <w:t>l</w:t>
      </w:r>
      <w:r w:rsidRPr="00392FC8">
        <w:rPr>
          <w:rFonts w:ascii="Arial" w:hAnsi="Arial" w:cs="Arial"/>
          <w:lang w:val="en-US"/>
        </w:rPr>
        <w:t xml:space="preserve"> cells were stained with SYBR Green I (Invitrogen - Molecular Probes) at</w:t>
      </w:r>
      <w:r w:rsidRPr="00392FC8">
        <w:rPr>
          <w:rFonts w:ascii="Arial" w:hAnsi="Arial" w:cs="Arial"/>
          <w:szCs w:val="18"/>
          <w:lang w:val="en-US"/>
        </w:rPr>
        <w:t xml:space="preserve"> 0.025% (vol/vol) final concentration </w:t>
      </w:r>
      <w:r w:rsidRPr="00392FC8">
        <w:rPr>
          <w:rFonts w:ascii="Arial" w:hAnsi="Arial" w:cs="Arial"/>
          <w:lang w:val="en-US"/>
        </w:rPr>
        <w:t xml:space="preserve">for 15 min at room temperature in the dark </w:t>
      </w:r>
      <w:r w:rsidRPr="00392FC8">
        <w:rPr>
          <w:rFonts w:ascii="Arial" w:hAnsi="Arial" w:cs="Arial"/>
          <w:lang w:val="en-US"/>
        </w:rPr>
        <w:lastRenderedPageBreak/>
        <w:t>(Obernosterer et al. 200</w:t>
      </w:r>
      <w:r w:rsidR="005726C1" w:rsidRPr="00392FC8">
        <w:rPr>
          <w:rFonts w:ascii="Arial" w:hAnsi="Arial" w:cs="Arial"/>
          <w:lang w:val="en-US"/>
        </w:rPr>
        <w:t>8</w:t>
      </w:r>
      <w:r w:rsidRPr="00392FC8">
        <w:rPr>
          <w:rFonts w:ascii="Arial" w:hAnsi="Arial" w:cs="Arial"/>
          <w:lang w:val="en-US"/>
        </w:rPr>
        <w:t>). Stained bacterial cells were discriminated and enumerated according to their right-angle light scatter (SSC) and green fluorescence measured at 530/30 nm. In a plot of green fluorescence versus red fluorescence, we were able to distinguish photosynthetic prokaryotes from non-photosynthetic prokaryotes. The speed of analysis was adapted to cell concentration, usually 1 minute at low speed, around 15-20 µl.</w:t>
      </w:r>
    </w:p>
    <w:p w14:paraId="298304D7" w14:textId="77777777" w:rsidR="007115AE" w:rsidRPr="00392FC8" w:rsidRDefault="007115AE" w:rsidP="007115AE">
      <w:pPr>
        <w:jc w:val="both"/>
        <w:rPr>
          <w:rFonts w:ascii="Arial" w:hAnsi="Arial" w:cs="Arial"/>
          <w:lang w:val="en-US"/>
        </w:rPr>
      </w:pPr>
    </w:p>
    <w:p w14:paraId="225D6CEC" w14:textId="50B8E1D5" w:rsidR="007115AE" w:rsidRPr="00392FC8" w:rsidRDefault="007115AE" w:rsidP="007115AE">
      <w:pPr>
        <w:jc w:val="both"/>
        <w:rPr>
          <w:rFonts w:ascii="Arial" w:hAnsi="Arial" w:cs="Arial"/>
          <w:lang w:val="en-US"/>
        </w:rPr>
      </w:pPr>
      <w:r w:rsidRPr="00392FC8">
        <w:rPr>
          <w:rFonts w:ascii="Arial" w:hAnsi="Arial" w:cs="Arial"/>
          <w:lang w:val="en-US"/>
        </w:rPr>
        <w:t>Phytoplankton cells were analyse</w:t>
      </w:r>
      <w:r w:rsidR="005726C1" w:rsidRPr="00392FC8">
        <w:rPr>
          <w:rFonts w:ascii="Arial" w:hAnsi="Arial" w:cs="Arial"/>
          <w:lang w:val="en-US"/>
        </w:rPr>
        <w:t>d</w:t>
      </w:r>
      <w:r w:rsidRPr="00392FC8">
        <w:rPr>
          <w:rFonts w:ascii="Arial" w:hAnsi="Arial" w:cs="Arial"/>
          <w:lang w:val="en-US"/>
        </w:rPr>
        <w:t xml:space="preserve"> </w:t>
      </w:r>
      <w:r w:rsidR="005726C1" w:rsidRPr="00392FC8">
        <w:rPr>
          <w:rFonts w:ascii="Arial" w:hAnsi="Arial" w:cs="Arial"/>
          <w:lang w:val="en-US"/>
        </w:rPr>
        <w:t>according</w:t>
      </w:r>
      <w:r w:rsidRPr="00392FC8">
        <w:rPr>
          <w:rFonts w:ascii="Arial" w:hAnsi="Arial" w:cs="Arial"/>
          <w:lang w:val="en-US"/>
        </w:rPr>
        <w:t xml:space="preserve"> to their natural fluorescence (chlorophyll a and phycoerythrin). T</w:t>
      </w:r>
      <w:r w:rsidR="005726C1" w:rsidRPr="00392FC8">
        <w:rPr>
          <w:rFonts w:ascii="Arial" w:hAnsi="Arial" w:cs="Arial"/>
          <w:lang w:val="en-US"/>
        </w:rPr>
        <w:t>he volume analyzed was around 0.</w:t>
      </w:r>
      <w:r w:rsidRPr="00392FC8">
        <w:rPr>
          <w:rFonts w:ascii="Arial" w:hAnsi="Arial" w:cs="Arial"/>
          <w:lang w:val="en-US"/>
        </w:rPr>
        <w:t>75 ml at High Speed (150 µl/minute) for 5 minutes.</w:t>
      </w:r>
    </w:p>
    <w:p w14:paraId="752851C7" w14:textId="77777777" w:rsidR="007115AE" w:rsidRPr="00392FC8" w:rsidRDefault="007115AE" w:rsidP="007115AE">
      <w:pPr>
        <w:jc w:val="both"/>
        <w:rPr>
          <w:rFonts w:ascii="Arial" w:hAnsi="Arial" w:cs="Arial"/>
          <w:lang w:val="en-US"/>
        </w:rPr>
      </w:pPr>
    </w:p>
    <w:p w14:paraId="26D63A67" w14:textId="54D20451" w:rsidR="007115AE" w:rsidRPr="00392FC8" w:rsidRDefault="007115AE" w:rsidP="007115AE">
      <w:pPr>
        <w:jc w:val="both"/>
        <w:rPr>
          <w:rFonts w:ascii="Arial" w:hAnsi="Arial" w:cs="Arial"/>
          <w:lang w:val="en-US"/>
        </w:rPr>
      </w:pPr>
      <w:r w:rsidRPr="00392FC8">
        <w:rPr>
          <w:rFonts w:ascii="Arial" w:hAnsi="Arial" w:cs="Arial"/>
          <w:lang w:val="en-US"/>
        </w:rPr>
        <w:t xml:space="preserve">The subsequent cell concentration </w:t>
      </w:r>
      <w:r w:rsidR="005726C1" w:rsidRPr="00392FC8">
        <w:rPr>
          <w:rFonts w:ascii="Arial" w:hAnsi="Arial" w:cs="Arial"/>
          <w:lang w:val="en-US"/>
        </w:rPr>
        <w:t xml:space="preserve">was </w:t>
      </w:r>
      <w:r w:rsidRPr="00392FC8">
        <w:rPr>
          <w:rFonts w:ascii="Arial" w:hAnsi="Arial" w:cs="Arial"/>
          <w:lang w:val="en-US"/>
        </w:rPr>
        <w:t>determined from the flow rate, which was calculated with TruCount beads (BD biosciences).</w:t>
      </w:r>
    </w:p>
    <w:p w14:paraId="10FCE9E6" w14:textId="17FC7072" w:rsidR="004F1081" w:rsidRDefault="004F1081" w:rsidP="005726C1">
      <w:pPr>
        <w:pStyle w:val="Paragraphestandard"/>
        <w:ind w:firstLine="0"/>
        <w:rPr>
          <w:rFonts w:cs="Arial"/>
          <w:b/>
          <w:iCs/>
          <w:color w:val="FF0000"/>
          <w:lang w:eastAsia="es-ES_tradnl"/>
        </w:rPr>
      </w:pPr>
    </w:p>
    <w:p w14:paraId="60BD597E" w14:textId="77777777" w:rsidR="00CE0233" w:rsidRDefault="00CE0233" w:rsidP="00CE0233">
      <w:pPr>
        <w:pStyle w:val="Titre2"/>
      </w:pPr>
      <w:r>
        <w:t>Units</w:t>
      </w:r>
    </w:p>
    <w:p w14:paraId="5B1F134F" w14:textId="527FAA1D" w:rsidR="00C16B02" w:rsidRPr="00C16B02" w:rsidRDefault="007115AE" w:rsidP="00C16B02">
      <w:pPr>
        <w:pStyle w:val="Paragraphestandard"/>
        <w:rPr>
          <w:rFonts w:eastAsia="Arial" w:cs="Arial"/>
          <w:b/>
          <w:i/>
          <w:iCs/>
          <w:color w:val="FF0000"/>
          <w:lang w:eastAsia="es-ES_tradnl"/>
        </w:rPr>
      </w:pPr>
      <w:r w:rsidRPr="007115AE">
        <w:rPr>
          <w:rFonts w:cs="Arial"/>
          <w:snapToGrid w:val="0"/>
          <w:color w:val="000000" w:themeColor="text1"/>
        </w:rPr>
        <w:t>Cells/ml</w:t>
      </w:r>
      <w:r>
        <w:rPr>
          <w:rFonts w:cs="Arial"/>
          <w:b/>
          <w:snapToGrid w:val="0"/>
          <w:color w:val="FF0000"/>
        </w:rPr>
        <w:t xml:space="preserve"> </w:t>
      </w:r>
    </w:p>
    <w:p w14:paraId="5234A40D" w14:textId="77777777" w:rsidR="00AE2BD6" w:rsidRPr="00D0498F" w:rsidRDefault="00AE2BD6" w:rsidP="00D0498F">
      <w:pPr>
        <w:pStyle w:val="Titre2"/>
      </w:pPr>
      <w:r w:rsidRPr="00D0498F">
        <w:t>Sensor precision</w:t>
      </w:r>
    </w:p>
    <w:p w14:paraId="48866535" w14:textId="77777777" w:rsidR="00CE0233" w:rsidRPr="00CE4B91" w:rsidRDefault="00CE0233" w:rsidP="00CE0233">
      <w:pPr>
        <w:pStyle w:val="Paragraphestandard"/>
        <w:rPr>
          <w:rFonts w:eastAsia="Arial" w:cs="Arial"/>
          <w:i/>
          <w:iCs/>
          <w:color w:val="000000" w:themeColor="text1"/>
          <w:lang w:eastAsia="es-ES_tradnl"/>
        </w:rPr>
      </w:pPr>
      <w:r w:rsidRPr="00CE4B91">
        <w:rPr>
          <w:rFonts w:cs="Arial"/>
          <w:snapToGrid w:val="0"/>
          <w:color w:val="000000" w:themeColor="text1"/>
        </w:rPr>
        <w:t>N/A</w:t>
      </w:r>
    </w:p>
    <w:p w14:paraId="66E57DF7" w14:textId="77777777" w:rsidR="00AE2BD6" w:rsidRDefault="00AE2BD6" w:rsidP="00D0498F">
      <w:pPr>
        <w:pStyle w:val="Titre2"/>
      </w:pPr>
      <w:r w:rsidRPr="00AE2BD6">
        <w:t>Post-cruise data analysis/treatment required</w:t>
      </w:r>
    </w:p>
    <w:p w14:paraId="0D1E5329" w14:textId="77777777" w:rsidR="00D0498F" w:rsidRPr="00D0498F" w:rsidRDefault="00D0498F" w:rsidP="00D0498F">
      <w:pPr>
        <w:pStyle w:val="Paragraphestandard"/>
      </w:pPr>
      <w:r>
        <w:t>N/A</w:t>
      </w:r>
    </w:p>
    <w:p w14:paraId="5F690AFC" w14:textId="77777777" w:rsidR="00AE2BD6" w:rsidRDefault="00AE2BD6" w:rsidP="00D0498F">
      <w:pPr>
        <w:pStyle w:val="Titre2"/>
      </w:pPr>
      <w:r w:rsidRPr="00AE2BD6">
        <w:t>Estimated Date of Delivery</w:t>
      </w:r>
    </w:p>
    <w:p w14:paraId="5BD73D23" w14:textId="77777777" w:rsidR="00CE4B91" w:rsidRPr="00CE4B91" w:rsidRDefault="00C16B02" w:rsidP="00CE4B91">
      <w:pPr>
        <w:pStyle w:val="Paragraphestandard"/>
      </w:pPr>
      <w:r>
        <w:t>End of 201</w:t>
      </w:r>
      <w:r w:rsidR="00162CD6">
        <w:t>8</w:t>
      </w:r>
      <w:r>
        <w:t>.</w:t>
      </w:r>
    </w:p>
    <w:p w14:paraId="6B514E84" w14:textId="77777777" w:rsidR="00AE2BD6" w:rsidRPr="00CE4B91" w:rsidRDefault="00D0498F" w:rsidP="00D0498F">
      <w:pPr>
        <w:pStyle w:val="Titre1"/>
        <w:rPr>
          <w:lang w:val="en-US"/>
        </w:rPr>
      </w:pPr>
      <w:r w:rsidRPr="00F56736">
        <w:rPr>
          <w:lang w:val="en-US"/>
        </w:rPr>
        <w:t>BIBLI</w:t>
      </w:r>
      <w:r w:rsidRPr="00CE4B91">
        <w:rPr>
          <w:lang w:val="en-US"/>
        </w:rPr>
        <w:t>OGRAPHY</w:t>
      </w:r>
    </w:p>
    <w:p w14:paraId="4A8E6A86" w14:textId="10CC6BB8" w:rsidR="007115AE" w:rsidRPr="005C4CEC" w:rsidRDefault="007115AE" w:rsidP="005C4CEC">
      <w:pPr>
        <w:pStyle w:val="Bibliographie"/>
      </w:pPr>
      <w:r w:rsidRPr="005C4CEC">
        <w:t>Christaki U.,  Lefèvre</w:t>
      </w:r>
      <w:r w:rsidR="005C4CEC" w:rsidRPr="005C4CEC">
        <w:t xml:space="preserve"> D.</w:t>
      </w:r>
      <w:r w:rsidRPr="005C4CEC">
        <w:t>, Georges</w:t>
      </w:r>
      <w:r w:rsidR="005C4CEC" w:rsidRPr="005C4CEC">
        <w:t xml:space="preserve"> C.</w:t>
      </w:r>
      <w:r w:rsidRPr="005C4CEC">
        <w:t>, Colombet</w:t>
      </w:r>
      <w:r w:rsidR="005C4CEC" w:rsidRPr="005C4CEC">
        <w:t xml:space="preserve"> J.</w:t>
      </w:r>
      <w:r w:rsidRPr="005C4CEC">
        <w:t>, Catala</w:t>
      </w:r>
      <w:r w:rsidR="005C4CEC" w:rsidRPr="005C4CEC">
        <w:t xml:space="preserve"> P.</w:t>
      </w:r>
      <w:r w:rsidRPr="005C4CEC">
        <w:t>, Courties</w:t>
      </w:r>
      <w:r w:rsidR="005C4CEC" w:rsidRPr="005C4CEC">
        <w:t xml:space="preserve"> C.</w:t>
      </w:r>
      <w:r w:rsidRPr="005C4CEC">
        <w:t>, Sime-Ngando</w:t>
      </w:r>
      <w:r w:rsidR="005C4CEC" w:rsidRPr="005C4CEC">
        <w:t xml:space="preserve"> T.</w:t>
      </w:r>
      <w:r w:rsidRPr="005C4CEC">
        <w:t xml:space="preserve">, Blain </w:t>
      </w:r>
      <w:r w:rsidR="005C4CEC" w:rsidRPr="005C4CEC">
        <w:t>S.,</w:t>
      </w:r>
      <w:r w:rsidRPr="005C4CEC">
        <w:t xml:space="preserve"> Obernosterer</w:t>
      </w:r>
      <w:r w:rsidR="005C4CEC" w:rsidRPr="005C4CEC">
        <w:t xml:space="preserve"> I.,</w:t>
      </w:r>
      <w:r w:rsidRPr="005C4CEC">
        <w:t xml:space="preserve"> 2014. Microbial food web dynamics during spring phytoplankton blooms in the naturally iron-fertilized Kerguelen area (</w:t>
      </w:r>
      <w:r w:rsidR="005C4CEC" w:rsidRPr="005C4CEC">
        <w:t xml:space="preserve">Southern Ocean). </w:t>
      </w:r>
      <w:r w:rsidR="005C4CEC" w:rsidRPr="0012231C">
        <w:rPr>
          <w:i/>
        </w:rPr>
        <w:t>Biogeosciences</w:t>
      </w:r>
      <w:r w:rsidR="005C4CEC" w:rsidRPr="005C4CEC">
        <w:t xml:space="preserve">, </w:t>
      </w:r>
      <w:r w:rsidRPr="0012231C">
        <w:rPr>
          <w:b/>
        </w:rPr>
        <w:t>11</w:t>
      </w:r>
      <w:r w:rsidR="005C4CEC" w:rsidRPr="005C4CEC">
        <w:t xml:space="preserve">, </w:t>
      </w:r>
      <w:r w:rsidRPr="005C4CEC">
        <w:t>6739-6753</w:t>
      </w:r>
      <w:r w:rsidR="005C4CEC" w:rsidRPr="005C4CEC">
        <w:t>.</w:t>
      </w:r>
    </w:p>
    <w:p w14:paraId="09DD5425" w14:textId="6A16109E" w:rsidR="007115AE" w:rsidRPr="00366F1C" w:rsidRDefault="007115AE" w:rsidP="005C4CEC">
      <w:pPr>
        <w:pStyle w:val="Bibliographie"/>
        <w:rPr>
          <w:szCs w:val="32"/>
        </w:rPr>
      </w:pPr>
      <w:r w:rsidRPr="005C4CEC">
        <w:t>Obernosterer I., Christaki U., Lefèvre D., Catala P., Van Wambeke F.</w:t>
      </w:r>
      <w:r w:rsidR="005C4CEC" w:rsidRPr="005C4CEC">
        <w:t>,</w:t>
      </w:r>
      <w:r w:rsidRPr="005C4CEC">
        <w:t xml:space="preserve"> Lebaron P.</w:t>
      </w:r>
      <w:r w:rsidR="005C4CEC" w:rsidRPr="005C4CEC">
        <w:t>,</w:t>
      </w:r>
      <w:r w:rsidRPr="005C4CEC">
        <w:t xml:space="preserve"> 2008. Rapid</w:t>
      </w:r>
      <w:r w:rsidRPr="00392FC8">
        <w:t xml:space="preserve"> bacterial mineralization of organic carbon produced during a phytoplankton bloom induced by natural iron fertilization in the Southern Ocean. </w:t>
      </w:r>
      <w:r w:rsidR="005C4CEC" w:rsidRPr="005C4CEC">
        <w:rPr>
          <w:i/>
        </w:rPr>
        <w:t>Deep Sea Research Part II: Topical Studies in Oceanography</w:t>
      </w:r>
      <w:r w:rsidR="005C4CEC">
        <w:t xml:space="preserve">, </w:t>
      </w:r>
      <w:r w:rsidR="005C4CEC" w:rsidRPr="005C4CEC">
        <w:rPr>
          <w:b/>
        </w:rPr>
        <w:t>55</w:t>
      </w:r>
      <w:r w:rsidR="005C4CEC">
        <w:t>(5-7),</w:t>
      </w:r>
      <w:r w:rsidRPr="007115AE">
        <w:t xml:space="preserve"> 777-789.</w:t>
      </w:r>
    </w:p>
    <w:p w14:paraId="0AF1CE9C" w14:textId="77777777" w:rsidR="007115AE" w:rsidRPr="00CE0233" w:rsidRDefault="007115AE" w:rsidP="00162CD6">
      <w:pPr>
        <w:pBdr>
          <w:bottom w:val="single" w:sz="4" w:space="1" w:color="auto"/>
        </w:pBdr>
        <w:rPr>
          <w:lang w:val="en-US"/>
        </w:rPr>
      </w:pPr>
    </w:p>
    <w:sectPr w:rsidR="007115AE" w:rsidRPr="00CE0233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E070F" w14:textId="77777777" w:rsidR="00D46DC0" w:rsidRDefault="00D46DC0" w:rsidP="001400EB">
      <w:r>
        <w:separator/>
      </w:r>
    </w:p>
  </w:endnote>
  <w:endnote w:type="continuationSeparator" w:id="0">
    <w:p w14:paraId="08C8AE38" w14:textId="77777777" w:rsidR="00D46DC0" w:rsidRDefault="00D46DC0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09B8E" w14:textId="77777777" w:rsidR="00D46DC0" w:rsidRDefault="00D46DC0" w:rsidP="001400EB">
      <w:r>
        <w:separator/>
      </w:r>
    </w:p>
  </w:footnote>
  <w:footnote w:type="continuationSeparator" w:id="0">
    <w:p w14:paraId="11268973" w14:textId="77777777" w:rsidR="00D46DC0" w:rsidRDefault="00D46DC0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F77131" w14:paraId="427C339B" w14:textId="77777777" w:rsidTr="00062451">
      <w:trPr>
        <w:trHeight w:val="867"/>
      </w:trPr>
      <w:tc>
        <w:tcPr>
          <w:tcW w:w="1287" w:type="dxa"/>
          <w:vAlign w:val="center"/>
        </w:tcPr>
        <w:p w14:paraId="4A4463BD" w14:textId="77777777" w:rsidR="00F77131" w:rsidRDefault="00F77131" w:rsidP="00751E33">
          <w:r>
            <w:rPr>
              <w:noProof/>
              <w:lang w:eastAsia="fr-FR"/>
            </w:rPr>
            <w:drawing>
              <wp:inline distT="0" distB="0" distL="0" distR="0" wp14:anchorId="041FB1C8" wp14:editId="4EF3EA38">
                <wp:extent cx="576186" cy="503731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14:paraId="3CB3381B" w14:textId="77777777" w:rsidR="00F77131" w:rsidRPr="001400EB" w:rsidRDefault="00F77131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14:paraId="31D4AC4F" w14:textId="77777777" w:rsidR="00F77131" w:rsidRDefault="00F771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8ABA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908B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D2B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741C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4B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2060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F49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CC2D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DE6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C1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4736"/>
    <w:multiLevelType w:val="hybridMultilevel"/>
    <w:tmpl w:val="61485DEC"/>
    <w:styleLink w:val="Numbered"/>
    <w:lvl w:ilvl="0" w:tplc="8C06480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10933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8C1C0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DC085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54210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CECC8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CC89D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48CED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6A7E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6C5ED0"/>
    <w:multiLevelType w:val="hybridMultilevel"/>
    <w:tmpl w:val="61485DEC"/>
    <w:numStyleLink w:val="Numbered"/>
  </w:abstractNum>
  <w:abstractNum w:abstractNumId="18" w15:restartNumberingAfterBreak="0">
    <w:nsid w:val="681656BA"/>
    <w:multiLevelType w:val="multilevel"/>
    <w:tmpl w:val="15F82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76BB3"/>
    <w:multiLevelType w:val="hybridMultilevel"/>
    <w:tmpl w:val="ED2C6B78"/>
    <w:lvl w:ilvl="0" w:tplc="AD8A3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B5EB5"/>
    <w:multiLevelType w:val="hybridMultilevel"/>
    <w:tmpl w:val="15F82422"/>
    <w:lvl w:ilvl="0" w:tplc="A63AA07A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D4D58"/>
    <w:multiLevelType w:val="hybridMultilevel"/>
    <w:tmpl w:val="F01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7"/>
  </w:num>
  <w:num w:numId="9">
    <w:abstractNumId w:val="2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20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44"/>
    <w:rsid w:val="00014FA8"/>
    <w:rsid w:val="00030762"/>
    <w:rsid w:val="00035E50"/>
    <w:rsid w:val="00036801"/>
    <w:rsid w:val="00062451"/>
    <w:rsid w:val="00063570"/>
    <w:rsid w:val="00081264"/>
    <w:rsid w:val="0008641A"/>
    <w:rsid w:val="000C1677"/>
    <w:rsid w:val="000C6932"/>
    <w:rsid w:val="000D6A55"/>
    <w:rsid w:val="000F7FF8"/>
    <w:rsid w:val="0012231C"/>
    <w:rsid w:val="00130843"/>
    <w:rsid w:val="001400EB"/>
    <w:rsid w:val="00142A48"/>
    <w:rsid w:val="00162CD6"/>
    <w:rsid w:val="00196401"/>
    <w:rsid w:val="00216E19"/>
    <w:rsid w:val="002425CB"/>
    <w:rsid w:val="00242833"/>
    <w:rsid w:val="002734F8"/>
    <w:rsid w:val="002C2C08"/>
    <w:rsid w:val="002F506F"/>
    <w:rsid w:val="002F5641"/>
    <w:rsid w:val="00320E73"/>
    <w:rsid w:val="00330485"/>
    <w:rsid w:val="00334BE4"/>
    <w:rsid w:val="00347739"/>
    <w:rsid w:val="0035228D"/>
    <w:rsid w:val="00356E4F"/>
    <w:rsid w:val="00366F1C"/>
    <w:rsid w:val="00386161"/>
    <w:rsid w:val="00392FC8"/>
    <w:rsid w:val="003A65AD"/>
    <w:rsid w:val="003B4FDF"/>
    <w:rsid w:val="003C1089"/>
    <w:rsid w:val="00420608"/>
    <w:rsid w:val="004230CA"/>
    <w:rsid w:val="0044253E"/>
    <w:rsid w:val="0044423A"/>
    <w:rsid w:val="0044607A"/>
    <w:rsid w:val="004925AB"/>
    <w:rsid w:val="00496457"/>
    <w:rsid w:val="004D1212"/>
    <w:rsid w:val="004E5FB5"/>
    <w:rsid w:val="004E7D4E"/>
    <w:rsid w:val="004F1081"/>
    <w:rsid w:val="004F1AEF"/>
    <w:rsid w:val="00513493"/>
    <w:rsid w:val="005726C1"/>
    <w:rsid w:val="00590B44"/>
    <w:rsid w:val="005A14C4"/>
    <w:rsid w:val="005A6C46"/>
    <w:rsid w:val="005C3343"/>
    <w:rsid w:val="005C4CEC"/>
    <w:rsid w:val="006402BE"/>
    <w:rsid w:val="0064095B"/>
    <w:rsid w:val="006530BC"/>
    <w:rsid w:val="00672635"/>
    <w:rsid w:val="006A7880"/>
    <w:rsid w:val="006D2B5E"/>
    <w:rsid w:val="006D34C8"/>
    <w:rsid w:val="007057A7"/>
    <w:rsid w:val="007115AE"/>
    <w:rsid w:val="00751E33"/>
    <w:rsid w:val="00766325"/>
    <w:rsid w:val="00781ABF"/>
    <w:rsid w:val="007A4584"/>
    <w:rsid w:val="007C7AE3"/>
    <w:rsid w:val="007F34BC"/>
    <w:rsid w:val="00816918"/>
    <w:rsid w:val="00826FA8"/>
    <w:rsid w:val="00847C12"/>
    <w:rsid w:val="00856ABF"/>
    <w:rsid w:val="00875166"/>
    <w:rsid w:val="00881EDA"/>
    <w:rsid w:val="00884159"/>
    <w:rsid w:val="00894510"/>
    <w:rsid w:val="008953A5"/>
    <w:rsid w:val="008B719F"/>
    <w:rsid w:val="008E3E0F"/>
    <w:rsid w:val="008F78F4"/>
    <w:rsid w:val="00900E02"/>
    <w:rsid w:val="00915616"/>
    <w:rsid w:val="009227FE"/>
    <w:rsid w:val="00977B95"/>
    <w:rsid w:val="00996D2B"/>
    <w:rsid w:val="009A4E78"/>
    <w:rsid w:val="009D4F4E"/>
    <w:rsid w:val="00A01CC7"/>
    <w:rsid w:val="00A360EE"/>
    <w:rsid w:val="00A62274"/>
    <w:rsid w:val="00A77D81"/>
    <w:rsid w:val="00A96236"/>
    <w:rsid w:val="00AC0F4E"/>
    <w:rsid w:val="00AC1DA0"/>
    <w:rsid w:val="00AD5B33"/>
    <w:rsid w:val="00AE087E"/>
    <w:rsid w:val="00AE2BD6"/>
    <w:rsid w:val="00B60267"/>
    <w:rsid w:val="00B954F2"/>
    <w:rsid w:val="00B95F85"/>
    <w:rsid w:val="00BD2513"/>
    <w:rsid w:val="00BD4F8E"/>
    <w:rsid w:val="00BE1040"/>
    <w:rsid w:val="00C16B02"/>
    <w:rsid w:val="00C35F85"/>
    <w:rsid w:val="00C54ED5"/>
    <w:rsid w:val="00C61A99"/>
    <w:rsid w:val="00C9346C"/>
    <w:rsid w:val="00C941F1"/>
    <w:rsid w:val="00CA6C51"/>
    <w:rsid w:val="00CC6AF2"/>
    <w:rsid w:val="00CD5C8C"/>
    <w:rsid w:val="00CE0233"/>
    <w:rsid w:val="00CE2744"/>
    <w:rsid w:val="00CE4B91"/>
    <w:rsid w:val="00CF2832"/>
    <w:rsid w:val="00D002C4"/>
    <w:rsid w:val="00D0498F"/>
    <w:rsid w:val="00D10314"/>
    <w:rsid w:val="00D266EA"/>
    <w:rsid w:val="00D45156"/>
    <w:rsid w:val="00D46DC0"/>
    <w:rsid w:val="00D74D4F"/>
    <w:rsid w:val="00D95330"/>
    <w:rsid w:val="00DB26D0"/>
    <w:rsid w:val="00DD78A1"/>
    <w:rsid w:val="00E0614D"/>
    <w:rsid w:val="00E12CF4"/>
    <w:rsid w:val="00E30E13"/>
    <w:rsid w:val="00E41BBC"/>
    <w:rsid w:val="00E547A0"/>
    <w:rsid w:val="00E6054A"/>
    <w:rsid w:val="00E7382A"/>
    <w:rsid w:val="00E76AFA"/>
    <w:rsid w:val="00E8335F"/>
    <w:rsid w:val="00EB3C54"/>
    <w:rsid w:val="00EC4908"/>
    <w:rsid w:val="00ED04C0"/>
    <w:rsid w:val="00EF2868"/>
    <w:rsid w:val="00F003B2"/>
    <w:rsid w:val="00F01A3A"/>
    <w:rsid w:val="00F3771F"/>
    <w:rsid w:val="00F41DB0"/>
    <w:rsid w:val="00F41FCC"/>
    <w:rsid w:val="00F56736"/>
    <w:rsid w:val="00F61BC2"/>
    <w:rsid w:val="00F677FF"/>
    <w:rsid w:val="00F76EBC"/>
    <w:rsid w:val="00F77131"/>
    <w:rsid w:val="00F94EFE"/>
    <w:rsid w:val="00FB3DF8"/>
    <w:rsid w:val="00FD057E"/>
    <w:rsid w:val="00FD4214"/>
    <w:rsid w:val="00FF0AB5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2F254"/>
  <w14:defaultImageDpi w14:val="32767"/>
  <w15:docId w15:val="{A90477F2-63B7-9A41-BA66-0DFD6EE8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F85"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2C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20608"/>
    <w:rPr>
      <w:color w:val="2A64BB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paragraph" w:customStyle="1" w:styleId="Titre10">
    <w:name w:val="Titre1"/>
    <w:next w:val="Corpsdetexte"/>
    <w:rsid w:val="00A96236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fr-FR"/>
    </w:rPr>
  </w:style>
  <w:style w:type="numbering" w:customStyle="1" w:styleId="Numbered">
    <w:name w:val="Numbered"/>
    <w:rsid w:val="00A96236"/>
    <w:pPr>
      <w:numPr>
        <w:numId w:val="7"/>
      </w:numPr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9623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96236"/>
  </w:style>
  <w:style w:type="character" w:customStyle="1" w:styleId="style8b">
    <w:name w:val="style8b"/>
    <w:basedOn w:val="Policepardfaut"/>
    <w:rsid w:val="00F3771F"/>
  </w:style>
  <w:style w:type="paragraph" w:styleId="Listepuces">
    <w:name w:val="List Bullet"/>
    <w:basedOn w:val="Normal"/>
    <w:uiPriority w:val="99"/>
    <w:unhideWhenUsed/>
    <w:rsid w:val="00420608"/>
    <w:pPr>
      <w:numPr>
        <w:numId w:val="21"/>
      </w:numPr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5C4CEC"/>
    <w:pPr>
      <w:spacing w:before="120"/>
      <w:ind w:left="992" w:hanging="992"/>
      <w:jc w:val="both"/>
    </w:pPr>
    <w:rPr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162C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ff1">
    <w:name w:val="ff1"/>
    <w:basedOn w:val="Policepardfaut"/>
    <w:rsid w:val="00162CD6"/>
  </w:style>
  <w:style w:type="character" w:customStyle="1" w:styleId="current-selection">
    <w:name w:val="current-selection"/>
    <w:basedOn w:val="Policepardfaut"/>
    <w:rsid w:val="00162CD6"/>
  </w:style>
  <w:style w:type="character" w:customStyle="1" w:styleId="a">
    <w:name w:val="_"/>
    <w:basedOn w:val="Policepardfaut"/>
    <w:rsid w:val="00162CD6"/>
  </w:style>
  <w:style w:type="paragraph" w:styleId="Textedebulles">
    <w:name w:val="Balloon Text"/>
    <w:basedOn w:val="Normal"/>
    <w:link w:val="TextedebullesCar"/>
    <w:uiPriority w:val="99"/>
    <w:semiHidden/>
    <w:unhideWhenUsed/>
    <w:rsid w:val="00884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1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grid.obernosterer@obs-banyul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rid.obernosterer@obs-banyul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919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11</cp:revision>
  <dcterms:created xsi:type="dcterms:W3CDTF">2018-06-26T11:44:00Z</dcterms:created>
  <dcterms:modified xsi:type="dcterms:W3CDTF">2018-06-26T12:36:00Z</dcterms:modified>
</cp:coreProperties>
</file>