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C43AC" w14:textId="77777777" w:rsidR="00590B44" w:rsidRPr="00690084" w:rsidRDefault="00590B44">
      <w:pPr>
        <w:rPr>
          <w:rFonts w:ascii="Arial" w:hAnsi="Arial" w:cs="Arial"/>
          <w:b/>
          <w:color w:val="0070C0"/>
          <w:lang w:val="en-US"/>
        </w:rPr>
      </w:pPr>
      <w:r w:rsidRPr="00DD78A1">
        <w:rPr>
          <w:rFonts w:ascii="Arial" w:hAnsi="Arial" w:cs="Arial"/>
          <w:lang w:val="en-US"/>
        </w:rPr>
        <w:t>Datas</w:t>
      </w:r>
      <w:r w:rsidR="00DD78A1" w:rsidRPr="00DD78A1">
        <w:rPr>
          <w:rFonts w:ascii="Arial" w:hAnsi="Arial" w:cs="Arial"/>
          <w:lang w:val="en-US"/>
        </w:rPr>
        <w:t xml:space="preserve">et name: </w:t>
      </w:r>
      <w:r w:rsidR="007B4473">
        <w:rPr>
          <w:rFonts w:ascii="Arial" w:hAnsi="Arial" w:cs="Arial"/>
          <w:b/>
          <w:color w:val="306FBB"/>
          <w:lang w:val="en-US"/>
        </w:rPr>
        <w:t>Particulate silica</w:t>
      </w:r>
    </w:p>
    <w:p w14:paraId="7F9CFE70" w14:textId="77777777" w:rsidR="00B95F85" w:rsidRDefault="00B95F85">
      <w:pPr>
        <w:rPr>
          <w:rFonts w:ascii="Arial" w:hAnsi="Arial" w:cs="Arial"/>
          <w:b/>
          <w:color w:val="0070C0"/>
          <w:lang w:val="en-US"/>
        </w:rPr>
      </w:pPr>
    </w:p>
    <w:tbl>
      <w:tblPr>
        <w:tblStyle w:val="Grilledutableau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654"/>
      </w:tblGrid>
      <w:tr w:rsidR="00596002" w:rsidRPr="00596002" w14:paraId="55F7053C" w14:textId="77777777" w:rsidTr="00B95F85">
        <w:tc>
          <w:tcPr>
            <w:tcW w:w="1555" w:type="dxa"/>
          </w:tcPr>
          <w:p w14:paraId="44DA108A" w14:textId="77777777" w:rsidR="00B95F85" w:rsidRPr="00596002" w:rsidRDefault="00B95F85" w:rsidP="00B95F85">
            <w:pPr>
              <w:spacing w:before="60"/>
              <w:rPr>
                <w:rFonts w:ascii="Arial" w:hAnsi="Arial" w:cs="Arial"/>
                <w:color w:val="000000" w:themeColor="text1"/>
                <w:lang w:val="en-US"/>
              </w:rPr>
            </w:pPr>
            <w:r w:rsidRPr="00596002">
              <w:rPr>
                <w:rFonts w:ascii="Arial" w:hAnsi="Arial" w:cs="Arial"/>
                <w:color w:val="000000" w:themeColor="text1"/>
                <w:lang w:val="en-US"/>
              </w:rPr>
              <w:t>Parameters:</w:t>
            </w:r>
          </w:p>
          <w:p w14:paraId="7CB94FBA" w14:textId="77777777" w:rsidR="00B95F85" w:rsidRPr="00596002" w:rsidRDefault="00B95F85">
            <w:pPr>
              <w:rPr>
                <w:rFonts w:ascii="Arial" w:hAnsi="Arial" w:cs="Arial"/>
                <w:color w:val="000000" w:themeColor="text1"/>
                <w:lang w:val="en-US"/>
              </w:rPr>
            </w:pPr>
          </w:p>
        </w:tc>
        <w:tc>
          <w:tcPr>
            <w:tcW w:w="7654" w:type="dxa"/>
          </w:tcPr>
          <w:p w14:paraId="6C348B5A" w14:textId="77777777" w:rsidR="002C359B" w:rsidRPr="00596002" w:rsidRDefault="007B4473" w:rsidP="002A5510">
            <w:pPr>
              <w:pStyle w:val="Paragraphedeliste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596002">
              <w:rPr>
                <w:rFonts w:ascii="Arial" w:hAnsi="Arial" w:cs="Arial"/>
                <w:b/>
                <w:color w:val="000000" w:themeColor="text1"/>
                <w:lang w:val="en-US"/>
              </w:rPr>
              <w:t>Biogenic silica concentration</w:t>
            </w:r>
          </w:p>
          <w:p w14:paraId="36D2F468" w14:textId="77777777" w:rsidR="00624513" w:rsidRPr="00596002" w:rsidRDefault="007B4473" w:rsidP="007B4473">
            <w:pPr>
              <w:pStyle w:val="Paragraphedeliste"/>
              <w:numPr>
                <w:ilvl w:val="0"/>
                <w:numId w:val="3"/>
              </w:numPr>
              <w:spacing w:before="60"/>
              <w:contextualSpacing w:val="0"/>
              <w:rPr>
                <w:rFonts w:ascii="Arial" w:hAnsi="Arial" w:cs="Arial"/>
                <w:b/>
                <w:color w:val="000000" w:themeColor="text1"/>
                <w:lang w:val="en-GB"/>
              </w:rPr>
            </w:pPr>
            <w:r w:rsidRPr="00596002">
              <w:rPr>
                <w:rFonts w:ascii="Arial" w:hAnsi="Arial" w:cs="Arial"/>
                <w:b/>
                <w:color w:val="000000" w:themeColor="text1"/>
                <w:lang w:val="en-US"/>
              </w:rPr>
              <w:t>Lithogenic silica concentration</w:t>
            </w:r>
          </w:p>
        </w:tc>
      </w:tr>
    </w:tbl>
    <w:p w14:paraId="0090A545" w14:textId="77777777" w:rsidR="00590B44" w:rsidRPr="00DD78A1" w:rsidRDefault="00590B44">
      <w:pPr>
        <w:rPr>
          <w:rFonts w:ascii="Arial" w:hAnsi="Arial" w:cs="Arial"/>
          <w:lang w:val="en-US"/>
        </w:rPr>
      </w:pPr>
    </w:p>
    <w:p w14:paraId="4820ECB5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lang w:val="en-US"/>
        </w:rPr>
        <w:t xml:space="preserve">PROJECT TITLE: </w:t>
      </w:r>
      <w:r w:rsidRPr="00DD78A1">
        <w:rPr>
          <w:rFonts w:ascii="Arial" w:hAnsi="Arial" w:cs="Arial"/>
          <w:b/>
          <w:lang w:val="en-US"/>
        </w:rPr>
        <w:t>MOBYDICK</w:t>
      </w:r>
    </w:p>
    <w:p w14:paraId="3225AEC7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Oceanographic cruise:</w:t>
      </w:r>
      <w:r w:rsidRPr="00DD78A1">
        <w:rPr>
          <w:rFonts w:ascii="Arial" w:hAnsi="Arial" w:cs="Arial"/>
          <w:b/>
          <w:lang w:val="en-US"/>
        </w:rPr>
        <w:t xml:space="preserve">  MOBYDICK</w:t>
      </w:r>
    </w:p>
    <w:p w14:paraId="6AAED11F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Start date:</w:t>
      </w:r>
      <w:r w:rsidRPr="00DD78A1">
        <w:rPr>
          <w:rFonts w:ascii="Arial" w:hAnsi="Arial" w:cs="Arial"/>
          <w:b/>
          <w:lang w:val="en-US"/>
        </w:rPr>
        <w:t xml:space="preserve"> </w:t>
      </w:r>
      <w:r w:rsidRPr="00DD78A1">
        <w:rPr>
          <w:rFonts w:ascii="Arial" w:hAnsi="Arial" w:cs="Arial"/>
          <w:b/>
          <w:lang w:val="en-US"/>
        </w:rPr>
        <w:tab/>
        <w:t>18/02/2018</w:t>
      </w:r>
    </w:p>
    <w:p w14:paraId="4F998161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End date:</w:t>
      </w:r>
      <w:r w:rsidRPr="00DD78A1">
        <w:rPr>
          <w:rFonts w:ascii="Arial" w:hAnsi="Arial" w:cs="Arial"/>
          <w:b/>
          <w:lang w:val="en-US"/>
        </w:rPr>
        <w:tab/>
        <w:t>27/03/2018</w:t>
      </w:r>
    </w:p>
    <w:p w14:paraId="4F054E63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14:paraId="199D183D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DD78A1">
        <w:rPr>
          <w:rFonts w:ascii="Arial" w:hAnsi="Arial" w:cs="Arial"/>
          <w:lang w:val="en-US"/>
        </w:rPr>
        <w:t>Project manager:</w:t>
      </w:r>
      <w:r w:rsidRPr="00DD78A1"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u w:val="single"/>
          <w:lang w:val="en-US"/>
        </w:rPr>
        <w:t>Bernard Qué</w:t>
      </w:r>
      <w:r w:rsidRPr="00DD78A1">
        <w:rPr>
          <w:rFonts w:ascii="Arial" w:hAnsi="Arial" w:cs="Arial"/>
          <w:b/>
          <w:lang w:val="en-US"/>
        </w:rPr>
        <w:t>g</w:t>
      </w:r>
      <w:r w:rsidRPr="00DD78A1">
        <w:rPr>
          <w:rFonts w:ascii="Arial" w:hAnsi="Arial" w:cs="Arial"/>
          <w:b/>
          <w:u w:val="single"/>
          <w:lang w:val="en-US"/>
        </w:rPr>
        <w:t>uiner</w:t>
      </w:r>
      <w:r w:rsidRPr="00330376">
        <w:rPr>
          <w:rFonts w:ascii="Arial" w:hAnsi="Arial" w:cs="Arial"/>
          <w:lang w:val="en-US"/>
        </w:rPr>
        <w:tab/>
      </w:r>
      <w:hyperlink r:id="rId8" w:history="1">
        <w:r w:rsidRPr="00437351">
          <w:rPr>
            <w:rStyle w:val="Lienhypertexte"/>
            <w:rFonts w:ascii="Arial" w:hAnsi="Arial" w:cs="Arial"/>
            <w:lang w:val="en-US"/>
          </w:rPr>
          <w:t>bernard.queguiner@mio.osupytheas.fr</w:t>
        </w:r>
      </w:hyperlink>
    </w:p>
    <w:p w14:paraId="3AB7A1B2" w14:textId="77777777" w:rsidR="00D74D4F" w:rsidRP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74D4F">
        <w:rPr>
          <w:rFonts w:ascii="Arial" w:hAnsi="Arial" w:cs="Arial"/>
        </w:rPr>
        <w:t>Address:</w:t>
      </w:r>
      <w:r w:rsidRPr="00D74D4F">
        <w:rPr>
          <w:rFonts w:ascii="Arial" w:hAnsi="Arial" w:cs="Arial"/>
        </w:rPr>
        <w:tab/>
      </w:r>
      <w:r w:rsidRPr="00D74D4F">
        <w:rPr>
          <w:rFonts w:ascii="Arial" w:hAnsi="Arial" w:cs="Arial"/>
          <w:b/>
        </w:rPr>
        <w:t>Mediterranean Institute of Oceanolography</w:t>
      </w:r>
    </w:p>
    <w:p w14:paraId="31C2F2B8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74D4F">
        <w:rPr>
          <w:rFonts w:ascii="Arial" w:hAnsi="Arial" w:cs="Arial"/>
          <w:b/>
        </w:rPr>
        <w:tab/>
      </w:r>
      <w:r w:rsidRPr="00DD78A1">
        <w:rPr>
          <w:rFonts w:ascii="Arial" w:hAnsi="Arial" w:cs="Arial"/>
          <w:b/>
        </w:rPr>
        <w:t>Institut Pytheas - Observatoire des Sciences de l'Univers</w:t>
      </w:r>
    </w:p>
    <w:p w14:paraId="1EE65A82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Bâtiment OCEANOMED, Campus de Luminy, case 901</w:t>
      </w:r>
    </w:p>
    <w:p w14:paraId="062AE2A7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F-13288 Marseille Cedex 09, France</w:t>
      </w:r>
    </w:p>
    <w:p w14:paraId="3645E7B3" w14:textId="77777777" w:rsidR="00D74D4F" w:rsidRPr="00DD78A1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14:paraId="32D69F5C" w14:textId="77777777" w:rsidR="00D74D4F" w:rsidRDefault="00D74D4F" w:rsidP="00D74D4F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1843" w:hanging="1843"/>
        <w:rPr>
          <w:rFonts w:ascii="Arial" w:hAnsi="Arial" w:cs="Arial"/>
          <w:lang w:val="en-US"/>
        </w:rPr>
      </w:pPr>
      <w:r w:rsidRPr="00330376">
        <w:rPr>
          <w:rFonts w:ascii="Arial" w:hAnsi="Arial" w:cs="Arial"/>
          <w:lang w:val="en-US"/>
        </w:rPr>
        <w:t>Chief scientist:</w:t>
      </w:r>
      <w:r w:rsidRPr="00330376">
        <w:rPr>
          <w:rFonts w:ascii="Arial" w:hAnsi="Arial" w:cs="Arial"/>
          <w:lang w:val="en-US"/>
        </w:rPr>
        <w:tab/>
      </w:r>
      <w:r w:rsidRPr="00330376">
        <w:rPr>
          <w:rFonts w:ascii="Arial" w:hAnsi="Arial" w:cs="Arial"/>
          <w:b/>
          <w:u w:val="single"/>
          <w:lang w:val="en-US"/>
        </w:rPr>
        <w:t>In</w:t>
      </w:r>
      <w:r w:rsidRPr="00330376">
        <w:rPr>
          <w:rFonts w:ascii="Arial" w:hAnsi="Arial" w:cs="Arial"/>
          <w:b/>
          <w:lang w:val="en-US"/>
        </w:rPr>
        <w:t>g</w:t>
      </w:r>
      <w:r w:rsidRPr="00330376">
        <w:rPr>
          <w:rFonts w:ascii="Arial" w:hAnsi="Arial" w:cs="Arial"/>
          <w:b/>
          <w:u w:val="single"/>
          <w:lang w:val="en-US"/>
        </w:rPr>
        <w:t>rid Obernosterer</w:t>
      </w:r>
      <w:r w:rsidRPr="00330376">
        <w:rPr>
          <w:rFonts w:ascii="Arial" w:hAnsi="Arial" w:cs="Arial"/>
          <w:lang w:val="en-US"/>
        </w:rPr>
        <w:tab/>
      </w:r>
      <w:hyperlink r:id="rId9" w:history="1">
        <w:r w:rsidRPr="00437351">
          <w:rPr>
            <w:rStyle w:val="Lienhypertexte"/>
            <w:rFonts w:ascii="Arial" w:hAnsi="Arial" w:cs="Arial"/>
            <w:lang w:val="en-US"/>
          </w:rPr>
          <w:t>ingrid.obernosterer@obs-banyuls.fr</w:t>
        </w:r>
      </w:hyperlink>
    </w:p>
    <w:p w14:paraId="6EAC6463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</w:rPr>
        <w:t>Address:</w:t>
      </w:r>
      <w:r w:rsidRPr="00DD78A1">
        <w:rPr>
          <w:rFonts w:ascii="Arial" w:hAnsi="Arial" w:cs="Arial"/>
        </w:rPr>
        <w:tab/>
      </w:r>
      <w:r w:rsidRPr="00DD78A1">
        <w:rPr>
          <w:rFonts w:ascii="Arial" w:hAnsi="Arial" w:cs="Arial"/>
          <w:b/>
        </w:rPr>
        <w:t>Laboratoire d’Océanographie Microbienne</w:t>
      </w:r>
    </w:p>
    <w:p w14:paraId="66940D3E" w14:textId="77777777" w:rsidR="00590B44" w:rsidRPr="00DD78A1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 w:rsidRPr="00DD78A1">
        <w:rPr>
          <w:rFonts w:ascii="Arial" w:hAnsi="Arial" w:cs="Arial"/>
          <w:b/>
        </w:rPr>
        <w:tab/>
        <w:t>Observatoire Océanologique de Banyuls sur mer</w:t>
      </w:r>
    </w:p>
    <w:p w14:paraId="58CCF749" w14:textId="77777777" w:rsidR="00590B44" w:rsidRPr="00900E02" w:rsidRDefault="00590B44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 w:rsidRPr="00DD78A1">
        <w:rPr>
          <w:rFonts w:ascii="Arial" w:hAnsi="Arial" w:cs="Arial"/>
          <w:b/>
        </w:rPr>
        <w:tab/>
      </w:r>
      <w:r w:rsidRPr="00900E02">
        <w:rPr>
          <w:rFonts w:ascii="Arial" w:hAnsi="Arial" w:cs="Arial"/>
          <w:b/>
          <w:lang w:val="en-US"/>
        </w:rPr>
        <w:t xml:space="preserve">66650 Banyuls sur mer, </w:t>
      </w:r>
      <w:r w:rsidR="00DD78A1" w:rsidRPr="00900E02">
        <w:rPr>
          <w:rFonts w:ascii="Arial" w:hAnsi="Arial" w:cs="Arial"/>
          <w:b/>
          <w:lang w:val="en-US"/>
        </w:rPr>
        <w:t>France</w:t>
      </w:r>
    </w:p>
    <w:p w14:paraId="4A379DB6" w14:textId="77777777" w:rsidR="00DD78A1" w:rsidRPr="00900E02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14:paraId="52AA2210" w14:textId="77777777" w:rsidR="00DD78A1" w:rsidRPr="00DD78A1" w:rsidRDefault="00DD78A1" w:rsidP="00DD78A1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lang w:val="en-US"/>
        </w:rPr>
        <w:t>Geographic information:</w:t>
      </w:r>
      <w:r>
        <w:rPr>
          <w:rFonts w:ascii="Arial" w:hAnsi="Arial" w:cs="Arial"/>
          <w:lang w:val="en-US"/>
        </w:rPr>
        <w:tab/>
      </w:r>
      <w:r w:rsidRPr="00DD78A1">
        <w:rPr>
          <w:rFonts w:ascii="Arial" w:hAnsi="Arial" w:cs="Arial"/>
          <w:b/>
          <w:lang w:val="en-US"/>
        </w:rPr>
        <w:t>Indian sector of the Southern Ocean</w:t>
      </w:r>
    </w:p>
    <w:p w14:paraId="63E99C92" w14:textId="77777777" w:rsid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49.5°S – 52.5°S</w:t>
      </w:r>
    </w:p>
    <w:p w14:paraId="1428884D" w14:textId="77777777" w:rsidR="00DD78A1" w:rsidRPr="00DD78A1" w:rsidRDefault="00DD78A1" w:rsidP="00B95F85">
      <w:pPr>
        <w:pBdr>
          <w:top w:val="single" w:sz="4" w:space="3" w:color="auto"/>
          <w:left w:val="single" w:sz="4" w:space="6" w:color="auto"/>
          <w:bottom w:val="single" w:sz="4" w:space="3" w:color="auto"/>
          <w:right w:val="single" w:sz="4" w:space="6" w:color="auto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 w:rsidR="00B95F85">
        <w:rPr>
          <w:rFonts w:ascii="Arial" w:hAnsi="Arial" w:cs="Arial"/>
          <w:lang w:val="en-US"/>
        </w:rPr>
        <w:tab/>
      </w:r>
      <w:r w:rsidR="00B95F85" w:rsidRPr="00B95F85">
        <w:rPr>
          <w:rFonts w:ascii="Arial" w:hAnsi="Arial" w:cs="Arial"/>
          <w:b/>
          <w:lang w:val="en-US"/>
        </w:rPr>
        <w:t>67,0°E – 74.5°E</w:t>
      </w:r>
    </w:p>
    <w:p w14:paraId="72019DBA" w14:textId="77777777" w:rsidR="00DD78A1" w:rsidRPr="00DD78A1" w:rsidRDefault="00DD78A1" w:rsidP="00DD78A1">
      <w:pPr>
        <w:ind w:left="993" w:hanging="993"/>
        <w:rPr>
          <w:rFonts w:ascii="Arial" w:hAnsi="Arial" w:cs="Arial"/>
          <w:lang w:val="en-US"/>
        </w:rPr>
      </w:pPr>
    </w:p>
    <w:p w14:paraId="430CEBC5" w14:textId="77777777" w:rsidR="00DD78A1" w:rsidRPr="00690084" w:rsidRDefault="00DD78A1" w:rsidP="00DD78A1">
      <w:pPr>
        <w:ind w:left="2410" w:hanging="2410"/>
        <w:rPr>
          <w:rFonts w:ascii="Arial" w:hAnsi="Arial" w:cs="Arial"/>
          <w:lang w:val="en-US"/>
        </w:rPr>
      </w:pPr>
      <w:r w:rsidRPr="00690084">
        <w:rPr>
          <w:rFonts w:ascii="Arial" w:hAnsi="Arial" w:cs="Arial"/>
          <w:lang w:val="en-US"/>
        </w:rPr>
        <w:t>Parameter supervisor:</w:t>
      </w:r>
      <w:r w:rsidRPr="00690084">
        <w:rPr>
          <w:rFonts w:ascii="Arial" w:hAnsi="Arial" w:cs="Arial"/>
          <w:lang w:val="en-US"/>
        </w:rPr>
        <w:tab/>
      </w:r>
      <w:r w:rsidR="00690084" w:rsidRPr="00690084">
        <w:rPr>
          <w:rFonts w:ascii="Arial" w:eastAsia="Arial Unicode MS" w:hAnsi="Arial" w:cs="Arial"/>
          <w:b/>
          <w:color w:val="0070C0"/>
          <w:lang w:val="en-US"/>
        </w:rPr>
        <w:t>Karine Leblanc</w:t>
      </w:r>
    </w:p>
    <w:p w14:paraId="61BDC080" w14:textId="77777777" w:rsidR="00690084" w:rsidRPr="00624513" w:rsidRDefault="00690084" w:rsidP="00690084">
      <w:pPr>
        <w:ind w:left="2410"/>
        <w:rPr>
          <w:rFonts w:ascii="Arial" w:eastAsia="Arial Unicode MS" w:hAnsi="Arial" w:cs="Arial"/>
          <w:lang w:val="en-US"/>
        </w:rPr>
      </w:pPr>
      <w:r w:rsidRPr="00624513">
        <w:rPr>
          <w:rFonts w:ascii="Arial" w:eastAsia="Arial Unicode MS" w:hAnsi="Arial" w:cs="Arial"/>
          <w:lang w:val="en-US"/>
        </w:rPr>
        <w:t>Mediterranean Institute of Oceanolography</w:t>
      </w:r>
    </w:p>
    <w:p w14:paraId="478EE9D5" w14:textId="77777777" w:rsidR="00690084" w:rsidRP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Institut Pytheas - Observatoire des Sciences de l'Univers</w:t>
      </w:r>
    </w:p>
    <w:p w14:paraId="50AD6978" w14:textId="77777777"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Bâtiment OCEANO</w:t>
      </w:r>
      <w:r>
        <w:rPr>
          <w:rFonts w:ascii="Arial" w:eastAsia="Arial Unicode MS" w:hAnsi="Arial" w:cs="Arial"/>
        </w:rPr>
        <w:t>MED, Campus de Luminy, case 901</w:t>
      </w:r>
    </w:p>
    <w:p w14:paraId="27B3F950" w14:textId="77777777"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 xml:space="preserve">13288 Marseille Cedex 09, </w:t>
      </w:r>
      <w:r>
        <w:rPr>
          <w:rFonts w:ascii="Arial" w:eastAsia="Arial Unicode MS" w:hAnsi="Arial" w:cs="Arial"/>
        </w:rPr>
        <w:t>France</w:t>
      </w:r>
    </w:p>
    <w:p w14:paraId="3E7027F0" w14:textId="77777777" w:rsidR="00690084" w:rsidRDefault="00DD78A1" w:rsidP="00DD78A1">
      <w:pPr>
        <w:ind w:left="2410"/>
      </w:pPr>
      <w:r w:rsidRPr="00AC1DA0">
        <w:rPr>
          <w:rFonts w:ascii="Arial" w:eastAsia="Arial Unicode MS" w:hAnsi="Arial" w:cs="Arial"/>
        </w:rPr>
        <w:t>+33 (0)</w:t>
      </w:r>
      <w:r w:rsidR="00690084">
        <w:rPr>
          <w:rFonts w:ascii="Arial" w:eastAsia="Arial Unicode MS" w:hAnsi="Arial" w:cs="Arial"/>
        </w:rPr>
        <w:t>4</w:t>
      </w:r>
      <w:r w:rsidR="002A5510" w:rsidRPr="002A5510">
        <w:rPr>
          <w:rFonts w:ascii="Arial" w:eastAsia="Arial Unicode MS" w:hAnsi="Arial" w:cs="Arial"/>
        </w:rPr>
        <w:t xml:space="preserve"> </w:t>
      </w:r>
      <w:r w:rsidR="00690084">
        <w:rPr>
          <w:rFonts w:ascii="Arial" w:eastAsia="Arial Unicode MS" w:hAnsi="Arial" w:cs="Arial"/>
        </w:rPr>
        <w:t>86 09 05 72</w:t>
      </w:r>
    </w:p>
    <w:p w14:paraId="6FB8ECAA" w14:textId="77777777" w:rsidR="00690084" w:rsidRDefault="00491740" w:rsidP="00DD78A1">
      <w:pPr>
        <w:ind w:left="2410"/>
        <w:rPr>
          <w:rFonts w:ascii="Arial" w:eastAsia="Arial Unicode MS" w:hAnsi="Arial" w:cs="Arial"/>
        </w:rPr>
      </w:pPr>
      <w:hyperlink r:id="rId10" w:history="1">
        <w:r w:rsidR="00690084" w:rsidRPr="00AD3B21">
          <w:rPr>
            <w:rStyle w:val="Lienhypertexte"/>
            <w:rFonts w:ascii="Arial" w:eastAsia="Arial Unicode MS" w:hAnsi="Arial" w:cs="Arial"/>
          </w:rPr>
          <w:t>karine.leblanc@univ-amu.fr</w:t>
        </w:r>
      </w:hyperlink>
    </w:p>
    <w:p w14:paraId="245C24BB" w14:textId="77777777" w:rsidR="00DD78A1" w:rsidRPr="00AC1DA0" w:rsidRDefault="00DD78A1" w:rsidP="00DD78A1">
      <w:pPr>
        <w:ind w:left="1843"/>
        <w:rPr>
          <w:rFonts w:ascii="Arial" w:hAnsi="Arial" w:cs="Arial"/>
        </w:rPr>
      </w:pPr>
    </w:p>
    <w:p w14:paraId="7DF9CDDB" w14:textId="77777777" w:rsidR="00690084" w:rsidRPr="00624513" w:rsidRDefault="00DD78A1" w:rsidP="00690084">
      <w:pPr>
        <w:ind w:left="2410" w:hanging="2410"/>
        <w:rPr>
          <w:rFonts w:ascii="Arial" w:hAnsi="Arial" w:cs="Arial"/>
        </w:rPr>
      </w:pPr>
      <w:r w:rsidRPr="00624513">
        <w:rPr>
          <w:rFonts w:ascii="Arial" w:hAnsi="Arial" w:cs="Arial"/>
        </w:rPr>
        <w:t>Dataset contact:</w:t>
      </w:r>
      <w:r w:rsidRPr="00624513">
        <w:rPr>
          <w:rFonts w:ascii="Arial" w:hAnsi="Arial" w:cs="Arial"/>
        </w:rPr>
        <w:tab/>
      </w:r>
      <w:r w:rsidR="00690084" w:rsidRPr="00624513">
        <w:rPr>
          <w:rFonts w:ascii="Arial" w:eastAsia="Arial Unicode MS" w:hAnsi="Arial" w:cs="Arial"/>
          <w:b/>
          <w:color w:val="0070C0"/>
        </w:rPr>
        <w:t>Karine Leblanc</w:t>
      </w:r>
    </w:p>
    <w:p w14:paraId="735B460A" w14:textId="77777777" w:rsidR="00690084" w:rsidRPr="00624513" w:rsidRDefault="00690084" w:rsidP="00690084">
      <w:pPr>
        <w:ind w:left="2410"/>
        <w:rPr>
          <w:rFonts w:ascii="Arial" w:eastAsia="Arial Unicode MS" w:hAnsi="Arial" w:cs="Arial"/>
        </w:rPr>
      </w:pPr>
      <w:r w:rsidRPr="00624513">
        <w:rPr>
          <w:rFonts w:ascii="Arial" w:eastAsia="Arial Unicode MS" w:hAnsi="Arial" w:cs="Arial"/>
        </w:rPr>
        <w:t>Mediterranean Institute of Oceanolography</w:t>
      </w:r>
    </w:p>
    <w:p w14:paraId="0F9AD4AA" w14:textId="77777777" w:rsidR="00690084" w:rsidRP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Institut Pytheas - Observatoire des Sciences de l'Univers</w:t>
      </w:r>
    </w:p>
    <w:p w14:paraId="41DD27F1" w14:textId="77777777"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>Bâtiment OCEANO</w:t>
      </w:r>
      <w:r>
        <w:rPr>
          <w:rFonts w:ascii="Arial" w:eastAsia="Arial Unicode MS" w:hAnsi="Arial" w:cs="Arial"/>
        </w:rPr>
        <w:t>MED, Campus de Luminy, case 901</w:t>
      </w:r>
    </w:p>
    <w:p w14:paraId="5C522C81" w14:textId="77777777"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690084">
        <w:rPr>
          <w:rFonts w:ascii="Arial" w:eastAsia="Arial Unicode MS" w:hAnsi="Arial" w:cs="Arial"/>
        </w:rPr>
        <w:t xml:space="preserve">13288 Marseille Cedex 09, </w:t>
      </w:r>
      <w:r>
        <w:rPr>
          <w:rFonts w:ascii="Arial" w:eastAsia="Arial Unicode MS" w:hAnsi="Arial" w:cs="Arial"/>
        </w:rPr>
        <w:t>France</w:t>
      </w:r>
    </w:p>
    <w:p w14:paraId="5782368A" w14:textId="77777777" w:rsidR="00690084" w:rsidRDefault="00690084" w:rsidP="00690084">
      <w:pPr>
        <w:ind w:left="2410"/>
        <w:rPr>
          <w:rFonts w:ascii="Arial" w:eastAsia="Arial Unicode MS" w:hAnsi="Arial" w:cs="Arial"/>
        </w:rPr>
      </w:pPr>
      <w:r w:rsidRPr="00AC1DA0">
        <w:rPr>
          <w:rFonts w:ascii="Arial" w:eastAsia="Arial Unicode MS" w:hAnsi="Arial" w:cs="Arial"/>
        </w:rPr>
        <w:t>+33 (0)</w:t>
      </w:r>
      <w:r>
        <w:rPr>
          <w:rFonts w:ascii="Arial" w:eastAsia="Arial Unicode MS" w:hAnsi="Arial" w:cs="Arial"/>
        </w:rPr>
        <w:t>4</w:t>
      </w:r>
      <w:r w:rsidRPr="002A5510">
        <w:rPr>
          <w:rFonts w:ascii="Arial" w:eastAsia="Arial Unicode MS" w:hAnsi="Arial" w:cs="Arial"/>
        </w:rPr>
        <w:t xml:space="preserve"> </w:t>
      </w:r>
      <w:r>
        <w:rPr>
          <w:rFonts w:ascii="Arial" w:eastAsia="Arial Unicode MS" w:hAnsi="Arial" w:cs="Arial"/>
        </w:rPr>
        <w:t>86 09 05 72</w:t>
      </w:r>
    </w:p>
    <w:p w14:paraId="397338A1" w14:textId="77777777" w:rsidR="007E0A45" w:rsidRPr="00EC5587" w:rsidRDefault="00491740" w:rsidP="00690084">
      <w:pPr>
        <w:ind w:left="2410"/>
        <w:rPr>
          <w:rFonts w:ascii="Arial" w:eastAsia="Arial Unicode MS" w:hAnsi="Arial" w:cs="Arial"/>
          <w:lang w:val="en-US"/>
        </w:rPr>
      </w:pPr>
      <w:hyperlink r:id="rId11" w:history="1">
        <w:r w:rsidR="00690084" w:rsidRPr="00AD3B21">
          <w:rPr>
            <w:rStyle w:val="Lienhypertexte"/>
            <w:rFonts w:ascii="Arial" w:eastAsia="Arial Unicode MS" w:hAnsi="Arial" w:cs="Arial"/>
          </w:rPr>
          <w:t>karine.leblanc@univ-amu.fr</w:t>
        </w:r>
      </w:hyperlink>
    </w:p>
    <w:p w14:paraId="145052EE" w14:textId="77777777" w:rsidR="00DD78A1" w:rsidRPr="002F5641" w:rsidRDefault="002F5641" w:rsidP="007E0A45">
      <w:pPr>
        <w:pStyle w:val="Titre1"/>
        <w:pageBreakBefore/>
        <w:ind w:left="357" w:hanging="357"/>
        <w:rPr>
          <w:lang w:val="en-US"/>
        </w:rPr>
      </w:pPr>
      <w:r w:rsidRPr="002F5641">
        <w:rPr>
          <w:lang w:val="en-US"/>
        </w:rPr>
        <w:lastRenderedPageBreak/>
        <w:t>OPERATIONS</w:t>
      </w:r>
    </w:p>
    <w:p w14:paraId="688A3127" w14:textId="77777777" w:rsidR="002F5641" w:rsidRDefault="002F5641" w:rsidP="00D0498F">
      <w:pPr>
        <w:pStyle w:val="Titre2"/>
      </w:pPr>
      <w:r w:rsidRPr="002F5641">
        <w:t xml:space="preserve">Sampling </w:t>
      </w:r>
      <w:r w:rsidR="00AE2BD6">
        <w:t>device</w:t>
      </w:r>
      <w:r w:rsidRPr="002F5641">
        <w:t>(s)</w:t>
      </w:r>
    </w:p>
    <w:p w14:paraId="188C83F4" w14:textId="1A19092A" w:rsidR="00EC4908" w:rsidRPr="00596002" w:rsidRDefault="007E0A45" w:rsidP="00977224">
      <w:pPr>
        <w:pStyle w:val="Paragraphestandard"/>
        <w:rPr>
          <w:color w:val="000000" w:themeColor="text1"/>
        </w:rPr>
      </w:pPr>
      <w:r w:rsidRPr="00596002">
        <w:rPr>
          <w:color w:val="000000" w:themeColor="text1"/>
        </w:rPr>
        <w:t xml:space="preserve">Samples were taken from rosette bottles </w:t>
      </w:r>
      <w:r w:rsidR="003D155F" w:rsidRPr="00596002">
        <w:rPr>
          <w:color w:val="000000" w:themeColor="text1"/>
        </w:rPr>
        <w:t xml:space="preserve">(11 depths) </w:t>
      </w:r>
      <w:r w:rsidRPr="00596002">
        <w:rPr>
          <w:color w:val="000000" w:themeColor="text1"/>
        </w:rPr>
        <w:t>during CTD</w:t>
      </w:r>
      <w:r w:rsidR="003D155F" w:rsidRPr="00596002">
        <w:rPr>
          <w:color w:val="000000" w:themeColor="text1"/>
        </w:rPr>
        <w:t>_Stock</w:t>
      </w:r>
      <w:r w:rsidRPr="00596002">
        <w:rPr>
          <w:color w:val="000000" w:themeColor="text1"/>
        </w:rPr>
        <w:t xml:space="preserve"> casts</w:t>
      </w:r>
      <w:r w:rsidR="003D155F" w:rsidRPr="00596002">
        <w:rPr>
          <w:color w:val="000000" w:themeColor="text1"/>
        </w:rPr>
        <w:t xml:space="preserve"> and from bottle net deployment</w:t>
      </w:r>
      <w:r w:rsidRPr="00596002">
        <w:rPr>
          <w:color w:val="000000" w:themeColor="text1"/>
        </w:rPr>
        <w:t>.</w:t>
      </w:r>
    </w:p>
    <w:p w14:paraId="61AEF8DC" w14:textId="77777777" w:rsidR="002F5641" w:rsidRDefault="002F5641" w:rsidP="00D0498F">
      <w:pPr>
        <w:pStyle w:val="Titre2"/>
      </w:pPr>
      <w:r w:rsidRPr="002F5641">
        <w:t>List of stations sampled</w:t>
      </w:r>
    </w:p>
    <w:p w14:paraId="108E0C3B" w14:textId="77777777" w:rsidR="00C56DF2" w:rsidRPr="00EC4908" w:rsidRDefault="00C56DF2" w:rsidP="00C56DF2">
      <w:pPr>
        <w:spacing w:before="120" w:after="120"/>
        <w:jc w:val="center"/>
        <w:rPr>
          <w:b/>
          <w:lang w:val="en-US"/>
        </w:rPr>
      </w:pPr>
      <w:r w:rsidRPr="00EC4908">
        <w:rPr>
          <w:b/>
          <w:lang w:val="en-US"/>
        </w:rPr>
        <w:t xml:space="preserve">Table 1 : </w:t>
      </w:r>
      <w:r>
        <w:rPr>
          <w:b/>
          <w:lang w:val="en-US"/>
        </w:rPr>
        <w:t>Sampling operations for particulate silica</w:t>
      </w:r>
    </w:p>
    <w:tbl>
      <w:tblPr>
        <w:tblW w:w="7376" w:type="dxa"/>
        <w:jc w:val="center"/>
        <w:tblBorders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1320"/>
        <w:gridCol w:w="1657"/>
        <w:gridCol w:w="1377"/>
        <w:gridCol w:w="1511"/>
        <w:gridCol w:w="1511"/>
      </w:tblGrid>
      <w:tr w:rsidR="00C56DF2" w14:paraId="17359357" w14:textId="77777777" w:rsidTr="00C56DF2">
        <w:trPr>
          <w:trHeight w:val="567"/>
          <w:jc w:val="center"/>
        </w:trPr>
        <w:tc>
          <w:tcPr>
            <w:tcW w:w="1320" w:type="dxa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77F406" w14:textId="77777777" w:rsidR="00C56DF2" w:rsidRDefault="00C56DF2" w:rsidP="00C81EA3">
            <w:pPr>
              <w:tabs>
                <w:tab w:val="left" w:pos="720"/>
              </w:tabs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Station ID</w:t>
            </w:r>
          </w:p>
        </w:tc>
        <w:tc>
          <w:tcPr>
            <w:tcW w:w="1657" w:type="dxa"/>
            <w:tcBorders>
              <w:bottom w:val="single" w:sz="8" w:space="0" w:color="FFFFFF"/>
            </w:tcBorders>
            <w:shd w:val="clear" w:color="auto" w:fill="4F81BD"/>
            <w:vAlign w:val="center"/>
          </w:tcPr>
          <w:p w14:paraId="78D953AE" w14:textId="77777777" w:rsidR="00C56DF2" w:rsidRDefault="00C56DF2" w:rsidP="00C81EA3">
            <w:pPr>
              <w:tabs>
                <w:tab w:val="left" w:pos="720"/>
              </w:tabs>
              <w:spacing w:line="240" w:lineRule="atLeast"/>
              <w:jc w:val="center"/>
              <w:outlineLvl w:val="0"/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Type of operation</w:t>
            </w:r>
          </w:p>
        </w:tc>
        <w:tc>
          <w:tcPr>
            <w:tcW w:w="1377" w:type="dxa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6C41AE" w14:textId="77777777" w:rsidR="00C56DF2" w:rsidRDefault="00C56DF2" w:rsidP="00C81EA3">
            <w:pPr>
              <w:tabs>
                <w:tab w:val="left" w:pos="720"/>
              </w:tabs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Cast ID</w:t>
            </w:r>
          </w:p>
        </w:tc>
        <w:tc>
          <w:tcPr>
            <w:tcW w:w="1511" w:type="dxa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2099A4" w14:textId="77777777" w:rsidR="00C56DF2" w:rsidRDefault="00C56DF2" w:rsidP="00C81EA3">
            <w:pPr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Rosette bottle water</w:t>
            </w:r>
          </w:p>
        </w:tc>
        <w:tc>
          <w:tcPr>
            <w:tcW w:w="1511" w:type="dxa"/>
            <w:tcBorders>
              <w:bottom w:val="single" w:sz="8" w:space="0" w:color="FFFFFF"/>
            </w:tcBorders>
            <w:shd w:val="clear" w:color="auto" w:fill="4F81BD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B2CB7E" w14:textId="77777777" w:rsidR="00C56DF2" w:rsidRDefault="00C56DF2" w:rsidP="00C81EA3">
            <w:pPr>
              <w:tabs>
                <w:tab w:val="left" w:pos="720"/>
                <w:tab w:val="left" w:pos="1440"/>
                <w:tab w:val="left" w:pos="2160"/>
              </w:tabs>
              <w:spacing w:line="240" w:lineRule="atLeast"/>
              <w:jc w:val="center"/>
              <w:outlineLvl w:val="0"/>
            </w:pPr>
            <w:r>
              <w:rPr>
                <w:rFonts w:ascii="Calibri" w:eastAsia="Arial Unicode MS" w:hAnsi="Calibri" w:cs="Arial Unicode MS"/>
                <w:b/>
                <w:bCs/>
                <w:color w:val="FFFFFF"/>
                <w:sz w:val="20"/>
                <w:szCs w:val="20"/>
              </w:rPr>
              <w:t>Rosette bottle-net</w:t>
            </w:r>
          </w:p>
        </w:tc>
      </w:tr>
      <w:tr w:rsidR="00C56DF2" w:rsidRPr="001B2BBC" w14:paraId="5F4894D3" w14:textId="77777777" w:rsidTr="00C56DF2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624007" w14:textId="77777777" w:rsidR="00C56DF2" w:rsidRPr="001B2BBC" w:rsidRDefault="00C56DF2" w:rsidP="00C81EA3">
            <w:pPr>
              <w:jc w:val="center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M2_1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CED7E7"/>
            <w:vAlign w:val="center"/>
          </w:tcPr>
          <w:p w14:paraId="3D3F3B10" w14:textId="77777777" w:rsidR="00C56DF2" w:rsidRPr="001B2BBC" w:rsidRDefault="00C56DF2" w:rsidP="00C81EA3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C9ABA8" w14:textId="77777777" w:rsidR="00C56DF2" w:rsidRPr="001B2BBC" w:rsidRDefault="00C56DF2" w:rsidP="00C81EA3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CTD_007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CB1382" w14:textId="77777777" w:rsidR="00C56DF2" w:rsidRPr="001B2BBC" w:rsidRDefault="00C56DF2" w:rsidP="00C81EA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depths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B86D5F" w14:textId="77777777" w:rsidR="00C56DF2" w:rsidRPr="001B2BBC" w:rsidRDefault="00C56DF2" w:rsidP="00C81EA3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100-450 m</w:t>
            </w:r>
          </w:p>
        </w:tc>
      </w:tr>
      <w:tr w:rsidR="00C56DF2" w:rsidRPr="001B2BBC" w14:paraId="2AC1E190" w14:textId="77777777" w:rsidTr="00C56DF2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824F25" w14:textId="77777777" w:rsidR="00C56DF2" w:rsidRDefault="00C56DF2" w:rsidP="00C81EA3">
            <w:pPr>
              <w:jc w:val="center"/>
            </w:pPr>
            <w:r w:rsidRPr="00795F95">
              <w:rPr>
                <w:rFonts w:ascii="Calibri" w:eastAsia="Arial Unicode MS" w:hAnsi="Calibri" w:cs="Arial Unicode MS"/>
                <w:sz w:val="20"/>
                <w:szCs w:val="20"/>
              </w:rPr>
              <w:t>M4_1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E8ECF3"/>
            <w:vAlign w:val="center"/>
          </w:tcPr>
          <w:p w14:paraId="68233F3E" w14:textId="77777777" w:rsidR="00C56DF2" w:rsidRPr="001B2BBC" w:rsidRDefault="00C56DF2" w:rsidP="00C81EA3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3E10A8" w14:textId="77777777" w:rsidR="00C56DF2" w:rsidRPr="001B2BBC" w:rsidRDefault="00C56DF2" w:rsidP="00C81EA3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13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11BC6D" w14:textId="77777777" w:rsidR="00C56DF2" w:rsidRPr="001B2BBC" w:rsidRDefault="00C53031" w:rsidP="00C81EA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56DF2">
              <w:rPr>
                <w:sz w:val="20"/>
                <w:szCs w:val="20"/>
              </w:rPr>
              <w:t xml:space="preserve"> depths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764856" w14:textId="77777777" w:rsidR="00C56DF2" w:rsidRPr="001B2BBC" w:rsidRDefault="00C56DF2" w:rsidP="00C81EA3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125-150 m</w:t>
            </w:r>
          </w:p>
        </w:tc>
      </w:tr>
      <w:tr w:rsidR="00C56DF2" w:rsidRPr="001B2BBC" w14:paraId="1095D085" w14:textId="77777777" w:rsidTr="00C56DF2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F70E60" w14:textId="77777777" w:rsidR="00C56DF2" w:rsidRDefault="00C56DF2" w:rsidP="00C81EA3">
            <w:pPr>
              <w:jc w:val="center"/>
            </w:pPr>
            <w:r w:rsidRPr="00E12D44">
              <w:rPr>
                <w:rFonts w:ascii="Calibri" w:eastAsia="Arial Unicode MS" w:hAnsi="Calibri" w:cs="Arial Unicode MS"/>
                <w:sz w:val="20"/>
                <w:szCs w:val="20"/>
              </w:rPr>
              <w:t>M3</w:t>
            </w:r>
          </w:p>
        </w:tc>
        <w:tc>
          <w:tcPr>
            <w:tcW w:w="1657" w:type="dxa"/>
            <w:shd w:val="clear" w:color="auto" w:fill="CED7E7"/>
            <w:vAlign w:val="center"/>
          </w:tcPr>
          <w:p w14:paraId="22EF7A81" w14:textId="77777777" w:rsidR="00C56DF2" w:rsidRPr="001B2BBC" w:rsidRDefault="00C56DF2" w:rsidP="00C81EA3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3B63A1" w14:textId="77777777" w:rsidR="00C56DF2" w:rsidRPr="001B2BBC" w:rsidRDefault="00C56DF2" w:rsidP="00C81EA3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23</w:t>
            </w:r>
          </w:p>
        </w:tc>
        <w:tc>
          <w:tcPr>
            <w:tcW w:w="1511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69FD3D" w14:textId="77777777" w:rsidR="00C56DF2" w:rsidRPr="001B2BBC" w:rsidRDefault="00C53031" w:rsidP="00C81EA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56DF2">
              <w:rPr>
                <w:sz w:val="20"/>
                <w:szCs w:val="20"/>
              </w:rPr>
              <w:t xml:space="preserve"> depths</w:t>
            </w:r>
          </w:p>
        </w:tc>
        <w:tc>
          <w:tcPr>
            <w:tcW w:w="1511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25009F" w14:textId="77777777" w:rsidR="00C56DF2" w:rsidRPr="00C53031" w:rsidRDefault="0085699B" w:rsidP="00C81EA3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125-500 m</w:t>
            </w:r>
          </w:p>
        </w:tc>
      </w:tr>
      <w:tr w:rsidR="00C53031" w:rsidRPr="001B2BBC" w14:paraId="24AC272C" w14:textId="77777777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6D426D" w14:textId="77777777" w:rsidR="00C53031" w:rsidRDefault="00C53031" w:rsidP="00C81EA3">
            <w:pPr>
              <w:jc w:val="center"/>
            </w:pPr>
            <w:r>
              <w:rPr>
                <w:rFonts w:ascii="Calibri" w:eastAsia="Arial Unicode MS" w:hAnsi="Calibri" w:cs="Arial Unicode MS"/>
                <w:sz w:val="20"/>
                <w:szCs w:val="20"/>
              </w:rPr>
              <w:t>M2_2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E8ECF3"/>
            <w:vAlign w:val="center"/>
          </w:tcPr>
          <w:p w14:paraId="209A2DB6" w14:textId="77777777" w:rsidR="00C53031" w:rsidRPr="001B2BBC" w:rsidRDefault="00C53031" w:rsidP="00C81EA3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D857FD" w14:textId="77777777" w:rsidR="00C53031" w:rsidRPr="001B2BBC" w:rsidRDefault="00C53031" w:rsidP="00C81EA3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 w:rsidR="005B5BFE">
              <w:rPr>
                <w:rFonts w:ascii="Calibri" w:eastAsia="Arial Unicode MS" w:hAnsi="Calibri" w:cs="Arial Unicode MS"/>
                <w:sz w:val="20"/>
                <w:szCs w:val="20"/>
              </w:rPr>
              <w:t>30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B45994" w14:textId="77777777" w:rsidR="00C53031" w:rsidRPr="001B2BBC" w:rsidRDefault="00C53031" w:rsidP="00C81EA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depths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DD6659" w14:textId="77777777" w:rsidR="00C53031" w:rsidRPr="001B2BBC" w:rsidRDefault="0085699B" w:rsidP="00C81EA3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125-450 m</w:t>
            </w:r>
          </w:p>
        </w:tc>
      </w:tr>
      <w:tr w:rsidR="00C53031" w:rsidRPr="001B2BBC" w14:paraId="7CC0CB45" w14:textId="77777777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67775B" w14:textId="77777777" w:rsidR="00C53031" w:rsidRPr="001B2BBC" w:rsidRDefault="00C53031" w:rsidP="00C81EA3">
            <w:pPr>
              <w:jc w:val="center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M1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CED7E7"/>
            <w:vAlign w:val="center"/>
          </w:tcPr>
          <w:p w14:paraId="4B5ADCFD" w14:textId="77777777" w:rsidR="00C53031" w:rsidRPr="001B2BBC" w:rsidRDefault="00C53031" w:rsidP="00C81EA3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DCA45B" w14:textId="77777777" w:rsidR="00C53031" w:rsidRPr="001B2BBC" w:rsidRDefault="00C53031" w:rsidP="00C81EA3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38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69A3E14" w14:textId="77777777" w:rsidR="00C53031" w:rsidRPr="001B2BBC" w:rsidRDefault="00C53031" w:rsidP="00C81EA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depths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4C6B65" w14:textId="77777777" w:rsidR="00C53031" w:rsidRPr="001B2BBC" w:rsidRDefault="00C53031" w:rsidP="00C81EA3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125-500 m</w:t>
            </w:r>
          </w:p>
        </w:tc>
      </w:tr>
      <w:tr w:rsidR="00C53031" w:rsidRPr="001B2BBC" w14:paraId="2CBBCE40" w14:textId="77777777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42FE25" w14:textId="77777777" w:rsidR="00C53031" w:rsidRDefault="00C53031" w:rsidP="00C81EA3">
            <w:pPr>
              <w:jc w:val="center"/>
            </w:pPr>
            <w:r w:rsidRPr="00795F95">
              <w:rPr>
                <w:rFonts w:ascii="Calibri" w:eastAsia="Arial Unicode MS" w:hAnsi="Calibri" w:cs="Arial Unicode MS"/>
                <w:sz w:val="20"/>
                <w:szCs w:val="20"/>
              </w:rPr>
              <w:t>M4_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2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E8ECF3"/>
            <w:vAlign w:val="center"/>
          </w:tcPr>
          <w:p w14:paraId="241C9075" w14:textId="77777777" w:rsidR="00C53031" w:rsidRPr="001B2BBC" w:rsidRDefault="00C53031" w:rsidP="00C81EA3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DEA920" w14:textId="77777777" w:rsidR="00C53031" w:rsidRPr="001B2BBC" w:rsidRDefault="00C53031" w:rsidP="00C81EA3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42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0B1B8C" w14:textId="77777777" w:rsidR="00C53031" w:rsidRPr="001B2BBC" w:rsidRDefault="00C53031" w:rsidP="00C81EA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depths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2CAB7D" w14:textId="77777777" w:rsidR="00C53031" w:rsidRPr="001B2BBC" w:rsidRDefault="00C53031" w:rsidP="00C81EA3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248-500 m</w:t>
            </w:r>
          </w:p>
        </w:tc>
      </w:tr>
      <w:tr w:rsidR="00C53031" w:rsidRPr="001B2BBC" w14:paraId="06FC1819" w14:textId="77777777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E4400C" w14:textId="77777777" w:rsidR="00C53031" w:rsidRDefault="00C53031" w:rsidP="00C81EA3">
            <w:pPr>
              <w:jc w:val="center"/>
            </w:pPr>
            <w:r w:rsidRPr="00E12D44">
              <w:rPr>
                <w:rFonts w:ascii="Calibri" w:eastAsia="Arial Unicode MS" w:hAnsi="Calibri" w:cs="Arial Unicode MS"/>
                <w:sz w:val="20"/>
                <w:szCs w:val="20"/>
              </w:rPr>
              <w:t>M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2_</w:t>
            </w:r>
            <w:r w:rsidRPr="00E12D44">
              <w:rPr>
                <w:rFonts w:ascii="Calibri" w:eastAsia="Arial Unicode MS" w:hAnsi="Calibri" w:cs="Arial Unicode MS"/>
                <w:sz w:val="20"/>
                <w:szCs w:val="20"/>
              </w:rPr>
              <w:t>3</w:t>
            </w:r>
          </w:p>
        </w:tc>
        <w:tc>
          <w:tcPr>
            <w:tcW w:w="1657" w:type="dxa"/>
            <w:shd w:val="clear" w:color="auto" w:fill="CED7E7"/>
            <w:vAlign w:val="center"/>
          </w:tcPr>
          <w:p w14:paraId="3E79DB2F" w14:textId="77777777" w:rsidR="00C53031" w:rsidRPr="001B2BBC" w:rsidRDefault="00C53031" w:rsidP="00C81EA3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DA7735" w14:textId="77777777" w:rsidR="00C53031" w:rsidRPr="001B2BBC" w:rsidRDefault="00C53031" w:rsidP="00C81EA3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>
              <w:rPr>
                <w:rFonts w:ascii="Calibri" w:eastAsia="Arial Unicode MS" w:hAnsi="Calibri" w:cs="Arial Unicode MS"/>
                <w:sz w:val="20"/>
                <w:szCs w:val="20"/>
              </w:rPr>
              <w:t>53</w:t>
            </w:r>
          </w:p>
        </w:tc>
        <w:tc>
          <w:tcPr>
            <w:tcW w:w="1511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1C23FD" w14:textId="77777777" w:rsidR="00C53031" w:rsidRPr="001B2BBC" w:rsidRDefault="00C53031" w:rsidP="00C81EA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depths</w:t>
            </w:r>
          </w:p>
        </w:tc>
        <w:tc>
          <w:tcPr>
            <w:tcW w:w="1511" w:type="dxa"/>
            <w:shd w:val="clear" w:color="auto" w:fill="CED7E7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9D84CB" w14:textId="77777777" w:rsidR="00C53031" w:rsidRPr="001B2BBC" w:rsidRDefault="00C53031" w:rsidP="00C81EA3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125-375 m</w:t>
            </w:r>
          </w:p>
        </w:tc>
      </w:tr>
      <w:tr w:rsidR="00C53031" w:rsidRPr="001B2BBC" w14:paraId="52F102DA" w14:textId="77777777" w:rsidTr="00C81EA3">
        <w:tblPrEx>
          <w:shd w:val="clear" w:color="auto" w:fill="CED7E7"/>
        </w:tblPrEx>
        <w:trPr>
          <w:trHeight w:val="397"/>
          <w:jc w:val="center"/>
        </w:trPr>
        <w:tc>
          <w:tcPr>
            <w:tcW w:w="1320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351AFA" w14:textId="77777777" w:rsidR="00C53031" w:rsidRDefault="00C53031" w:rsidP="00C81EA3">
            <w:pPr>
              <w:jc w:val="center"/>
            </w:pPr>
            <w:r>
              <w:rPr>
                <w:rFonts w:ascii="Calibri" w:eastAsia="Arial Unicode MS" w:hAnsi="Calibri" w:cs="Arial Unicode MS"/>
                <w:sz w:val="20"/>
                <w:szCs w:val="20"/>
              </w:rPr>
              <w:t>M3_</w:t>
            </w:r>
            <w:r w:rsidR="0085699B">
              <w:rPr>
                <w:rFonts w:ascii="Calibri" w:eastAsia="Arial Unicode MS" w:hAnsi="Calibri" w:cs="Arial Unicode MS"/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single" w:sz="8" w:space="0" w:color="FFFFFF"/>
            </w:tcBorders>
            <w:shd w:val="clear" w:color="auto" w:fill="E8ECF3"/>
            <w:vAlign w:val="center"/>
          </w:tcPr>
          <w:p w14:paraId="60589C85" w14:textId="77777777" w:rsidR="00C53031" w:rsidRPr="001B2BBC" w:rsidRDefault="00C53031" w:rsidP="00C81EA3">
            <w:pPr>
              <w:tabs>
                <w:tab w:val="left" w:pos="720"/>
              </w:tabs>
              <w:jc w:val="center"/>
              <w:outlineLvl w:val="0"/>
              <w:rPr>
                <w:rFonts w:ascii="Calibri" w:eastAsia="Arial Unicode MS" w:hAnsi="Calibri" w:cs="Arial Unicode MS"/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CTD_Stock</w:t>
            </w:r>
          </w:p>
        </w:tc>
        <w:tc>
          <w:tcPr>
            <w:tcW w:w="1377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7980E5" w14:textId="77777777" w:rsidR="00C53031" w:rsidRPr="001B2BBC" w:rsidRDefault="00C53031" w:rsidP="00C81EA3">
            <w:pPr>
              <w:tabs>
                <w:tab w:val="left" w:pos="720"/>
              </w:tabs>
              <w:jc w:val="center"/>
              <w:outlineLvl w:val="0"/>
              <w:rPr>
                <w:sz w:val="20"/>
                <w:szCs w:val="20"/>
              </w:rPr>
            </w:pPr>
            <w:r w:rsidRPr="001B2BBC">
              <w:rPr>
                <w:rFonts w:ascii="Calibri" w:eastAsia="Arial Unicode MS" w:hAnsi="Calibri" w:cs="Arial Unicode MS"/>
                <w:sz w:val="20"/>
                <w:szCs w:val="20"/>
              </w:rPr>
              <w:t>CTD_0</w:t>
            </w:r>
            <w:r w:rsidR="005B5BFE">
              <w:rPr>
                <w:rFonts w:ascii="Calibri" w:eastAsia="Arial Unicode MS" w:hAnsi="Calibri" w:cs="Arial Unicode MS"/>
                <w:sz w:val="20"/>
                <w:szCs w:val="20"/>
              </w:rPr>
              <w:t>62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529E38" w14:textId="77777777" w:rsidR="00C53031" w:rsidRPr="001B2BBC" w:rsidRDefault="00C53031" w:rsidP="00C81EA3">
            <w:pPr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depths</w:t>
            </w:r>
          </w:p>
        </w:tc>
        <w:tc>
          <w:tcPr>
            <w:tcW w:w="1511" w:type="dxa"/>
            <w:tcBorders>
              <w:top w:val="single" w:sz="8" w:space="0" w:color="FFFFFF"/>
            </w:tcBorders>
            <w:shd w:val="clear" w:color="auto" w:fill="E8ECF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8C99B1" w14:textId="77777777" w:rsidR="00C53031" w:rsidRPr="001B2BBC" w:rsidRDefault="0085699B" w:rsidP="00C81EA3">
            <w:pPr>
              <w:tabs>
                <w:tab w:val="left" w:pos="720"/>
                <w:tab w:val="left" w:pos="1440"/>
                <w:tab w:val="left" w:pos="2160"/>
              </w:tabs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125-500 m</w:t>
            </w:r>
          </w:p>
        </w:tc>
      </w:tr>
    </w:tbl>
    <w:p w14:paraId="03074016" w14:textId="77777777" w:rsidR="00CE2744" w:rsidRPr="00B36081" w:rsidRDefault="0035228D" w:rsidP="00D0498F">
      <w:pPr>
        <w:pStyle w:val="Titre1"/>
        <w:rPr>
          <w:lang w:val="en-US"/>
        </w:rPr>
      </w:pPr>
      <w:r w:rsidRPr="00B36081">
        <w:rPr>
          <w:lang w:val="en-US"/>
        </w:rPr>
        <w:t>INSTRUMENTS</w:t>
      </w:r>
    </w:p>
    <w:p w14:paraId="48324C21" w14:textId="77777777" w:rsidR="00691727" w:rsidRPr="009A484E" w:rsidRDefault="00691727" w:rsidP="00691727">
      <w:pPr>
        <w:pStyle w:val="Paragraphestandard"/>
        <w:rPr>
          <w:b/>
        </w:rPr>
      </w:pPr>
      <w:r w:rsidRPr="009A484E">
        <w:t>Instrument Type:</w:t>
      </w:r>
      <w:r>
        <w:rPr>
          <w:b/>
        </w:rPr>
        <w:t xml:space="preserve"> Spectrophotometer</w:t>
      </w:r>
    </w:p>
    <w:p w14:paraId="4C9F7A69" w14:textId="77777777" w:rsidR="00691727" w:rsidRPr="009A484E" w:rsidRDefault="00691727" w:rsidP="00691727">
      <w:pPr>
        <w:pStyle w:val="Paragraphestandard"/>
        <w:spacing w:before="0"/>
        <w:rPr>
          <w:b/>
        </w:rPr>
      </w:pPr>
      <w:r w:rsidRPr="009A484E">
        <w:t>Manufacturer:</w:t>
      </w:r>
      <w:r w:rsidRPr="009A484E">
        <w:rPr>
          <w:b/>
        </w:rPr>
        <w:t xml:space="preserve"> Hel</w:t>
      </w:r>
      <w:r>
        <w:rPr>
          <w:b/>
        </w:rPr>
        <w:t>i</w:t>
      </w:r>
      <w:r w:rsidRPr="009A484E">
        <w:rPr>
          <w:b/>
        </w:rPr>
        <w:t xml:space="preserve">os </w:t>
      </w:r>
    </w:p>
    <w:p w14:paraId="1D27F89F" w14:textId="77777777" w:rsidR="00691727" w:rsidRPr="009A484E" w:rsidRDefault="00691727" w:rsidP="00691727">
      <w:pPr>
        <w:pStyle w:val="Paragraphestandard"/>
        <w:spacing w:before="0"/>
        <w:rPr>
          <w:b/>
          <w:lang w:val="fr-FR"/>
        </w:rPr>
      </w:pPr>
      <w:r w:rsidRPr="009A484E">
        <w:t>Model:</w:t>
      </w:r>
      <w:r w:rsidRPr="009A484E">
        <w:rPr>
          <w:b/>
        </w:rPr>
        <w:t xml:space="preserve">  Hel</w:t>
      </w:r>
      <w:r>
        <w:rPr>
          <w:b/>
        </w:rPr>
        <w:t>i</w:t>
      </w:r>
      <w:r w:rsidRPr="009A484E">
        <w:rPr>
          <w:b/>
        </w:rPr>
        <w:t>os gamma</w:t>
      </w:r>
    </w:p>
    <w:p w14:paraId="2179A383" w14:textId="77777777" w:rsidR="00691727" w:rsidRPr="009A484E" w:rsidRDefault="00691727" w:rsidP="00691727">
      <w:pPr>
        <w:pStyle w:val="Paragraphestandard"/>
        <w:spacing w:before="0"/>
      </w:pPr>
      <w:r w:rsidRPr="009A484E">
        <w:t>Instrument Features / Calibration:</w:t>
      </w:r>
      <w:r w:rsidRPr="009A484E">
        <w:rPr>
          <w:b/>
        </w:rPr>
        <w:t xml:space="preserve"> </w:t>
      </w:r>
      <w:r>
        <w:rPr>
          <w:b/>
        </w:rPr>
        <w:t>N/A</w:t>
      </w:r>
    </w:p>
    <w:p w14:paraId="52829176" w14:textId="77777777" w:rsidR="00691727" w:rsidRPr="009A484E" w:rsidRDefault="00691727" w:rsidP="00691727">
      <w:pPr>
        <w:pStyle w:val="Paragraphestandard"/>
        <w:rPr>
          <w:b/>
        </w:rPr>
      </w:pPr>
      <w:r w:rsidRPr="009A484E">
        <w:t>Instrument Type:</w:t>
      </w:r>
      <w:r>
        <w:rPr>
          <w:b/>
        </w:rPr>
        <w:t xml:space="preserve"> Spectrofluorometer</w:t>
      </w:r>
    </w:p>
    <w:p w14:paraId="76133088" w14:textId="77777777" w:rsidR="00691727" w:rsidRPr="009A484E" w:rsidRDefault="00691727" w:rsidP="00691727">
      <w:pPr>
        <w:pStyle w:val="Paragraphestandard"/>
        <w:spacing w:before="0"/>
        <w:rPr>
          <w:b/>
        </w:rPr>
      </w:pPr>
      <w:r w:rsidRPr="009A484E">
        <w:t>Manufacturer:</w:t>
      </w:r>
      <w:r w:rsidRPr="009A484E">
        <w:rPr>
          <w:b/>
        </w:rPr>
        <w:t xml:space="preserve"> </w:t>
      </w:r>
      <w:r>
        <w:rPr>
          <w:b/>
        </w:rPr>
        <w:t>Shimadzu</w:t>
      </w:r>
      <w:r w:rsidRPr="009A484E">
        <w:rPr>
          <w:b/>
        </w:rPr>
        <w:t xml:space="preserve"> </w:t>
      </w:r>
    </w:p>
    <w:p w14:paraId="5939DB59" w14:textId="77777777" w:rsidR="00691727" w:rsidRPr="009A484E" w:rsidRDefault="00691727" w:rsidP="00691727">
      <w:pPr>
        <w:pStyle w:val="Paragraphestandard"/>
        <w:spacing w:before="0"/>
        <w:rPr>
          <w:b/>
          <w:lang w:val="fr-FR"/>
        </w:rPr>
      </w:pPr>
      <w:r w:rsidRPr="009A484E">
        <w:t>Model:</w:t>
      </w:r>
      <w:r w:rsidRPr="009A484E">
        <w:rPr>
          <w:b/>
        </w:rPr>
        <w:t xml:space="preserve">  </w:t>
      </w:r>
      <w:r>
        <w:rPr>
          <w:b/>
        </w:rPr>
        <w:t>RF–5301</w:t>
      </w:r>
    </w:p>
    <w:p w14:paraId="1BA0CE9C" w14:textId="77777777" w:rsidR="00691727" w:rsidRPr="009A484E" w:rsidRDefault="00691727" w:rsidP="00691727">
      <w:pPr>
        <w:pStyle w:val="Paragraphestandard"/>
        <w:spacing w:before="0"/>
      </w:pPr>
      <w:r w:rsidRPr="009A484E">
        <w:t>Instrument Features / Calibration:</w:t>
      </w:r>
      <w:r w:rsidRPr="009A484E">
        <w:rPr>
          <w:b/>
        </w:rPr>
        <w:t xml:space="preserve"> </w:t>
      </w:r>
      <w:r>
        <w:rPr>
          <w:b/>
        </w:rPr>
        <w:t>N/A</w:t>
      </w:r>
    </w:p>
    <w:p w14:paraId="0322F205" w14:textId="77777777" w:rsidR="00AE2BD6" w:rsidRPr="0035228D" w:rsidRDefault="00AE2BD6" w:rsidP="00D0498F">
      <w:pPr>
        <w:pStyle w:val="Titre1"/>
      </w:pPr>
      <w:r>
        <w:t>DESCRIPTION of PARAMETERS</w:t>
      </w:r>
    </w:p>
    <w:p w14:paraId="6EAB57E5" w14:textId="77777777" w:rsidR="0035228D" w:rsidRDefault="00496457" w:rsidP="00D0498F">
      <w:pPr>
        <w:pStyle w:val="Titre2"/>
      </w:pPr>
      <w:r>
        <w:t>Measurement</w:t>
      </w:r>
      <w:r w:rsidR="00AE2BD6">
        <w:t xml:space="preserve"> details</w:t>
      </w:r>
    </w:p>
    <w:p w14:paraId="3E57E13B" w14:textId="77777777" w:rsidR="00FF11E4" w:rsidRPr="0018003C" w:rsidRDefault="0018003C" w:rsidP="003C55D5">
      <w:pPr>
        <w:pStyle w:val="Paragraphestandard"/>
        <w:rPr>
          <w:snapToGrid w:val="0"/>
        </w:rPr>
      </w:pPr>
      <w:r w:rsidRPr="0018003C">
        <w:rPr>
          <w:lang w:eastAsia="fr-FR"/>
        </w:rPr>
        <w:t xml:space="preserve">For rosette samples, </w:t>
      </w:r>
      <w:r w:rsidRPr="0018003C">
        <w:rPr>
          <w:snapToGrid w:val="0"/>
        </w:rPr>
        <w:t>between 1.5 and 2L seawater were sampled and filtered onto 0.6 μm polycarbonate filters. Samples were stored folded in 4 in Eppendorf vials and dried overnight at 60°C. Closed Eppendorf vials were then stored at room temperature until analysis.</w:t>
      </w:r>
    </w:p>
    <w:p w14:paraId="4C687AB6" w14:textId="4D8161C7" w:rsidR="0018003C" w:rsidRPr="00596002" w:rsidRDefault="0018003C" w:rsidP="003C55D5">
      <w:pPr>
        <w:pStyle w:val="Paragraphestandard"/>
        <w:rPr>
          <w:color w:val="000000" w:themeColor="text1"/>
          <w:lang w:eastAsia="fr-FR"/>
        </w:rPr>
      </w:pPr>
      <w:bookmarkStart w:id="0" w:name="_GoBack"/>
      <w:r w:rsidRPr="00596002">
        <w:rPr>
          <w:snapToGrid w:val="0"/>
          <w:color w:val="000000" w:themeColor="text1"/>
        </w:rPr>
        <w:t>For bottle net samples</w:t>
      </w:r>
      <w:r w:rsidR="00D00BBE" w:rsidRPr="00596002">
        <w:rPr>
          <w:snapToGrid w:val="0"/>
          <w:color w:val="000000" w:themeColor="text1"/>
        </w:rPr>
        <w:t>, after cod end sample volume measurement, 10 mL samples were filtered onto 0.6 μm polycarbonate filters and then stored as above in Eppendorf vials until analysis.</w:t>
      </w:r>
    </w:p>
    <w:bookmarkEnd w:id="0"/>
    <w:p w14:paraId="5F386FA2" w14:textId="77777777" w:rsidR="00AE2BD6" w:rsidRDefault="00AE2BD6" w:rsidP="00977224">
      <w:pPr>
        <w:pStyle w:val="Titre2"/>
      </w:pPr>
      <w:r>
        <w:lastRenderedPageBreak/>
        <w:t>Analytical procedure</w:t>
      </w:r>
    </w:p>
    <w:p w14:paraId="131F79B0" w14:textId="77777777" w:rsidR="003C55D5" w:rsidRPr="003C55D5" w:rsidRDefault="0096743A" w:rsidP="003C55D5">
      <w:pPr>
        <w:pStyle w:val="Paragraphestandard"/>
        <w:rPr>
          <w:rFonts w:eastAsiaTheme="majorEastAsia" w:cs="Arial"/>
          <w:b/>
          <w:color w:val="0070C0"/>
          <w:sz w:val="26"/>
          <w:szCs w:val="26"/>
        </w:rPr>
      </w:pPr>
      <w:r w:rsidRPr="0096743A">
        <w:rPr>
          <w:u w:color="000000"/>
        </w:rPr>
        <w:t>Filters will be analyzed for biogenic</w:t>
      </w:r>
      <w:r>
        <w:rPr>
          <w:u w:color="000000"/>
        </w:rPr>
        <w:t xml:space="preserve"> (BSi)</w:t>
      </w:r>
      <w:r w:rsidRPr="0096743A">
        <w:rPr>
          <w:u w:color="000000"/>
        </w:rPr>
        <w:t xml:space="preserve"> and lithogenic </w:t>
      </w:r>
      <w:r>
        <w:rPr>
          <w:u w:color="000000"/>
        </w:rPr>
        <w:t xml:space="preserve">(LSi) </w:t>
      </w:r>
      <w:r w:rsidRPr="0096743A">
        <w:rPr>
          <w:u w:color="000000"/>
        </w:rPr>
        <w:t xml:space="preserve">silica following the triple extraction procedure described </w:t>
      </w:r>
      <w:r>
        <w:rPr>
          <w:u w:color="000000"/>
        </w:rPr>
        <w:t>by</w:t>
      </w:r>
      <w:r w:rsidRPr="0096743A">
        <w:rPr>
          <w:u w:color="000000"/>
        </w:rPr>
        <w:t xml:space="preserve"> Ragueneau </w:t>
      </w:r>
      <w:r w:rsidRPr="0096743A">
        <w:rPr>
          <w:i/>
          <w:u w:color="000000"/>
        </w:rPr>
        <w:t>et al.</w:t>
      </w:r>
      <w:r w:rsidRPr="0096743A">
        <w:rPr>
          <w:u w:color="000000"/>
        </w:rPr>
        <w:t xml:space="preserve"> (2005)</w:t>
      </w:r>
      <w:r>
        <w:rPr>
          <w:u w:color="000000"/>
        </w:rPr>
        <w:t xml:space="preserve">, including </w:t>
      </w:r>
      <w:r w:rsidRPr="0096743A">
        <w:rPr>
          <w:u w:color="000000"/>
        </w:rPr>
        <w:t xml:space="preserve">parallel </w:t>
      </w:r>
      <w:r>
        <w:rPr>
          <w:u w:color="000000"/>
        </w:rPr>
        <w:t>p</w:t>
      </w:r>
      <w:r w:rsidRPr="0096743A">
        <w:rPr>
          <w:u w:color="000000"/>
        </w:rPr>
        <w:t>articulate aluminum measure</w:t>
      </w:r>
      <w:r>
        <w:rPr>
          <w:u w:color="000000"/>
        </w:rPr>
        <w:t>ments</w:t>
      </w:r>
      <w:r w:rsidRPr="0096743A">
        <w:rPr>
          <w:u w:color="000000"/>
        </w:rPr>
        <w:t xml:space="preserve"> in </w:t>
      </w:r>
      <w:r>
        <w:rPr>
          <w:u w:color="000000"/>
        </w:rPr>
        <w:t xml:space="preserve">order </w:t>
      </w:r>
      <w:r w:rsidRPr="0096743A">
        <w:rPr>
          <w:u w:color="000000"/>
        </w:rPr>
        <w:t>to correct for LSi/BSi interference.</w:t>
      </w:r>
    </w:p>
    <w:p w14:paraId="398C14A1" w14:textId="77777777" w:rsidR="00AE2BD6" w:rsidRDefault="00AE2BD6" w:rsidP="003C55D5">
      <w:pPr>
        <w:pStyle w:val="Titre2"/>
      </w:pPr>
      <w:r>
        <w:t>Units</w:t>
      </w:r>
    </w:p>
    <w:p w14:paraId="4E002719" w14:textId="77777777" w:rsidR="003C55D5" w:rsidRPr="00624513" w:rsidRDefault="0096743A" w:rsidP="003C55D5">
      <w:pPr>
        <w:pStyle w:val="Listepersonnellepuces"/>
      </w:pPr>
      <w:r>
        <w:t>biogenic silica concentration</w:t>
      </w:r>
      <w:r w:rsidR="003C55D5">
        <w:tab/>
      </w:r>
      <w:r>
        <w:t>µmol L</w:t>
      </w:r>
      <w:r w:rsidR="00624513" w:rsidRPr="00624513">
        <w:rPr>
          <w:vertAlign w:val="superscript"/>
          <w:lang w:val="en-US"/>
        </w:rPr>
        <w:t>–1</w:t>
      </w:r>
    </w:p>
    <w:p w14:paraId="76E8D647" w14:textId="77777777" w:rsidR="0096743A" w:rsidRPr="00624513" w:rsidRDefault="0096743A" w:rsidP="0096743A">
      <w:pPr>
        <w:pStyle w:val="Listepersonnellepuces"/>
      </w:pPr>
      <w:r>
        <w:t>lithogenic silica concentration</w:t>
      </w:r>
      <w:r>
        <w:tab/>
        <w:t>µmol L</w:t>
      </w:r>
      <w:r w:rsidRPr="00624513">
        <w:rPr>
          <w:vertAlign w:val="superscript"/>
          <w:lang w:val="en-US"/>
        </w:rPr>
        <w:t>–1</w:t>
      </w:r>
    </w:p>
    <w:p w14:paraId="5D7146B8" w14:textId="77777777" w:rsidR="00AE2BD6" w:rsidRPr="00D0498F" w:rsidRDefault="00AE2BD6" w:rsidP="0096743A">
      <w:pPr>
        <w:pStyle w:val="Titre2"/>
        <w:numPr>
          <w:ilvl w:val="0"/>
          <w:numId w:val="0"/>
        </w:numPr>
        <w:ind w:left="992"/>
      </w:pPr>
      <w:r w:rsidRPr="00D0498F">
        <w:t>Sensor precision</w:t>
      </w:r>
    </w:p>
    <w:p w14:paraId="5DB2F475" w14:textId="77777777" w:rsidR="00D0498F" w:rsidRPr="00BE10D1" w:rsidRDefault="003C55D5" w:rsidP="00BE10D1">
      <w:pPr>
        <w:pStyle w:val="Paragraphestandard"/>
      </w:pPr>
      <w:r>
        <w:t>N/A</w:t>
      </w:r>
    </w:p>
    <w:p w14:paraId="355910C2" w14:textId="77777777" w:rsidR="00AE2BD6" w:rsidRDefault="00AE2BD6" w:rsidP="00D0498F">
      <w:pPr>
        <w:pStyle w:val="Titre2"/>
      </w:pPr>
      <w:r w:rsidRPr="00AE2BD6">
        <w:t>Post-cruise data analysis/treatment required</w:t>
      </w:r>
    </w:p>
    <w:p w14:paraId="34E4BDAA" w14:textId="77777777" w:rsidR="00D0498F" w:rsidRPr="00D0498F" w:rsidRDefault="00D0498F" w:rsidP="00D0498F">
      <w:pPr>
        <w:pStyle w:val="Paragraphestandard"/>
      </w:pPr>
      <w:r>
        <w:t>N/A</w:t>
      </w:r>
    </w:p>
    <w:p w14:paraId="464CFEC5" w14:textId="77777777" w:rsidR="00AE2BD6" w:rsidRDefault="00AE2BD6" w:rsidP="00D0498F">
      <w:pPr>
        <w:pStyle w:val="Titre2"/>
      </w:pPr>
      <w:r w:rsidRPr="00AE2BD6">
        <w:t>Estimated Date of Delivery</w:t>
      </w:r>
    </w:p>
    <w:p w14:paraId="12D6A782" w14:textId="77777777" w:rsidR="00551E4A" w:rsidRDefault="0096743A" w:rsidP="005F317A">
      <w:pPr>
        <w:pStyle w:val="Paragraphestandard"/>
        <w:tabs>
          <w:tab w:val="left" w:pos="4395"/>
        </w:tabs>
      </w:pPr>
      <w:r>
        <w:t>December</w:t>
      </w:r>
      <w:r w:rsidR="00551E4A" w:rsidRPr="00551E4A">
        <w:t xml:space="preserve"> 201</w:t>
      </w:r>
      <w:r>
        <w:t>8</w:t>
      </w:r>
    </w:p>
    <w:p w14:paraId="4FE4D4D5" w14:textId="77777777" w:rsidR="00AE2BD6" w:rsidRPr="00365DEF" w:rsidRDefault="00D0498F" w:rsidP="00D0498F">
      <w:pPr>
        <w:pStyle w:val="Titre1"/>
        <w:rPr>
          <w:lang w:val="en-US"/>
        </w:rPr>
      </w:pPr>
      <w:r w:rsidRPr="00365DEF">
        <w:rPr>
          <w:lang w:val="en-US"/>
        </w:rPr>
        <w:t>BIBLIOGRAPHY</w:t>
      </w:r>
    </w:p>
    <w:p w14:paraId="18C5C879" w14:textId="77777777" w:rsidR="00624513" w:rsidRPr="009B1353" w:rsidRDefault="0096743A" w:rsidP="0096743A">
      <w:pPr>
        <w:pStyle w:val="bibliographie"/>
        <w:spacing w:before="120"/>
        <w:ind w:left="992" w:hanging="992"/>
        <w:rPr>
          <w:u w:color="000000"/>
        </w:rPr>
      </w:pPr>
      <w:r w:rsidRPr="0096743A">
        <w:rPr>
          <w:u w:color="000000"/>
          <w:lang w:val="fr-FR"/>
        </w:rPr>
        <w:t xml:space="preserve">Ragueneau O., Savoye N., Del Amo Y., Cotten J., Tardiveau B., Leynaert  A., 2005. </w:t>
      </w:r>
      <w:r w:rsidRPr="0096743A">
        <w:rPr>
          <w:u w:color="000000"/>
        </w:rPr>
        <w:t xml:space="preserve">A new method for the measurement of biogenic </w:t>
      </w:r>
      <w:r w:rsidRPr="0096743A">
        <w:t>silica</w:t>
      </w:r>
      <w:r w:rsidRPr="0096743A">
        <w:rPr>
          <w:u w:color="000000"/>
        </w:rPr>
        <w:t xml:space="preserve"> in suspended matter of coastal waters: using Si:Al ratios to correct for the mineral interference. </w:t>
      </w:r>
      <w:r w:rsidRPr="0096743A">
        <w:rPr>
          <w:i/>
          <w:u w:color="000000"/>
        </w:rPr>
        <w:t>Continental Shelf Research</w:t>
      </w:r>
      <w:r>
        <w:rPr>
          <w:u w:color="000000"/>
        </w:rPr>
        <w:t>,</w:t>
      </w:r>
      <w:r w:rsidRPr="0096743A">
        <w:rPr>
          <w:u w:color="000000"/>
        </w:rPr>
        <w:t xml:space="preserve"> </w:t>
      </w:r>
      <w:r w:rsidRPr="0096743A">
        <w:rPr>
          <w:b/>
          <w:u w:color="000000"/>
        </w:rPr>
        <w:t>25</w:t>
      </w:r>
      <w:r w:rsidRPr="0096743A">
        <w:rPr>
          <w:u w:color="000000"/>
        </w:rPr>
        <w:t>(5), 697-710.</w:t>
      </w:r>
    </w:p>
    <w:p w14:paraId="76A87C4E" w14:textId="77777777" w:rsidR="00EA6FD9" w:rsidRDefault="00EA6FD9" w:rsidP="00D0498F">
      <w:pPr>
        <w:pBdr>
          <w:bottom w:val="single" w:sz="8" w:space="1" w:color="000000" w:themeColor="text1"/>
        </w:pBdr>
        <w:rPr>
          <w:lang w:val="en-US"/>
        </w:rPr>
      </w:pPr>
    </w:p>
    <w:sectPr w:rsidR="00EA6FD9" w:rsidSect="0083453A">
      <w:headerReference w:type="default" r:id="rId12"/>
      <w:headerReference w:type="first" r:id="rId13"/>
      <w:pgSz w:w="11900" w:h="16840"/>
      <w:pgMar w:top="1610" w:right="1418" w:bottom="863" w:left="1418" w:header="44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73D57" w14:textId="77777777" w:rsidR="00491740" w:rsidRDefault="00491740" w:rsidP="001400EB">
      <w:r>
        <w:separator/>
      </w:r>
    </w:p>
  </w:endnote>
  <w:endnote w:type="continuationSeparator" w:id="0">
    <w:p w14:paraId="4F461064" w14:textId="77777777" w:rsidR="00491740" w:rsidRDefault="00491740" w:rsidP="0014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14CBB" w14:textId="77777777" w:rsidR="00491740" w:rsidRDefault="00491740" w:rsidP="001400EB">
      <w:r>
        <w:separator/>
      </w:r>
    </w:p>
  </w:footnote>
  <w:footnote w:type="continuationSeparator" w:id="0">
    <w:p w14:paraId="79FCD26B" w14:textId="77777777" w:rsidR="00491740" w:rsidRDefault="00491740" w:rsidP="0014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2332D6" w:rsidRPr="001400EB" w14:paraId="2D1A84A9" w14:textId="77777777" w:rsidTr="00463356">
      <w:trPr>
        <w:trHeight w:val="867"/>
      </w:trPr>
      <w:tc>
        <w:tcPr>
          <w:tcW w:w="1287" w:type="dxa"/>
          <w:vAlign w:val="center"/>
        </w:tcPr>
        <w:p w14:paraId="1614A8F1" w14:textId="77777777" w:rsidR="002332D6" w:rsidRDefault="002332D6" w:rsidP="002332D6"/>
      </w:tc>
      <w:tc>
        <w:tcPr>
          <w:tcW w:w="4528" w:type="dxa"/>
          <w:vAlign w:val="center"/>
        </w:tcPr>
        <w:p w14:paraId="31A1F400" w14:textId="77777777" w:rsidR="002332D6" w:rsidRPr="001400EB" w:rsidRDefault="002332D6" w:rsidP="002332D6">
          <w:pPr>
            <w:rPr>
              <w:b/>
            </w:rPr>
          </w:pPr>
        </w:p>
      </w:tc>
    </w:tr>
  </w:tbl>
  <w:p w14:paraId="6D600702" w14:textId="77777777" w:rsidR="002332D6" w:rsidRDefault="002332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87"/>
      <w:gridCol w:w="4528"/>
    </w:tblGrid>
    <w:tr w:rsidR="00062451" w14:paraId="6EC82188" w14:textId="77777777" w:rsidTr="00062451">
      <w:trPr>
        <w:trHeight w:val="867"/>
      </w:trPr>
      <w:tc>
        <w:tcPr>
          <w:tcW w:w="1287" w:type="dxa"/>
          <w:vAlign w:val="center"/>
        </w:tcPr>
        <w:p w14:paraId="62572B40" w14:textId="77777777" w:rsidR="00062451" w:rsidRDefault="00062451" w:rsidP="00751E33">
          <w:r>
            <w:rPr>
              <w:noProof/>
              <w:lang w:eastAsia="fr-FR"/>
            </w:rPr>
            <w:drawing>
              <wp:inline distT="0" distB="0" distL="0" distR="0" wp14:anchorId="56641DEB" wp14:editId="59DCA094">
                <wp:extent cx="576186" cy="503731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MOBYDICK.tiff"/>
                        <pic:cNvPicPr/>
                      </pic:nvPicPr>
                      <pic:blipFill>
                        <a:blip r:embed="rId1">
                          <a:alphaModFix amt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842" cy="521789"/>
                        </a:xfrm>
                        <a:prstGeom prst="rect">
                          <a:avLst/>
                        </a:prstGeom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vAlign w:val="center"/>
        </w:tcPr>
        <w:p w14:paraId="45231ACE" w14:textId="77777777" w:rsidR="00062451" w:rsidRPr="001400EB" w:rsidRDefault="00062451" w:rsidP="00751E33">
          <w:pPr>
            <w:rPr>
              <w:b/>
            </w:rPr>
          </w:pPr>
          <w:r w:rsidRPr="001400EB"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14:paraId="0EBB504D" w14:textId="77777777" w:rsidR="00062451" w:rsidRDefault="000624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CCF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EC4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BC7E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60B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90CD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B0A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CF4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847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F8C9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E015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hAnsi="Calibri" w:cs="Calibri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lang w:val="en-US"/>
      </w:rPr>
    </w:lvl>
  </w:abstractNum>
  <w:abstractNum w:abstractNumId="12" w15:restartNumberingAfterBreak="0">
    <w:nsid w:val="04D353BE"/>
    <w:multiLevelType w:val="multilevel"/>
    <w:tmpl w:val="6DF02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D12077"/>
    <w:multiLevelType w:val="multilevel"/>
    <w:tmpl w:val="755CC3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06157"/>
    <w:multiLevelType w:val="hybridMultilevel"/>
    <w:tmpl w:val="1E20FCE6"/>
    <w:lvl w:ilvl="0" w:tplc="555860B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730064"/>
    <w:multiLevelType w:val="hybridMultilevel"/>
    <w:tmpl w:val="755CC3D8"/>
    <w:lvl w:ilvl="0" w:tplc="8DE86B2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06326"/>
    <w:multiLevelType w:val="hybridMultilevel"/>
    <w:tmpl w:val="D3C24A4C"/>
    <w:lvl w:ilvl="0" w:tplc="3CCCBA5E">
      <w:start w:val="1"/>
      <w:numFmt w:val="bullet"/>
      <w:lvlText w:val=""/>
      <w:lvlJc w:val="left"/>
      <w:pPr>
        <w:ind w:left="238" w:hanging="17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C35DE5"/>
    <w:multiLevelType w:val="multilevel"/>
    <w:tmpl w:val="D5EC613A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F4B26EE"/>
    <w:multiLevelType w:val="multilevel"/>
    <w:tmpl w:val="B4EAE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9A66B8"/>
    <w:multiLevelType w:val="hybridMultilevel"/>
    <w:tmpl w:val="BDB45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412B1"/>
    <w:multiLevelType w:val="hybridMultilevel"/>
    <w:tmpl w:val="59C2C7FA"/>
    <w:lvl w:ilvl="0" w:tplc="5B3C74EE">
      <w:start w:val="1"/>
      <w:numFmt w:val="bullet"/>
      <w:pStyle w:val="Listepersonnellepuces"/>
      <w:lvlText w:val=""/>
      <w:lvlJc w:val="left"/>
      <w:pPr>
        <w:ind w:left="107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 w15:restartNumberingAfterBreak="0">
    <w:nsid w:val="7C8302BA"/>
    <w:multiLevelType w:val="hybridMultilevel"/>
    <w:tmpl w:val="6DF022E4"/>
    <w:lvl w:ilvl="0" w:tplc="15884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8"/>
  </w:num>
  <w:num w:numId="5">
    <w:abstractNumId w:val="17"/>
  </w:num>
  <w:num w:numId="6">
    <w:abstractNumId w:val="16"/>
  </w:num>
  <w:num w:numId="7">
    <w:abstractNumId w:val="19"/>
  </w:num>
  <w:num w:numId="8">
    <w:abstractNumId w:val="21"/>
  </w:num>
  <w:num w:numId="9">
    <w:abstractNumId w:val="12"/>
  </w:num>
  <w:num w:numId="10">
    <w:abstractNumId w:val="20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8"/>
  </w:num>
  <w:num w:numId="21">
    <w:abstractNumId w:val="1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Deep-Sea Res Part I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p5e5xvo2fse6esrtnpxe9srzxrate990t0&quot;&gt;Bibliographie_totale_IMac&lt;record-ids&gt;&lt;item&gt;11240&lt;/item&gt;&lt;/record-ids&gt;&lt;/item&gt;&lt;/Libraries&gt;"/>
  </w:docVars>
  <w:rsids>
    <w:rsidRoot w:val="00590B44"/>
    <w:rsid w:val="00002978"/>
    <w:rsid w:val="00040EA8"/>
    <w:rsid w:val="0005388D"/>
    <w:rsid w:val="00062451"/>
    <w:rsid w:val="00084C21"/>
    <w:rsid w:val="0008641A"/>
    <w:rsid w:val="00095DA6"/>
    <w:rsid w:val="000B083E"/>
    <w:rsid w:val="000B2A58"/>
    <w:rsid w:val="001400EB"/>
    <w:rsid w:val="00141419"/>
    <w:rsid w:val="0014150E"/>
    <w:rsid w:val="001474C3"/>
    <w:rsid w:val="0018003C"/>
    <w:rsid w:val="001C4546"/>
    <w:rsid w:val="001D2515"/>
    <w:rsid w:val="001E24BE"/>
    <w:rsid w:val="001E5EB9"/>
    <w:rsid w:val="0021508C"/>
    <w:rsid w:val="002332D6"/>
    <w:rsid w:val="00242833"/>
    <w:rsid w:val="00244880"/>
    <w:rsid w:val="002A5510"/>
    <w:rsid w:val="002C2625"/>
    <w:rsid w:val="002C359B"/>
    <w:rsid w:val="002F5641"/>
    <w:rsid w:val="00347739"/>
    <w:rsid w:val="00350E25"/>
    <w:rsid w:val="0035228D"/>
    <w:rsid w:val="00365DEF"/>
    <w:rsid w:val="003C55D5"/>
    <w:rsid w:val="003D155F"/>
    <w:rsid w:val="003D27F9"/>
    <w:rsid w:val="003F53AC"/>
    <w:rsid w:val="0043781B"/>
    <w:rsid w:val="0046243C"/>
    <w:rsid w:val="00485FD3"/>
    <w:rsid w:val="00491740"/>
    <w:rsid w:val="00491E9A"/>
    <w:rsid w:val="00496457"/>
    <w:rsid w:val="004C6515"/>
    <w:rsid w:val="004D419C"/>
    <w:rsid w:val="004F1AEF"/>
    <w:rsid w:val="0050128E"/>
    <w:rsid w:val="00513493"/>
    <w:rsid w:val="00551E4A"/>
    <w:rsid w:val="00552D4B"/>
    <w:rsid w:val="00590B44"/>
    <w:rsid w:val="00596002"/>
    <w:rsid w:val="005A6C46"/>
    <w:rsid w:val="005B5BFE"/>
    <w:rsid w:val="005C1FF8"/>
    <w:rsid w:val="005C3343"/>
    <w:rsid w:val="005F317A"/>
    <w:rsid w:val="00600E7D"/>
    <w:rsid w:val="00602AAE"/>
    <w:rsid w:val="0060409C"/>
    <w:rsid w:val="00607F33"/>
    <w:rsid w:val="00622160"/>
    <w:rsid w:val="00624513"/>
    <w:rsid w:val="0064095B"/>
    <w:rsid w:val="00667154"/>
    <w:rsid w:val="00671FEB"/>
    <w:rsid w:val="006818A0"/>
    <w:rsid w:val="00690084"/>
    <w:rsid w:val="00691727"/>
    <w:rsid w:val="006A7880"/>
    <w:rsid w:val="006C4DA4"/>
    <w:rsid w:val="006D2B5E"/>
    <w:rsid w:val="00751E33"/>
    <w:rsid w:val="00784D76"/>
    <w:rsid w:val="007B1913"/>
    <w:rsid w:val="007B4473"/>
    <w:rsid w:val="007E0A45"/>
    <w:rsid w:val="00826084"/>
    <w:rsid w:val="0083453A"/>
    <w:rsid w:val="00847BCE"/>
    <w:rsid w:val="0085699B"/>
    <w:rsid w:val="00877D9C"/>
    <w:rsid w:val="008953A5"/>
    <w:rsid w:val="008F78F4"/>
    <w:rsid w:val="00900E02"/>
    <w:rsid w:val="0091497E"/>
    <w:rsid w:val="0096743A"/>
    <w:rsid w:val="00977224"/>
    <w:rsid w:val="009A484E"/>
    <w:rsid w:val="009B1353"/>
    <w:rsid w:val="009C4F1A"/>
    <w:rsid w:val="00A13E49"/>
    <w:rsid w:val="00A229BA"/>
    <w:rsid w:val="00A958F1"/>
    <w:rsid w:val="00AC1DA0"/>
    <w:rsid w:val="00AE2BD6"/>
    <w:rsid w:val="00AF5414"/>
    <w:rsid w:val="00AF766C"/>
    <w:rsid w:val="00B07E79"/>
    <w:rsid w:val="00B36081"/>
    <w:rsid w:val="00B86033"/>
    <w:rsid w:val="00B95F85"/>
    <w:rsid w:val="00BD50B7"/>
    <w:rsid w:val="00BE10D1"/>
    <w:rsid w:val="00C43865"/>
    <w:rsid w:val="00C53031"/>
    <w:rsid w:val="00C54ED5"/>
    <w:rsid w:val="00C56DF2"/>
    <w:rsid w:val="00C84E7C"/>
    <w:rsid w:val="00C97615"/>
    <w:rsid w:val="00CA0C46"/>
    <w:rsid w:val="00CA6C51"/>
    <w:rsid w:val="00CB62B1"/>
    <w:rsid w:val="00CC0D0B"/>
    <w:rsid w:val="00CD38D1"/>
    <w:rsid w:val="00CE2744"/>
    <w:rsid w:val="00D00BBE"/>
    <w:rsid w:val="00D0498F"/>
    <w:rsid w:val="00D077B4"/>
    <w:rsid w:val="00D14974"/>
    <w:rsid w:val="00D30CDC"/>
    <w:rsid w:val="00D31244"/>
    <w:rsid w:val="00D43A43"/>
    <w:rsid w:val="00D45156"/>
    <w:rsid w:val="00D74D4F"/>
    <w:rsid w:val="00D95330"/>
    <w:rsid w:val="00D96E84"/>
    <w:rsid w:val="00DC6C61"/>
    <w:rsid w:val="00DD78A1"/>
    <w:rsid w:val="00EA6FD9"/>
    <w:rsid w:val="00EC2BFD"/>
    <w:rsid w:val="00EC4908"/>
    <w:rsid w:val="00EC5587"/>
    <w:rsid w:val="00F063D0"/>
    <w:rsid w:val="00F2112C"/>
    <w:rsid w:val="00F376EF"/>
    <w:rsid w:val="00F403AC"/>
    <w:rsid w:val="00F41DB0"/>
    <w:rsid w:val="00F743EC"/>
    <w:rsid w:val="00F75098"/>
    <w:rsid w:val="00F75CF8"/>
    <w:rsid w:val="00F8695F"/>
    <w:rsid w:val="00FA16DF"/>
    <w:rsid w:val="00FB298D"/>
    <w:rsid w:val="00FB3DF8"/>
    <w:rsid w:val="00FF0F96"/>
    <w:rsid w:val="00FF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EA7FA"/>
  <w14:defaultImageDpi w14:val="32767"/>
  <w15:chartTrackingRefBased/>
  <w15:docId w15:val="{E3C3DAB5-4A8A-414F-A76C-835142D6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615"/>
  </w:style>
  <w:style w:type="paragraph" w:styleId="Titre1">
    <w:name w:val="heading 1"/>
    <w:basedOn w:val="Normal"/>
    <w:next w:val="Normal"/>
    <w:link w:val="Titre1Car"/>
    <w:qFormat/>
    <w:rsid w:val="00D0498F"/>
    <w:pPr>
      <w:keepNext/>
      <w:keepLines/>
      <w:numPr>
        <w:numId w:val="5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D0498F"/>
    <w:pPr>
      <w:keepNext/>
      <w:keepLines/>
      <w:numPr>
        <w:ilvl w:val="1"/>
        <w:numId w:val="5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nhideWhenUsed/>
    <w:qFormat/>
    <w:rsid w:val="00EA6F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qFormat/>
    <w:rsid w:val="00551E4A"/>
    <w:pPr>
      <w:keepNext/>
      <w:tabs>
        <w:tab w:val="num" w:pos="0"/>
      </w:tabs>
      <w:suppressAutoHyphens/>
      <w:ind w:left="-720"/>
      <w:outlineLvl w:val="3"/>
    </w:pPr>
    <w:rPr>
      <w:rFonts w:ascii="Times New Roman" w:eastAsia="Times New Roman" w:hAnsi="Times New Roman" w:cs="Times New Roman"/>
      <w:i/>
      <w:iCs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DD78A1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0EB"/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EB"/>
  </w:style>
  <w:style w:type="character" w:customStyle="1" w:styleId="Titre1Car">
    <w:name w:val="Titre 1 Car"/>
    <w:basedOn w:val="Policepardfaut"/>
    <w:link w:val="Titre1"/>
    <w:uiPriority w:val="9"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rsid w:val="00D0498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fr-FR"/>
    </w:rPr>
  </w:style>
  <w:style w:type="character" w:customStyle="1" w:styleId="Hyperlink0">
    <w:name w:val="Hyperlink.0"/>
    <w:basedOn w:val="Lienhypertexte"/>
    <w:rsid w:val="00D0498F"/>
    <w:rPr>
      <w:color w:val="0000FF"/>
      <w:u w:val="single" w:color="0000FF"/>
    </w:rPr>
  </w:style>
  <w:style w:type="character" w:customStyle="1" w:styleId="Absatz-Standardschriftart">
    <w:name w:val="Absatz-Standardschriftart"/>
    <w:rsid w:val="00AC1DA0"/>
  </w:style>
  <w:style w:type="character" w:customStyle="1" w:styleId="style8">
    <w:name w:val="style8"/>
    <w:basedOn w:val="Policepardfaut"/>
    <w:rsid w:val="00F063D0"/>
  </w:style>
  <w:style w:type="paragraph" w:customStyle="1" w:styleId="EndNoteBibliographyTitle">
    <w:name w:val="EndNote Bibliography Title"/>
    <w:basedOn w:val="Normal"/>
    <w:link w:val="EndNoteBibliographyTitleCar"/>
    <w:rsid w:val="00EA6FD9"/>
    <w:pPr>
      <w:jc w:val="center"/>
    </w:pPr>
    <w:rPr>
      <w:rFonts w:ascii="Calibri" w:hAnsi="Calibri" w:cs="Calibri"/>
      <w:lang w:val="en-US"/>
    </w:rPr>
  </w:style>
  <w:style w:type="character" w:customStyle="1" w:styleId="EndNoteBibliographyTitleCar">
    <w:name w:val="EndNote Bibliography Title Car"/>
    <w:basedOn w:val="Policepardfaut"/>
    <w:link w:val="EndNoteBibliographyTitle"/>
    <w:rsid w:val="00EA6FD9"/>
    <w:rPr>
      <w:rFonts w:ascii="Calibri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EA6FD9"/>
    <w:rPr>
      <w:rFonts w:ascii="Calibri" w:hAnsi="Calibri" w:cs="Calibri"/>
      <w:lang w:val="en-US"/>
    </w:rPr>
  </w:style>
  <w:style w:type="character" w:customStyle="1" w:styleId="EndNoteBibliographyCar">
    <w:name w:val="EndNote Bibliography Car"/>
    <w:basedOn w:val="Policepardfaut"/>
    <w:link w:val="EndNoteBibliography"/>
    <w:rsid w:val="00EA6FD9"/>
    <w:rPr>
      <w:rFonts w:ascii="Calibri" w:hAnsi="Calibri" w:cs="Calibri"/>
      <w:lang w:val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EA6FD9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ibliographie">
    <w:name w:val="bibliographie"/>
    <w:basedOn w:val="Normal"/>
    <w:qFormat/>
    <w:rsid w:val="00C97615"/>
    <w:pPr>
      <w:widowControl w:val="0"/>
      <w:ind w:left="993" w:hanging="993"/>
      <w:jc w:val="both"/>
    </w:pPr>
    <w:rPr>
      <w:rFonts w:ascii="Arial" w:hAnsi="Arial"/>
      <w:sz w:val="22"/>
      <w:szCs w:val="22"/>
      <w:lang w:val="en-US"/>
    </w:rPr>
  </w:style>
  <w:style w:type="paragraph" w:customStyle="1" w:styleId="Listepersonnellepuces">
    <w:name w:val="Liste personnelle à puces"/>
    <w:basedOn w:val="Paragraphedeliste"/>
    <w:qFormat/>
    <w:rsid w:val="00551E4A"/>
    <w:pPr>
      <w:numPr>
        <w:numId w:val="10"/>
      </w:numPr>
      <w:ind w:left="709" w:hanging="218"/>
    </w:pPr>
    <w:rPr>
      <w:rFonts w:ascii="Arial" w:hAnsi="Arial" w:cs="Arial"/>
      <w:lang w:val="en-GB"/>
    </w:rPr>
  </w:style>
  <w:style w:type="character" w:customStyle="1" w:styleId="Titre4Car">
    <w:name w:val="Titre 4 Car"/>
    <w:basedOn w:val="Policepardfaut"/>
    <w:link w:val="Titre4"/>
    <w:rsid w:val="00551E4A"/>
    <w:rPr>
      <w:rFonts w:ascii="Times New Roman" w:eastAsia="Times New Roman" w:hAnsi="Times New Roman" w:cs="Times New Roman"/>
      <w:i/>
      <w:iCs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7F33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7F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4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0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6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0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8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3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83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1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0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ard.queguiner@mio.osupytheas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rine.leblanc@univ-amu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rine.leblanc@univ-amu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grid.obernosterer@obs-banyuls.f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E07A523-4120-4E48-89C7-0B6EB7EF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cp:keywords/>
  <dc:description/>
  <cp:lastModifiedBy>QUEGUINER Bernard</cp:lastModifiedBy>
  <cp:revision>2</cp:revision>
  <dcterms:created xsi:type="dcterms:W3CDTF">2018-05-25T15:22:00Z</dcterms:created>
  <dcterms:modified xsi:type="dcterms:W3CDTF">2018-05-25T15:22:00Z</dcterms:modified>
</cp:coreProperties>
</file>