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2E8" w:rsidRPr="00EA42E8" w:rsidRDefault="00EA42E8" w:rsidP="00EA42E8">
      <w:pPr>
        <w:jc w:val="both"/>
        <w:rPr>
          <w:color w:val="000000"/>
        </w:rPr>
      </w:pPr>
      <w:proofErr w:type="spellStart"/>
      <w:r w:rsidRPr="00EA42E8">
        <w:rPr>
          <w:b/>
        </w:rPr>
        <w:t>Fe_D_CONC_BOTTLE</w:t>
      </w:r>
      <w:proofErr w:type="spellEnd"/>
      <w:r w:rsidRPr="00EA42E8">
        <w:rPr>
          <w:b/>
        </w:rPr>
        <w:t>::u9qurw nmol/kg</w:t>
      </w:r>
    </w:p>
    <w:p w:rsidR="00C6493F" w:rsidRPr="00EA42E8" w:rsidRDefault="00C6493F" w:rsidP="00C6493F">
      <w:pPr>
        <w:jc w:val="both"/>
        <w:rPr>
          <w:lang w:val="fr-FR"/>
        </w:rPr>
      </w:pPr>
      <w:r w:rsidRPr="00EA42E8">
        <w:rPr>
          <w:lang w:val="fr-FR"/>
        </w:rPr>
        <w:t>Matthieu Bressac</w:t>
      </w:r>
    </w:p>
    <w:p w:rsidR="00C6493F" w:rsidRPr="00EA42E8" w:rsidRDefault="00C6493F" w:rsidP="00C6493F">
      <w:pPr>
        <w:jc w:val="both"/>
        <w:rPr>
          <w:lang w:val="fr-FR"/>
        </w:rPr>
      </w:pPr>
      <w:r w:rsidRPr="00EA42E8">
        <w:rPr>
          <w:lang w:val="fr-FR"/>
        </w:rPr>
        <w:t>Email: matthieu.bressac@</w:t>
      </w:r>
      <w:r>
        <w:rPr>
          <w:lang w:val="fr-FR"/>
        </w:rPr>
        <w:t>utas.edu.au</w:t>
      </w:r>
    </w:p>
    <w:p w:rsidR="00C6493F" w:rsidRPr="00EA42E8" w:rsidRDefault="00C6493F" w:rsidP="00C6493F">
      <w:r w:rsidRPr="00EA42E8">
        <w:rPr>
          <w:lang w:val="fr-FR"/>
        </w:rPr>
        <w:t>ORCID:</w:t>
      </w:r>
      <w:r w:rsidRPr="00EA42E8">
        <w:rPr>
          <w:rStyle w:val="ListParagraph"/>
        </w:rPr>
        <w:t xml:space="preserve"> </w:t>
      </w:r>
      <w:r>
        <w:rPr>
          <w:rStyle w:val="orcid-id-https"/>
        </w:rPr>
        <w:t>0000-0003-3075-3137</w:t>
      </w:r>
    </w:p>
    <w:p w:rsidR="00EA42E8" w:rsidRPr="00EA42E8" w:rsidRDefault="00EA42E8" w:rsidP="00EA42E8">
      <w:pPr>
        <w:jc w:val="both"/>
      </w:pPr>
    </w:p>
    <w:p w:rsidR="00EA42E8" w:rsidRPr="00EA42E8" w:rsidRDefault="00EA42E8" w:rsidP="00EA42E8">
      <w:pPr>
        <w:jc w:val="both"/>
        <w:rPr>
          <w:lang w:val="en-CA"/>
        </w:rPr>
      </w:pPr>
      <w:r w:rsidRPr="00EA42E8">
        <w:rPr>
          <w:b/>
        </w:rPr>
        <w:t xml:space="preserve">Sampling </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Seawater samples were directly filtered from the pressurized (N</w:t>
      </w:r>
      <w:r w:rsidRPr="00EA42E8">
        <w:rPr>
          <w:vertAlign w:val="subscript"/>
          <w:lang w:val="en-CA"/>
        </w:rPr>
        <w:t>2</w:t>
      </w:r>
      <w:r w:rsidRPr="00EA42E8">
        <w:rPr>
          <w:lang w:val="en-CA"/>
        </w:rPr>
        <w:t>) Go-Flo bottles through acid-cleaned 0.2 µm capsule filters (Sartorius Sartobran-P-capsule 0.45/0.2 µm). Dissolved Fe samples were stored in acid-cleaned LDPE bottles and acidified to pH 1.8 (quartz-distilled HCl).</w:t>
      </w:r>
    </w:p>
    <w:p w:rsidR="00EA42E8" w:rsidRPr="00EA42E8" w:rsidRDefault="00EA42E8" w:rsidP="00EA42E8">
      <w:pPr>
        <w:jc w:val="both"/>
        <w:rPr>
          <w:lang w:val="en-CA"/>
        </w:rPr>
      </w:pPr>
    </w:p>
    <w:p w:rsidR="00EA42E8" w:rsidRPr="00EA42E8" w:rsidRDefault="00EA42E8" w:rsidP="00EA42E8">
      <w:pPr>
        <w:jc w:val="both"/>
      </w:pPr>
      <w:r w:rsidRPr="00EA42E8">
        <w:rPr>
          <w:b/>
          <w:lang w:val="en-CA"/>
        </w:rPr>
        <w:t>Analysis</w:t>
      </w:r>
      <w:r w:rsidRPr="00EA42E8">
        <w:rPr>
          <w:lang w:val="en-CA"/>
        </w:rPr>
        <w:t xml:space="preserve"> – </w:t>
      </w:r>
      <w:r w:rsidRPr="00EA42E8">
        <w:t xml:space="preserve">The dissolved iron concentrations were measured (mostly on board) by flow injection with online preconcentration and chemiluminescence detection using the exact protocol and instrument as described by Bonnet and Guieu (2006) and Guieu et al. (2018). First, the pH of the acidified samples is adjusted to 5 using </w:t>
      </w:r>
      <w:proofErr w:type="spellStart"/>
      <w:r w:rsidRPr="00EA42E8">
        <w:t>Ultrapur</w:t>
      </w:r>
      <w:proofErr w:type="spellEnd"/>
      <w:r w:rsidRPr="00EA42E8">
        <w:t xml:space="preserve"> ammonia and a 3 times purified ammonium acetate buffer before loading on the 8 hydroxyquinoline (8-HQ) preconcentration column. Calibration of the method was realized with standard additions of iron standard solution in Fe-poor seawater.   Each sample were analyzed in triplicate.</w:t>
      </w:r>
    </w:p>
    <w:p w:rsidR="00EA42E8" w:rsidRPr="00EA42E8" w:rsidRDefault="00EA42E8" w:rsidP="00EA42E8">
      <w:pPr>
        <w:jc w:val="both"/>
        <w:rPr>
          <w:lang w:val="en-CA"/>
        </w:rPr>
      </w:pPr>
    </w:p>
    <w:p w:rsidR="00EA42E8" w:rsidRPr="00EA42E8" w:rsidRDefault="00EA42E8" w:rsidP="00EA42E8">
      <w:pPr>
        <w:jc w:val="both"/>
        <w:rPr>
          <w:b/>
        </w:rPr>
      </w:pPr>
      <w:r w:rsidRPr="00EA42E8">
        <w:rPr>
          <w:b/>
        </w:rPr>
        <w:t>References</w:t>
      </w:r>
    </w:p>
    <w:p w:rsidR="00EA42E8" w:rsidRPr="00EA42E8" w:rsidRDefault="00EA42E8" w:rsidP="00EA42E8">
      <w:pPr>
        <w:pStyle w:val="ListParagraph"/>
        <w:numPr>
          <w:ilvl w:val="0"/>
          <w:numId w:val="1"/>
        </w:numPr>
        <w:jc w:val="both"/>
      </w:pPr>
      <w:r w:rsidRPr="00EA42E8">
        <w:t xml:space="preserve">Bonnet, S., and C. Guieu (2006). Atmospheric forcing on the annual iron cycle in the western Mediterranean Sea: A 1-year survey. J. </w:t>
      </w:r>
      <w:proofErr w:type="spellStart"/>
      <w:r w:rsidRPr="00EA42E8">
        <w:t>Geophys</w:t>
      </w:r>
      <w:proofErr w:type="spellEnd"/>
      <w:r w:rsidRPr="00EA42E8">
        <w:t>. Res., 111, C9010.</w:t>
      </w:r>
    </w:p>
    <w:p w:rsidR="00EA42E8" w:rsidRPr="00EA42E8" w:rsidRDefault="00EA42E8" w:rsidP="00EA42E8">
      <w:pPr>
        <w:pStyle w:val="ListParagraph"/>
        <w:numPr>
          <w:ilvl w:val="0"/>
          <w:numId w:val="1"/>
        </w:numPr>
        <w:jc w:val="both"/>
      </w:pPr>
      <w:r w:rsidRPr="00EA42E8">
        <w:t xml:space="preserve">Guieu, C., et al. (2018). Iron from a submarine source impacts the productive layer of the Western Tropical South Pacific (WTSP). </w:t>
      </w:r>
      <w:r w:rsidRPr="00EA42E8">
        <w:rPr>
          <w:iCs/>
        </w:rPr>
        <w:t>Scientific reports</w:t>
      </w:r>
      <w:r w:rsidRPr="00EA42E8">
        <w:t xml:space="preserve">, </w:t>
      </w:r>
      <w:r w:rsidRPr="00EA42E8">
        <w:rPr>
          <w:iCs/>
        </w:rPr>
        <w:t>8</w:t>
      </w:r>
      <w:r w:rsidRPr="00EA42E8">
        <w:t>(1), 1-9.</w:t>
      </w:r>
    </w:p>
    <w:p w:rsidR="00EA42E8" w:rsidRPr="00EA42E8" w:rsidRDefault="00EA42E8" w:rsidP="00EA42E8">
      <w:pPr>
        <w:jc w:val="both"/>
        <w:rPr>
          <w:lang w:val="en-CA"/>
        </w:rPr>
      </w:pPr>
    </w:p>
    <w:p w:rsidR="00EA42E8" w:rsidRPr="00EA42E8" w:rsidRDefault="00EA42E8" w:rsidP="00EA42E8">
      <w:pPr>
        <w:jc w:val="both"/>
        <w:rPr>
          <w:lang w:val="en-CA"/>
        </w:rPr>
      </w:pPr>
    </w:p>
    <w:p w:rsidR="00EA42E8" w:rsidRPr="00EA42E8" w:rsidRDefault="00EA42E8" w:rsidP="00EA42E8">
      <w:pPr>
        <w:jc w:val="both"/>
        <w:rPr>
          <w:lang w:val="en-CA"/>
        </w:rPr>
      </w:pPr>
      <w:proofErr w:type="spellStart"/>
      <w:r w:rsidRPr="00EA42E8">
        <w:rPr>
          <w:b/>
        </w:rPr>
        <w:t>Al_D_CONC_BOTTLE</w:t>
      </w:r>
      <w:proofErr w:type="spellEnd"/>
      <w:r w:rsidRPr="00EA42E8">
        <w:rPr>
          <w:b/>
        </w:rPr>
        <w:t>::</w:t>
      </w:r>
      <w:proofErr w:type="spellStart"/>
      <w:r w:rsidRPr="00EA42E8">
        <w:rPr>
          <w:b/>
        </w:rPr>
        <w:t>dixmqz</w:t>
      </w:r>
      <w:proofErr w:type="spellEnd"/>
      <w:r w:rsidRPr="00EA42E8">
        <w:rPr>
          <w:b/>
        </w:rPr>
        <w:t xml:space="preserve"> nmol/kg</w:t>
      </w:r>
    </w:p>
    <w:p w:rsidR="00EA42E8" w:rsidRPr="00EA42E8" w:rsidRDefault="00EA42E8" w:rsidP="00EA42E8">
      <w:pPr>
        <w:jc w:val="both"/>
      </w:pPr>
      <w:r w:rsidRPr="00EA42E8">
        <w:t>Thibaut Wagener</w:t>
      </w:r>
    </w:p>
    <w:p w:rsidR="00EA42E8" w:rsidRPr="00EA42E8" w:rsidRDefault="00EA42E8" w:rsidP="00EA42E8">
      <w:pPr>
        <w:jc w:val="both"/>
      </w:pPr>
      <w:r w:rsidRPr="00EA42E8">
        <w:t>Email:</w:t>
      </w:r>
      <w:r w:rsidR="00C6493F">
        <w:t xml:space="preserve"> </w:t>
      </w:r>
      <w:r w:rsidR="00C6493F" w:rsidRPr="00C6493F">
        <w:t>thibaut.wagener@univ-amu.fr</w:t>
      </w:r>
      <w:bookmarkStart w:id="0" w:name="_GoBack"/>
      <w:bookmarkEnd w:id="0"/>
    </w:p>
    <w:p w:rsidR="00EA42E8" w:rsidRPr="00EA42E8" w:rsidRDefault="00EA42E8" w:rsidP="00C6493F">
      <w:r w:rsidRPr="00EA42E8">
        <w:t>ORCID:</w:t>
      </w:r>
      <w:r w:rsidR="00C6493F">
        <w:t xml:space="preserve"> </w:t>
      </w:r>
      <w:r w:rsidR="00C6493F">
        <w:rPr>
          <w:rStyle w:val="orcid-id-https"/>
        </w:rPr>
        <w:t>0000-0002-3968-0678</w:t>
      </w:r>
    </w:p>
    <w:p w:rsidR="00EA42E8" w:rsidRPr="00EA42E8" w:rsidRDefault="00EA42E8" w:rsidP="00EA42E8">
      <w:pPr>
        <w:jc w:val="both"/>
        <w:rPr>
          <w:lang w:val="en-CA"/>
        </w:rPr>
      </w:pPr>
    </w:p>
    <w:p w:rsidR="00EA42E8" w:rsidRPr="00EA42E8" w:rsidRDefault="00EA42E8" w:rsidP="00EA42E8">
      <w:pPr>
        <w:jc w:val="both"/>
        <w:rPr>
          <w:lang w:val="en-CA"/>
        </w:rPr>
      </w:pPr>
      <w:r w:rsidRPr="00EA42E8">
        <w:rPr>
          <w:b/>
        </w:rPr>
        <w:t xml:space="preserve">Sampling </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Seawater samples were directly filtered from the pressurized (N</w:t>
      </w:r>
      <w:r w:rsidRPr="00EA42E8">
        <w:rPr>
          <w:vertAlign w:val="subscript"/>
          <w:lang w:val="en-CA"/>
        </w:rPr>
        <w:t>2</w:t>
      </w:r>
      <w:r w:rsidRPr="00EA42E8">
        <w:rPr>
          <w:lang w:val="en-CA"/>
        </w:rPr>
        <w:t xml:space="preserve">) Go-Flo bottles through acid-cleaned 0.2 µm capsule filters (Sartorius Sartobran-P-capsule 0.45/0.2 µm). Dissolved </w:t>
      </w:r>
      <w:r w:rsidRPr="00EA42E8">
        <w:rPr>
          <w:lang w:val="en-CA"/>
        </w:rPr>
        <w:t>Al</w:t>
      </w:r>
      <w:r w:rsidRPr="00EA42E8">
        <w:rPr>
          <w:lang w:val="en-CA"/>
        </w:rPr>
        <w:t xml:space="preserve"> samples were stored in acid-cleaned LDPE bottles and acidified to pH 1.8 (quartz-distilled HCl).</w:t>
      </w:r>
    </w:p>
    <w:p w:rsidR="00EA42E8" w:rsidRPr="00EA42E8" w:rsidRDefault="00EA42E8" w:rsidP="00EA42E8">
      <w:pPr>
        <w:jc w:val="both"/>
        <w:rPr>
          <w:lang w:val="en-CA"/>
        </w:rPr>
      </w:pPr>
    </w:p>
    <w:p w:rsidR="00EA42E8" w:rsidRPr="00EA42E8" w:rsidRDefault="00EA42E8" w:rsidP="00EA42E8">
      <w:pPr>
        <w:jc w:val="both"/>
      </w:pPr>
      <w:r w:rsidRPr="00EA42E8">
        <w:rPr>
          <w:b/>
          <w:lang w:val="en-CA"/>
        </w:rPr>
        <w:t>Analysis</w:t>
      </w:r>
      <w:r w:rsidRPr="00EA42E8">
        <w:rPr>
          <w:lang w:val="en-CA"/>
        </w:rPr>
        <w:t xml:space="preserve"> –</w:t>
      </w:r>
      <w:r w:rsidRPr="00EA42E8">
        <w:rPr>
          <w:lang w:val="en-CA"/>
        </w:rPr>
        <w:t xml:space="preserve"> </w:t>
      </w:r>
      <w:r w:rsidRPr="00EA42E8">
        <w:t xml:space="preserve">The dissolved aluminum concentration determination were conducted on board using the fluorometric method described by </w:t>
      </w:r>
      <w:proofErr w:type="spellStart"/>
      <w:r w:rsidRPr="00EA42E8">
        <w:t>Hydes</w:t>
      </w:r>
      <w:proofErr w:type="spellEnd"/>
      <w:r w:rsidRPr="00EA42E8">
        <w:t xml:space="preserve"> and </w:t>
      </w:r>
      <w:proofErr w:type="spellStart"/>
      <w:r w:rsidRPr="00EA42E8">
        <w:t>Liss</w:t>
      </w:r>
      <w:proofErr w:type="spellEnd"/>
      <w:r w:rsidRPr="00EA42E8">
        <w:t xml:space="preserve"> (1976). After at least 24 hours, the sample was buffered to pH 5 with ammonium-acetate and </w:t>
      </w:r>
      <w:proofErr w:type="spellStart"/>
      <w:r w:rsidRPr="00EA42E8">
        <w:t>lumogallion</w:t>
      </w:r>
      <w:proofErr w:type="spellEnd"/>
      <w:r w:rsidRPr="00EA42E8">
        <w:t xml:space="preserve"> reagent was added. The sample was then heated to 80°C for 1.5 h to accelerate the complex formation. The fluorescence of the sample was measured with a Jasco </w:t>
      </w:r>
      <w:r w:rsidRPr="00EA42E8">
        <w:rPr>
          <w:iCs/>
        </w:rPr>
        <w:t>FP 2020 +</w:t>
      </w:r>
      <w:r w:rsidRPr="00EA42E8">
        <w:t xml:space="preserve"> </w:t>
      </w:r>
      <w:proofErr w:type="spellStart"/>
      <w:r w:rsidRPr="00EA42E8">
        <w:t>spectrofluorometer</w:t>
      </w:r>
      <w:proofErr w:type="spellEnd"/>
      <w:r w:rsidRPr="00EA42E8">
        <w:t xml:space="preserve"> (excitation wavelength 495 nm, emission wavelength 565 nm). Calibration of the method was realized with standard additions of aluminum standard solution in seawater.   </w:t>
      </w:r>
    </w:p>
    <w:p w:rsidR="00EA42E8" w:rsidRPr="00EA42E8" w:rsidRDefault="00EA42E8" w:rsidP="00EA42E8">
      <w:pPr>
        <w:jc w:val="both"/>
      </w:pPr>
    </w:p>
    <w:p w:rsidR="00EA42E8" w:rsidRPr="00EA42E8" w:rsidRDefault="00EA42E8" w:rsidP="00EA42E8">
      <w:pPr>
        <w:jc w:val="both"/>
        <w:rPr>
          <w:b/>
        </w:rPr>
      </w:pPr>
      <w:r w:rsidRPr="00EA42E8">
        <w:rPr>
          <w:b/>
        </w:rPr>
        <w:t>Reference</w:t>
      </w:r>
    </w:p>
    <w:p w:rsidR="00EA42E8" w:rsidRPr="00EA42E8" w:rsidRDefault="00EA42E8" w:rsidP="00EA42E8">
      <w:pPr>
        <w:pStyle w:val="ListParagraph"/>
        <w:numPr>
          <w:ilvl w:val="0"/>
          <w:numId w:val="1"/>
        </w:numPr>
        <w:jc w:val="both"/>
      </w:pPr>
      <w:proofErr w:type="spellStart"/>
      <w:r w:rsidRPr="00EA42E8">
        <w:lastRenderedPageBreak/>
        <w:t>Hydes</w:t>
      </w:r>
      <w:proofErr w:type="spellEnd"/>
      <w:r w:rsidRPr="00EA42E8">
        <w:t xml:space="preserve">, D.J., and P. S. </w:t>
      </w:r>
      <w:proofErr w:type="spellStart"/>
      <w:r w:rsidRPr="00EA42E8">
        <w:t>Liss</w:t>
      </w:r>
      <w:proofErr w:type="spellEnd"/>
      <w:r w:rsidRPr="00EA42E8">
        <w:t xml:space="preserve"> (1976). </w:t>
      </w:r>
      <w:proofErr w:type="spellStart"/>
      <w:r w:rsidRPr="00EA42E8">
        <w:t>Fluorimetric</w:t>
      </w:r>
      <w:proofErr w:type="spellEnd"/>
      <w:r w:rsidRPr="00EA42E8">
        <w:t xml:space="preserve"> method for the determination of low concentrations of dissolved aluminum in natural waters. Analyst, 101, 922–931, doi:10.1039/an9760100922.</w:t>
      </w:r>
    </w:p>
    <w:p w:rsidR="00EA42E8" w:rsidRPr="00EA42E8" w:rsidRDefault="00EA42E8" w:rsidP="00EA42E8">
      <w:pPr>
        <w:jc w:val="both"/>
      </w:pPr>
    </w:p>
    <w:p w:rsidR="00EA42E8" w:rsidRPr="00EA42E8" w:rsidRDefault="00EA42E8" w:rsidP="00EA42E8">
      <w:pPr>
        <w:jc w:val="both"/>
      </w:pPr>
    </w:p>
    <w:p w:rsidR="00EA42E8" w:rsidRPr="00EA42E8" w:rsidRDefault="00EA42E8" w:rsidP="00EA42E8">
      <w:pPr>
        <w:jc w:val="both"/>
        <w:rPr>
          <w:b/>
        </w:rPr>
      </w:pPr>
      <w:r w:rsidRPr="00EA42E8">
        <w:rPr>
          <w:b/>
        </w:rPr>
        <w:t>NITRITE_D_CONC_BOTTLE::3uwtnn umol/kg</w:t>
      </w:r>
      <w:r w:rsidRPr="00EA42E8">
        <w:rPr>
          <w:b/>
        </w:rPr>
        <w:cr/>
        <w:t>SILICATE_D_CONC_BOTTLE::onj5ps umol/kg</w:t>
      </w:r>
      <w:r w:rsidRPr="00EA42E8">
        <w:rPr>
          <w:b/>
        </w:rPr>
        <w:cr/>
        <w:t>PHOSPHATE_D_CONC_BOTTLE::</w:t>
      </w:r>
      <w:proofErr w:type="spellStart"/>
      <w:r w:rsidRPr="00EA42E8">
        <w:rPr>
          <w:b/>
        </w:rPr>
        <w:t>hrxfoi</w:t>
      </w:r>
      <w:proofErr w:type="spellEnd"/>
      <w:r w:rsidRPr="00EA42E8">
        <w:rPr>
          <w:b/>
        </w:rPr>
        <w:t xml:space="preserve"> umol/kg</w:t>
      </w:r>
      <w:r w:rsidRPr="00EA42E8">
        <w:rPr>
          <w:b/>
        </w:rPr>
        <w:cr/>
        <w:t>NITRATE_D_CONC_BOTTLE::r9vd5e umol/kg</w:t>
      </w:r>
    </w:p>
    <w:p w:rsidR="00EA42E8" w:rsidRPr="00C6493F" w:rsidRDefault="00EA42E8" w:rsidP="00EA42E8">
      <w:pPr>
        <w:jc w:val="both"/>
        <w:rPr>
          <w:lang w:val="fr-FR"/>
        </w:rPr>
      </w:pPr>
      <w:r w:rsidRPr="00C6493F">
        <w:rPr>
          <w:lang w:val="fr-FR"/>
        </w:rPr>
        <w:t>Sandra</w:t>
      </w:r>
      <w:r w:rsidR="00C6493F" w:rsidRPr="00C6493F">
        <w:rPr>
          <w:lang w:val="fr-FR"/>
        </w:rPr>
        <w:t xml:space="preserve"> </w:t>
      </w:r>
      <w:proofErr w:type="spellStart"/>
      <w:r w:rsidR="00C6493F" w:rsidRPr="00C6493F">
        <w:rPr>
          <w:lang w:val="fr-FR"/>
        </w:rPr>
        <w:t>Helias</w:t>
      </w:r>
      <w:proofErr w:type="spellEnd"/>
      <w:r w:rsidR="00C6493F" w:rsidRPr="00C6493F">
        <w:rPr>
          <w:lang w:val="fr-FR"/>
        </w:rPr>
        <w:t xml:space="preserve"> </w:t>
      </w:r>
      <w:proofErr w:type="spellStart"/>
      <w:r w:rsidR="00C6493F" w:rsidRPr="00C6493F">
        <w:rPr>
          <w:lang w:val="fr-FR"/>
        </w:rPr>
        <w:t>Nunige</w:t>
      </w:r>
      <w:proofErr w:type="spellEnd"/>
    </w:p>
    <w:p w:rsidR="00EA42E8" w:rsidRPr="00C6493F" w:rsidRDefault="00EA42E8" w:rsidP="00C6493F">
      <w:pPr>
        <w:rPr>
          <w:lang w:val="fr-FR"/>
        </w:rPr>
      </w:pPr>
      <w:r w:rsidRPr="00C6493F">
        <w:rPr>
          <w:lang w:val="fr-FR"/>
        </w:rPr>
        <w:t>Email</w:t>
      </w:r>
      <w:r w:rsidR="00C6493F" w:rsidRPr="00C6493F">
        <w:rPr>
          <w:lang w:val="fr-FR"/>
        </w:rPr>
        <w:t xml:space="preserve">: </w:t>
      </w:r>
      <w:r w:rsidR="00C6493F" w:rsidRPr="00C6493F">
        <w:rPr>
          <w:lang w:val="fr-FR"/>
        </w:rPr>
        <w:t>sandra.nunige@mio.osupytheas.fr</w:t>
      </w:r>
    </w:p>
    <w:p w:rsidR="00EA42E8" w:rsidRPr="00EA42E8" w:rsidRDefault="00EA42E8" w:rsidP="00C6493F">
      <w:r w:rsidRPr="00EA42E8">
        <w:t>ORCID</w:t>
      </w:r>
      <w:r w:rsidR="00C6493F">
        <w:t xml:space="preserve">: </w:t>
      </w:r>
      <w:r w:rsidR="00C6493F">
        <w:t>0000-0003-2066-1415</w:t>
      </w:r>
    </w:p>
    <w:p w:rsidR="00EA42E8" w:rsidRPr="00EA42E8" w:rsidRDefault="00EA42E8" w:rsidP="00EA42E8">
      <w:pPr>
        <w:jc w:val="both"/>
      </w:pPr>
    </w:p>
    <w:p w:rsidR="00EA42E8" w:rsidRPr="00EA42E8" w:rsidRDefault="00EA42E8" w:rsidP="00EA42E8">
      <w:pPr>
        <w:jc w:val="both"/>
        <w:rPr>
          <w:lang w:val="en-CA"/>
        </w:rPr>
      </w:pPr>
      <w:r w:rsidRPr="00EA42E8">
        <w:rPr>
          <w:b/>
        </w:rPr>
        <w:t xml:space="preserve">Sampling </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Bottles were put under N</w:t>
      </w:r>
      <w:r w:rsidRPr="00EA42E8">
        <w:rPr>
          <w:vertAlign w:val="subscript"/>
          <w:lang w:val="en-CA"/>
        </w:rPr>
        <w:t>2</w:t>
      </w:r>
      <w:r w:rsidRPr="00EA42E8">
        <w:rPr>
          <w:lang w:val="en-CA"/>
        </w:rPr>
        <w:t xml:space="preserve"> pressure.  </w:t>
      </w:r>
    </w:p>
    <w:p w:rsidR="00EA42E8" w:rsidRPr="00EA42E8" w:rsidRDefault="00EA42E8" w:rsidP="00EA42E8">
      <w:pPr>
        <w:jc w:val="both"/>
        <w:rPr>
          <w:lang w:val="en-CA"/>
        </w:rPr>
      </w:pPr>
      <w:r w:rsidRPr="00EA42E8">
        <w:rPr>
          <w:lang w:val="en-CA"/>
        </w:rPr>
        <w:t>Water samples for inorganic nutrients were collected in polyethylene flasks after filtration on a 0.2-µm PES membrane (</w:t>
      </w:r>
      <w:proofErr w:type="spellStart"/>
      <w:r w:rsidRPr="00EA42E8">
        <w:rPr>
          <w:lang w:val="en-CA"/>
        </w:rPr>
        <w:t>millipore</w:t>
      </w:r>
      <w:proofErr w:type="spellEnd"/>
      <w:r w:rsidRPr="00EA42E8">
        <w:rPr>
          <w:lang w:val="en-CA"/>
        </w:rPr>
        <w:t xml:space="preserve"> ref SE2M228I04). Replicas were poisoned with 50 µL HgCl</w:t>
      </w:r>
      <w:r w:rsidRPr="00EA42E8">
        <w:rPr>
          <w:vertAlign w:val="subscript"/>
          <w:lang w:val="en-CA"/>
        </w:rPr>
        <w:t>2</w:t>
      </w:r>
      <w:r w:rsidRPr="00EA42E8">
        <w:rPr>
          <w:lang w:val="en-CA"/>
        </w:rPr>
        <w:t xml:space="preserve"> to final concentration at 20 µg L</w:t>
      </w:r>
      <w:r w:rsidRPr="00EA42E8">
        <w:rPr>
          <w:vertAlign w:val="superscript"/>
          <w:lang w:val="en-CA"/>
        </w:rPr>
        <w:t>-1</w:t>
      </w:r>
      <w:r w:rsidRPr="00EA42E8">
        <w:rPr>
          <w:lang w:val="en-CA"/>
        </w:rPr>
        <w:t xml:space="preserve"> and stored for eventually re-analyse at the return of the cruise.</w:t>
      </w:r>
    </w:p>
    <w:p w:rsidR="00EA42E8" w:rsidRPr="00EA42E8" w:rsidRDefault="00EA42E8" w:rsidP="00EA42E8">
      <w:pPr>
        <w:jc w:val="both"/>
        <w:rPr>
          <w:lang w:val="en-CA"/>
        </w:rPr>
      </w:pPr>
    </w:p>
    <w:p w:rsidR="00EA42E8" w:rsidRPr="00EA42E8" w:rsidRDefault="00EA42E8" w:rsidP="00EA42E8">
      <w:pPr>
        <w:jc w:val="both"/>
      </w:pPr>
      <w:r w:rsidRPr="00EA42E8">
        <w:rPr>
          <w:b/>
          <w:lang w:val="en-CA"/>
        </w:rPr>
        <w:t>Analysis</w:t>
      </w:r>
      <w:r w:rsidRPr="00EA42E8">
        <w:rPr>
          <w:lang w:val="en-CA"/>
        </w:rPr>
        <w:t xml:space="preserve"> – </w:t>
      </w:r>
      <w:r w:rsidRPr="00EA42E8">
        <w:rPr>
          <w:lang w:val="en-US"/>
        </w:rPr>
        <w:t>Dissolved nutrients were analyzed onboard with a segmented flow analyser (SEAL Analytical AA3 HR) using an automated</w:t>
      </w:r>
      <w:r w:rsidRPr="00EA42E8">
        <w:t xml:space="preserve"> colorimetric procedure (</w:t>
      </w:r>
      <w:proofErr w:type="spellStart"/>
      <w:r w:rsidRPr="00EA42E8">
        <w:t>Aminot</w:t>
      </w:r>
      <w:proofErr w:type="spellEnd"/>
      <w:r w:rsidRPr="00EA42E8">
        <w:t xml:space="preserve"> and </w:t>
      </w:r>
      <w:proofErr w:type="spellStart"/>
      <w:r w:rsidRPr="00EA42E8">
        <w:t>Kerouel</w:t>
      </w:r>
      <w:proofErr w:type="spellEnd"/>
      <w:r w:rsidRPr="00EA42E8">
        <w:t xml:space="preserve">, 2007). </w:t>
      </w:r>
    </w:p>
    <w:p w:rsidR="00EA42E8" w:rsidRPr="00EA42E8" w:rsidRDefault="00EA42E8" w:rsidP="00EA42E8"/>
    <w:p w:rsidR="00EA42E8" w:rsidRPr="00EA42E8" w:rsidRDefault="00EA42E8" w:rsidP="00EA42E8">
      <w:pPr>
        <w:jc w:val="both"/>
        <w:rPr>
          <w:b/>
        </w:rPr>
      </w:pPr>
      <w:r w:rsidRPr="00EA42E8">
        <w:rPr>
          <w:b/>
        </w:rPr>
        <w:t>Reference</w:t>
      </w:r>
    </w:p>
    <w:p w:rsidR="00EA42E8" w:rsidRPr="00EA42E8" w:rsidRDefault="00EA42E8" w:rsidP="00EA42E8">
      <w:pPr>
        <w:pStyle w:val="ListParagraph"/>
        <w:numPr>
          <w:ilvl w:val="0"/>
          <w:numId w:val="2"/>
        </w:numPr>
        <w:jc w:val="both"/>
      </w:pPr>
      <w:proofErr w:type="spellStart"/>
      <w:r w:rsidRPr="00EA42E8">
        <w:t>Aminot</w:t>
      </w:r>
      <w:proofErr w:type="spellEnd"/>
      <w:r w:rsidRPr="00EA42E8">
        <w:t xml:space="preserve">, A., and K. </w:t>
      </w:r>
      <w:proofErr w:type="spellStart"/>
      <w:r w:rsidRPr="00EA42E8">
        <w:t>Kérouel</w:t>
      </w:r>
      <w:proofErr w:type="spellEnd"/>
      <w:r w:rsidRPr="00EA42E8">
        <w:t xml:space="preserve"> (2007). </w:t>
      </w:r>
      <w:r w:rsidRPr="00EA42E8">
        <w:rPr>
          <w:lang w:val="fr-FR"/>
        </w:rPr>
        <w:t xml:space="preserve">Dosage automatique des nutriments dans les eaux marines : méthodes en flux continu. </w:t>
      </w:r>
      <w:r w:rsidRPr="00EA42E8">
        <w:t xml:space="preserve">Ed. </w:t>
      </w:r>
      <w:proofErr w:type="spellStart"/>
      <w:r w:rsidRPr="00EA42E8">
        <w:t>Ifremer</w:t>
      </w:r>
      <w:proofErr w:type="spellEnd"/>
      <w:r w:rsidRPr="00EA42E8">
        <w:t xml:space="preserve">, </w:t>
      </w:r>
      <w:proofErr w:type="spellStart"/>
      <w:r w:rsidRPr="00EA42E8">
        <w:t>Méthodes</w:t>
      </w:r>
      <w:proofErr w:type="spellEnd"/>
      <w:r w:rsidRPr="00EA42E8">
        <w:t xml:space="preserve"> </w:t>
      </w:r>
      <w:proofErr w:type="spellStart"/>
      <w:r w:rsidRPr="00EA42E8">
        <w:t>d’analyse</w:t>
      </w:r>
      <w:proofErr w:type="spellEnd"/>
      <w:r w:rsidRPr="00EA42E8">
        <w:t xml:space="preserve"> </w:t>
      </w:r>
      <w:proofErr w:type="spellStart"/>
      <w:r w:rsidRPr="00EA42E8">
        <w:t>en</w:t>
      </w:r>
      <w:proofErr w:type="spellEnd"/>
      <w:r w:rsidRPr="00EA42E8">
        <w:t xml:space="preserve"> milieu </w:t>
      </w:r>
      <w:proofErr w:type="spellStart"/>
      <w:r w:rsidRPr="00EA42E8">
        <w:t>marin</w:t>
      </w:r>
      <w:proofErr w:type="spellEnd"/>
      <w:r w:rsidRPr="00EA42E8">
        <w:t xml:space="preserve"> 188 pp.</w:t>
      </w:r>
    </w:p>
    <w:p w:rsidR="00EA42E8" w:rsidRPr="00EA42E8" w:rsidRDefault="00EA42E8" w:rsidP="00EA42E8">
      <w:pPr>
        <w:jc w:val="both"/>
        <w:rPr>
          <w:lang w:val="en-CA"/>
        </w:rPr>
      </w:pPr>
    </w:p>
    <w:p w:rsidR="00EA42E8" w:rsidRPr="00EA42E8" w:rsidRDefault="00EA42E8" w:rsidP="00EA42E8">
      <w:pPr>
        <w:jc w:val="both"/>
        <w:rPr>
          <w:lang w:val="en-CA"/>
        </w:rPr>
      </w:pPr>
    </w:p>
    <w:p w:rsidR="00EA42E8" w:rsidRPr="00EA42E8" w:rsidRDefault="00EA42E8" w:rsidP="00EA42E8">
      <w:pPr>
        <w:jc w:val="both"/>
        <w:rPr>
          <w:b/>
        </w:rPr>
      </w:pPr>
      <w:proofErr w:type="spellStart"/>
      <w:r w:rsidRPr="00EA42E8">
        <w:rPr>
          <w:b/>
        </w:rPr>
        <w:t>Ti_TP_CONC_BOTTLE</w:t>
      </w:r>
      <w:proofErr w:type="spellEnd"/>
      <w:r w:rsidRPr="00EA42E8">
        <w:rPr>
          <w:b/>
        </w:rPr>
        <w:t>::s941dl nmol/kg</w:t>
      </w:r>
      <w:r w:rsidRPr="00EA42E8">
        <w:rPr>
          <w:b/>
        </w:rPr>
        <w:cr/>
      </w:r>
      <w:proofErr w:type="spellStart"/>
      <w:r w:rsidRPr="00EA42E8">
        <w:rPr>
          <w:b/>
        </w:rPr>
        <w:t>Ba_TP_CONC_BOTTLE</w:t>
      </w:r>
      <w:proofErr w:type="spellEnd"/>
      <w:r w:rsidRPr="00EA42E8">
        <w:rPr>
          <w:b/>
        </w:rPr>
        <w:t xml:space="preserve">::hk3pq1 </w:t>
      </w:r>
      <w:proofErr w:type="spellStart"/>
      <w:r w:rsidRPr="00EA42E8">
        <w:rPr>
          <w:b/>
        </w:rPr>
        <w:t>pmol</w:t>
      </w:r>
      <w:proofErr w:type="spellEnd"/>
      <w:r w:rsidRPr="00EA42E8">
        <w:rPr>
          <w:b/>
        </w:rPr>
        <w:t>/kg</w:t>
      </w:r>
      <w:r w:rsidRPr="00EA42E8">
        <w:rPr>
          <w:b/>
        </w:rPr>
        <w:cr/>
      </w:r>
      <w:proofErr w:type="spellStart"/>
      <w:r w:rsidRPr="00EA42E8">
        <w:rPr>
          <w:b/>
        </w:rPr>
        <w:t>Al_TP_CONC_BOTTLE</w:t>
      </w:r>
      <w:proofErr w:type="spellEnd"/>
      <w:r w:rsidRPr="00EA42E8">
        <w:rPr>
          <w:b/>
        </w:rPr>
        <w:t>::nlbq4g nmol/kg</w:t>
      </w:r>
      <w:r w:rsidRPr="00EA42E8">
        <w:rPr>
          <w:b/>
        </w:rPr>
        <w:cr/>
      </w:r>
      <w:proofErr w:type="spellStart"/>
      <w:r w:rsidRPr="00EA42E8">
        <w:rPr>
          <w:b/>
        </w:rPr>
        <w:t>Sr_TP_CONC_BOTTLE</w:t>
      </w:r>
      <w:proofErr w:type="spellEnd"/>
      <w:r w:rsidRPr="00EA42E8">
        <w:rPr>
          <w:b/>
        </w:rPr>
        <w:t xml:space="preserve">::gf26lh </w:t>
      </w:r>
      <w:proofErr w:type="spellStart"/>
      <w:r w:rsidRPr="00EA42E8">
        <w:rPr>
          <w:b/>
        </w:rPr>
        <w:t>pmol</w:t>
      </w:r>
      <w:proofErr w:type="spellEnd"/>
      <w:r w:rsidRPr="00EA42E8">
        <w:rPr>
          <w:b/>
        </w:rPr>
        <w:t>/kg</w:t>
      </w:r>
      <w:r w:rsidRPr="00EA42E8">
        <w:rPr>
          <w:b/>
        </w:rPr>
        <w:cr/>
      </w:r>
      <w:proofErr w:type="spellStart"/>
      <w:r w:rsidRPr="00EA42E8">
        <w:rPr>
          <w:b/>
        </w:rPr>
        <w:t>Ni_TP_CONC_BOTTLE</w:t>
      </w:r>
      <w:proofErr w:type="spellEnd"/>
      <w:r w:rsidRPr="00EA42E8">
        <w:rPr>
          <w:b/>
        </w:rPr>
        <w:t xml:space="preserve">::wuii96 </w:t>
      </w:r>
      <w:proofErr w:type="spellStart"/>
      <w:r w:rsidRPr="00EA42E8">
        <w:rPr>
          <w:b/>
        </w:rPr>
        <w:t>pmol</w:t>
      </w:r>
      <w:proofErr w:type="spellEnd"/>
      <w:r w:rsidRPr="00EA42E8">
        <w:rPr>
          <w:b/>
        </w:rPr>
        <w:t>/kg</w:t>
      </w:r>
      <w:r w:rsidRPr="00EA42E8">
        <w:rPr>
          <w:b/>
        </w:rPr>
        <w:cr/>
      </w:r>
      <w:proofErr w:type="spellStart"/>
      <w:r w:rsidRPr="00EA42E8">
        <w:rPr>
          <w:b/>
        </w:rPr>
        <w:t>Zn_TP_CONC_BOTTLE</w:t>
      </w:r>
      <w:proofErr w:type="spellEnd"/>
      <w:r w:rsidRPr="00EA42E8">
        <w:rPr>
          <w:b/>
        </w:rPr>
        <w:t xml:space="preserve">::1jnznv </w:t>
      </w:r>
      <w:proofErr w:type="spellStart"/>
      <w:r w:rsidRPr="00EA42E8">
        <w:rPr>
          <w:b/>
        </w:rPr>
        <w:t>pmol</w:t>
      </w:r>
      <w:proofErr w:type="spellEnd"/>
      <w:r w:rsidRPr="00EA42E8">
        <w:rPr>
          <w:b/>
        </w:rPr>
        <w:t>/kg</w:t>
      </w:r>
      <w:r w:rsidRPr="00EA42E8">
        <w:rPr>
          <w:b/>
        </w:rPr>
        <w:cr/>
      </w:r>
      <w:proofErr w:type="spellStart"/>
      <w:r w:rsidRPr="00EA42E8">
        <w:rPr>
          <w:b/>
        </w:rPr>
        <w:t>Cu_TP_CONC_BOTTLE</w:t>
      </w:r>
      <w:proofErr w:type="spellEnd"/>
      <w:r w:rsidRPr="00EA42E8">
        <w:rPr>
          <w:b/>
        </w:rPr>
        <w:t>::</w:t>
      </w:r>
      <w:proofErr w:type="spellStart"/>
      <w:r w:rsidRPr="00EA42E8">
        <w:rPr>
          <w:b/>
        </w:rPr>
        <w:t>veiaff</w:t>
      </w:r>
      <w:proofErr w:type="spellEnd"/>
      <w:r w:rsidRPr="00EA42E8">
        <w:rPr>
          <w:b/>
        </w:rPr>
        <w:t xml:space="preserve"> </w:t>
      </w:r>
      <w:proofErr w:type="spellStart"/>
      <w:r w:rsidRPr="00EA42E8">
        <w:rPr>
          <w:b/>
        </w:rPr>
        <w:t>pmol</w:t>
      </w:r>
      <w:proofErr w:type="spellEnd"/>
      <w:r w:rsidRPr="00EA42E8">
        <w:rPr>
          <w:b/>
        </w:rPr>
        <w:t>/kg</w:t>
      </w:r>
      <w:r w:rsidRPr="00EA42E8">
        <w:rPr>
          <w:b/>
        </w:rPr>
        <w:cr/>
      </w:r>
      <w:proofErr w:type="spellStart"/>
      <w:r w:rsidRPr="00EA42E8">
        <w:rPr>
          <w:b/>
        </w:rPr>
        <w:t>Mn_TP_CONC_BOTTLE</w:t>
      </w:r>
      <w:proofErr w:type="spellEnd"/>
      <w:r w:rsidRPr="00EA42E8">
        <w:rPr>
          <w:b/>
        </w:rPr>
        <w:t>::</w:t>
      </w:r>
      <w:proofErr w:type="spellStart"/>
      <w:r w:rsidRPr="00EA42E8">
        <w:rPr>
          <w:b/>
        </w:rPr>
        <w:t>lcwioa</w:t>
      </w:r>
      <w:proofErr w:type="spellEnd"/>
      <w:r w:rsidRPr="00EA42E8">
        <w:rPr>
          <w:b/>
        </w:rPr>
        <w:t xml:space="preserve"> nmol/kg</w:t>
      </w:r>
      <w:r w:rsidRPr="00EA42E8">
        <w:rPr>
          <w:b/>
        </w:rPr>
        <w:cr/>
      </w:r>
      <w:proofErr w:type="spellStart"/>
      <w:r w:rsidRPr="00EA42E8">
        <w:rPr>
          <w:b/>
        </w:rPr>
        <w:t>Fe_TP_CONC_BOTTLE</w:t>
      </w:r>
      <w:proofErr w:type="spellEnd"/>
      <w:r w:rsidRPr="00EA42E8">
        <w:rPr>
          <w:b/>
        </w:rPr>
        <w:t>::</w:t>
      </w:r>
      <w:proofErr w:type="spellStart"/>
      <w:r w:rsidRPr="00EA42E8">
        <w:rPr>
          <w:b/>
        </w:rPr>
        <w:t>jnbqgg</w:t>
      </w:r>
      <w:proofErr w:type="spellEnd"/>
      <w:r w:rsidRPr="00EA42E8">
        <w:rPr>
          <w:b/>
        </w:rPr>
        <w:t xml:space="preserve"> nmol/kg</w:t>
      </w:r>
      <w:r w:rsidRPr="00EA42E8">
        <w:rPr>
          <w:b/>
        </w:rPr>
        <w:cr/>
        <w:t>P_TP_CONC_BOTTLE::</w:t>
      </w:r>
      <w:proofErr w:type="spellStart"/>
      <w:r w:rsidRPr="00EA42E8">
        <w:rPr>
          <w:b/>
        </w:rPr>
        <w:t>bmagbg</w:t>
      </w:r>
      <w:proofErr w:type="spellEnd"/>
      <w:r w:rsidRPr="00EA42E8">
        <w:rPr>
          <w:b/>
        </w:rPr>
        <w:t xml:space="preserve"> nmol/kg</w:t>
      </w:r>
    </w:p>
    <w:p w:rsidR="00EA42E8" w:rsidRPr="00EA42E8" w:rsidRDefault="00EA42E8" w:rsidP="00EA42E8">
      <w:pPr>
        <w:jc w:val="both"/>
        <w:rPr>
          <w:lang w:val="fr-FR"/>
        </w:rPr>
      </w:pPr>
      <w:r w:rsidRPr="00EA42E8">
        <w:rPr>
          <w:lang w:val="fr-FR"/>
        </w:rPr>
        <w:t>Matthieu Bressac</w:t>
      </w:r>
    </w:p>
    <w:p w:rsidR="00EA42E8" w:rsidRPr="00EA42E8" w:rsidRDefault="00EA42E8" w:rsidP="00EA42E8">
      <w:pPr>
        <w:jc w:val="both"/>
        <w:rPr>
          <w:lang w:val="fr-FR"/>
        </w:rPr>
      </w:pPr>
      <w:r w:rsidRPr="00EA42E8">
        <w:rPr>
          <w:lang w:val="fr-FR"/>
        </w:rPr>
        <w:t>Email:</w:t>
      </w:r>
      <w:r w:rsidRPr="00EA42E8">
        <w:rPr>
          <w:lang w:val="fr-FR"/>
        </w:rPr>
        <w:t xml:space="preserve"> matthieu.bressac@</w:t>
      </w:r>
      <w:r>
        <w:rPr>
          <w:lang w:val="fr-FR"/>
        </w:rPr>
        <w:t>utas.edu.au</w:t>
      </w:r>
    </w:p>
    <w:p w:rsidR="00EA42E8" w:rsidRPr="00EA42E8" w:rsidRDefault="00EA42E8" w:rsidP="00EA42E8">
      <w:r w:rsidRPr="00EA42E8">
        <w:rPr>
          <w:lang w:val="fr-FR"/>
        </w:rPr>
        <w:t>ORCID:</w:t>
      </w:r>
      <w:r w:rsidRPr="00EA42E8">
        <w:rPr>
          <w:rStyle w:val="ListParagraph"/>
        </w:rPr>
        <w:t xml:space="preserve"> </w:t>
      </w:r>
      <w:r>
        <w:rPr>
          <w:rStyle w:val="orcid-id-https"/>
        </w:rPr>
        <w:t>0000-0003-3075-3137</w:t>
      </w:r>
    </w:p>
    <w:p w:rsidR="00EA42E8" w:rsidRPr="00EA42E8" w:rsidRDefault="00EA42E8" w:rsidP="00EA42E8">
      <w:pPr>
        <w:jc w:val="both"/>
        <w:rPr>
          <w:lang w:val="fr-FR"/>
        </w:rPr>
      </w:pPr>
    </w:p>
    <w:p w:rsidR="00EA42E8" w:rsidRPr="00EA42E8" w:rsidRDefault="00EA42E8" w:rsidP="00EA42E8">
      <w:pPr>
        <w:autoSpaceDE w:val="0"/>
        <w:autoSpaceDN w:val="0"/>
        <w:adjustRightInd w:val="0"/>
        <w:jc w:val="both"/>
        <w:rPr>
          <w:b/>
        </w:rPr>
      </w:pPr>
      <w:r w:rsidRPr="00EA42E8">
        <w:rPr>
          <w:b/>
        </w:rPr>
        <w:t xml:space="preserve">Sampling </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Just prior to sampling,  the GO-FLO bottles were gently mixed and particulate trace elements were sampled directly on-line from the pressurized (N</w:t>
      </w:r>
      <w:r w:rsidRPr="00EA42E8">
        <w:rPr>
          <w:vertAlign w:val="subscript"/>
          <w:lang w:val="en-CA"/>
        </w:rPr>
        <w:t>2</w:t>
      </w:r>
      <w:r w:rsidRPr="00EA42E8">
        <w:rPr>
          <w:lang w:val="en-CA"/>
        </w:rPr>
        <w:t>) GO-</w:t>
      </w:r>
      <w:r w:rsidRPr="00EA42E8">
        <w:rPr>
          <w:lang w:val="en-CA"/>
        </w:rPr>
        <w:lastRenderedPageBreak/>
        <w:t xml:space="preserve">FLO bottles on acid-cleaned 25 mm diameter Supor 0.45-um polyethersulfone filters mounted on </w:t>
      </w:r>
      <w:r w:rsidRPr="00EA42E8">
        <w:t xml:space="preserve">Millipore </w:t>
      </w:r>
      <w:proofErr w:type="spellStart"/>
      <w:r w:rsidRPr="00EA42E8">
        <w:t>Swinnex</w:t>
      </w:r>
      <w:proofErr w:type="spellEnd"/>
      <w:r w:rsidRPr="00EA42E8">
        <w:t xml:space="preserve"> polypropylene 25 mm filter holders</w:t>
      </w:r>
      <w:r w:rsidRPr="00EA42E8">
        <w:rPr>
          <w:lang w:val="en-CA"/>
        </w:rPr>
        <w:t>. 4.8 L were filtered on average.</w:t>
      </w:r>
    </w:p>
    <w:p w:rsidR="00EA42E8" w:rsidRPr="00EA42E8" w:rsidRDefault="00EA42E8" w:rsidP="00EA42E8">
      <w:pPr>
        <w:jc w:val="both"/>
      </w:pPr>
    </w:p>
    <w:p w:rsidR="00EA42E8" w:rsidRPr="00EA42E8" w:rsidRDefault="00EA42E8" w:rsidP="00EA42E8">
      <w:pPr>
        <w:autoSpaceDE w:val="0"/>
        <w:autoSpaceDN w:val="0"/>
        <w:adjustRightInd w:val="0"/>
        <w:jc w:val="both"/>
        <w:rPr>
          <w:color w:val="000000"/>
        </w:rPr>
      </w:pPr>
      <w:r w:rsidRPr="00EA42E8">
        <w:rPr>
          <w:b/>
          <w:lang w:val="en-CA"/>
        </w:rPr>
        <w:t>Analysis</w:t>
      </w:r>
      <w:r w:rsidRPr="00EA42E8">
        <w:rPr>
          <w:lang w:val="en-CA"/>
        </w:rPr>
        <w:t xml:space="preserve"> – </w:t>
      </w:r>
      <w:r w:rsidRPr="00EA42E8">
        <w:rPr>
          <w:color w:val="000000"/>
        </w:rPr>
        <w:t>Particulate trace element samples were digested (10% HF/50% HNO</w:t>
      </w:r>
      <w:r w:rsidRPr="00EA42E8">
        <w:rPr>
          <w:color w:val="000000"/>
          <w:vertAlign w:val="subscript"/>
        </w:rPr>
        <w:t>3</w:t>
      </w:r>
      <w:r w:rsidRPr="00EA42E8">
        <w:rPr>
          <w:color w:val="000000"/>
        </w:rPr>
        <w:t xml:space="preserve"> (v/v)) following the protocol described in the ‘GEOTRACES Cookbook’ and </w:t>
      </w:r>
      <w:proofErr w:type="spellStart"/>
      <w:r w:rsidRPr="00EA42E8">
        <w:rPr>
          <w:color w:val="000000"/>
        </w:rPr>
        <w:t>Planquette</w:t>
      </w:r>
      <w:proofErr w:type="spellEnd"/>
      <w:r w:rsidRPr="00EA42E8">
        <w:rPr>
          <w:color w:val="000000"/>
        </w:rPr>
        <w:t xml:space="preserve"> and Sherrell (2012). Procedural blanks consisted of unused acid-cleaned filters. Analyses were performed on a high-resolution inductively coupled plasma mass spectrometry (Element XR, Thermo-Fisher Scientific). </w:t>
      </w:r>
    </w:p>
    <w:p w:rsidR="00EA42E8" w:rsidRPr="00EA42E8" w:rsidRDefault="00EA42E8" w:rsidP="00EA42E8">
      <w:pPr>
        <w:autoSpaceDE w:val="0"/>
        <w:autoSpaceDN w:val="0"/>
        <w:adjustRightInd w:val="0"/>
        <w:jc w:val="both"/>
        <w:rPr>
          <w:b/>
        </w:rPr>
      </w:pPr>
    </w:p>
    <w:p w:rsidR="00EA42E8" w:rsidRPr="00EA42E8" w:rsidRDefault="00EA42E8" w:rsidP="00EA42E8">
      <w:pPr>
        <w:autoSpaceDE w:val="0"/>
        <w:autoSpaceDN w:val="0"/>
        <w:adjustRightInd w:val="0"/>
        <w:jc w:val="both"/>
        <w:rPr>
          <w:b/>
        </w:rPr>
      </w:pPr>
      <w:r w:rsidRPr="00EA42E8">
        <w:rPr>
          <w:b/>
        </w:rPr>
        <w:t>Reference</w:t>
      </w:r>
    </w:p>
    <w:p w:rsidR="00EA42E8" w:rsidRPr="00EA42E8" w:rsidRDefault="00EA42E8" w:rsidP="00EA42E8">
      <w:pPr>
        <w:pStyle w:val="ListParagraph"/>
        <w:numPr>
          <w:ilvl w:val="0"/>
          <w:numId w:val="3"/>
        </w:numPr>
        <w:autoSpaceDE w:val="0"/>
        <w:autoSpaceDN w:val="0"/>
        <w:adjustRightInd w:val="0"/>
        <w:jc w:val="both"/>
        <w:rPr>
          <w:b/>
        </w:rPr>
      </w:pPr>
      <w:proofErr w:type="spellStart"/>
      <w:r w:rsidRPr="00EA42E8">
        <w:t>Planquette</w:t>
      </w:r>
      <w:proofErr w:type="spellEnd"/>
      <w:r w:rsidRPr="00EA42E8">
        <w:t xml:space="preserve">, H. &amp; Sherrell, R. M. Sampling for particulate trace element determination using water sampling bottles: methodology and comparison to in situ pumps. </w:t>
      </w:r>
      <w:proofErr w:type="spellStart"/>
      <w:r w:rsidRPr="00EA42E8">
        <w:t>Limnol</w:t>
      </w:r>
      <w:proofErr w:type="spellEnd"/>
      <w:r w:rsidRPr="00EA42E8">
        <w:t xml:space="preserve">. </w:t>
      </w:r>
      <w:proofErr w:type="spellStart"/>
      <w:r w:rsidRPr="00EA42E8">
        <w:t>Oceanogr</w:t>
      </w:r>
      <w:proofErr w:type="spellEnd"/>
      <w:r w:rsidRPr="00EA42E8">
        <w:t>. Methods 10, 367–388 (2012).</w:t>
      </w:r>
    </w:p>
    <w:p w:rsidR="00EA42E8" w:rsidRPr="00EA42E8" w:rsidRDefault="00EA42E8" w:rsidP="00EA42E8">
      <w:pPr>
        <w:jc w:val="both"/>
        <w:rPr>
          <w:lang w:val="en-CA"/>
        </w:rPr>
      </w:pPr>
    </w:p>
    <w:p w:rsidR="00EA42E8" w:rsidRPr="00EA42E8" w:rsidRDefault="00EA42E8" w:rsidP="00EA42E8">
      <w:pPr>
        <w:jc w:val="both"/>
        <w:rPr>
          <w:lang w:val="en-CA"/>
        </w:rPr>
      </w:pPr>
    </w:p>
    <w:p w:rsidR="00EA42E8" w:rsidRPr="00EA42E8" w:rsidRDefault="00EA42E8" w:rsidP="00EA42E8">
      <w:pPr>
        <w:jc w:val="both"/>
        <w:rPr>
          <w:b/>
        </w:rPr>
      </w:pPr>
      <w:r w:rsidRPr="00EA42E8">
        <w:rPr>
          <w:b/>
        </w:rPr>
        <w:t>NO2+NO3_LL_D_CONC_BOTTLE::fq2zia umol/kg</w:t>
      </w:r>
    </w:p>
    <w:p w:rsidR="00EA42E8" w:rsidRPr="00EA42E8" w:rsidRDefault="00EA42E8" w:rsidP="00EA42E8">
      <w:pPr>
        <w:jc w:val="both"/>
        <w:rPr>
          <w:lang w:val="en-CA"/>
        </w:rPr>
      </w:pPr>
      <w:r w:rsidRPr="00EA42E8">
        <w:rPr>
          <w:lang w:val="en-CA"/>
        </w:rPr>
        <w:t>Cécile Guieu</w:t>
      </w:r>
    </w:p>
    <w:p w:rsidR="00EA42E8" w:rsidRPr="00EA42E8" w:rsidRDefault="00EA42E8" w:rsidP="00EA42E8">
      <w:pPr>
        <w:jc w:val="both"/>
      </w:pPr>
      <w:r w:rsidRPr="00EA42E8">
        <w:t>Email:</w:t>
      </w:r>
      <w:r w:rsidRPr="00EA42E8">
        <w:t xml:space="preserve"> guieu@obs-vlfr.fr</w:t>
      </w:r>
    </w:p>
    <w:p w:rsidR="00EA42E8" w:rsidRPr="00EA42E8" w:rsidRDefault="00EA42E8" w:rsidP="00EA42E8">
      <w:r w:rsidRPr="00EA42E8">
        <w:t>ORCID:</w:t>
      </w:r>
      <w:r>
        <w:t xml:space="preserve"> </w:t>
      </w:r>
      <w:r>
        <w:rPr>
          <w:rStyle w:val="orcid-id-https"/>
        </w:rPr>
        <w:t>0000-0001-6373-8326</w:t>
      </w:r>
    </w:p>
    <w:p w:rsidR="00EA42E8" w:rsidRPr="00EA42E8" w:rsidRDefault="00EA42E8" w:rsidP="00EA42E8">
      <w:pPr>
        <w:jc w:val="both"/>
      </w:pPr>
    </w:p>
    <w:p w:rsidR="00EA42E8" w:rsidRPr="00EA42E8" w:rsidRDefault="00EA42E8" w:rsidP="00EA42E8">
      <w:pPr>
        <w:jc w:val="both"/>
      </w:pPr>
      <w:r w:rsidRPr="00EA42E8">
        <w:rPr>
          <w:b/>
        </w:rPr>
        <w:t xml:space="preserve">Sampling </w:t>
      </w:r>
      <w:r w:rsidRPr="00EA42E8">
        <w:t>–</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Bottles were put under N</w:t>
      </w:r>
      <w:r w:rsidRPr="00EA42E8">
        <w:rPr>
          <w:vertAlign w:val="subscript"/>
          <w:lang w:val="en-CA"/>
        </w:rPr>
        <w:t>2</w:t>
      </w:r>
      <w:r w:rsidRPr="00EA42E8">
        <w:rPr>
          <w:lang w:val="en-CA"/>
        </w:rPr>
        <w:t xml:space="preserve"> pressure.  Seawater samples were directly filtered from the bottles through acid-cleaned 0.2 µm capsule filters (Sartorius Sartobran-P-capsule 0.45/0.2 µm). </w:t>
      </w:r>
      <w:r w:rsidRPr="00EA42E8">
        <w:t xml:space="preserve">Filtrates collected into acid-cleaned 60mL HDPE bottles Nalgene were acidified with 1% HCl </w:t>
      </w:r>
      <w:proofErr w:type="spellStart"/>
      <w:r w:rsidRPr="00EA42E8">
        <w:t>Ultrapur</w:t>
      </w:r>
      <w:proofErr w:type="spellEnd"/>
      <w:r w:rsidRPr="00EA42E8">
        <w:t xml:space="preserve"> and placed inside double plastic bags until analyses. Most of the samples were analysed at sea shortly after the sampling.</w:t>
      </w:r>
    </w:p>
    <w:p w:rsidR="00EA42E8" w:rsidRPr="00EA42E8" w:rsidRDefault="00EA42E8" w:rsidP="00EA42E8">
      <w:pPr>
        <w:jc w:val="both"/>
      </w:pPr>
    </w:p>
    <w:p w:rsidR="00EA42E8" w:rsidRPr="00EA42E8" w:rsidRDefault="00EA42E8" w:rsidP="00EA42E8">
      <w:pPr>
        <w:jc w:val="both"/>
      </w:pPr>
      <w:r w:rsidRPr="00EA42E8">
        <w:rPr>
          <w:b/>
          <w:lang w:val="en-CA"/>
        </w:rPr>
        <w:t>Analysis</w:t>
      </w:r>
      <w:r w:rsidRPr="00EA42E8">
        <w:rPr>
          <w:lang w:val="en-CA"/>
        </w:rPr>
        <w:t xml:space="preserve"> –</w:t>
      </w:r>
      <w:r w:rsidRPr="00EA42E8">
        <w:rPr>
          <w:lang w:val="en-CA"/>
        </w:rPr>
        <w:t xml:space="preserve"> </w:t>
      </w:r>
      <w:r w:rsidRPr="00EA42E8">
        <w:t>Dissolved inorganic nitrogen (DIN) (sum of nitrate (NO</w:t>
      </w:r>
      <w:r w:rsidRPr="00EA42E8">
        <w:rPr>
          <w:vertAlign w:val="subscript"/>
        </w:rPr>
        <w:t>3</w:t>
      </w:r>
      <w:r w:rsidRPr="00EA42E8">
        <w:t>) plus nitrite (NO</w:t>
      </w:r>
      <w:r w:rsidRPr="00EA42E8">
        <w:rPr>
          <w:vertAlign w:val="subscript"/>
        </w:rPr>
        <w:t>2</w:t>
      </w:r>
      <w:r w:rsidRPr="00EA42E8">
        <w:t xml:space="preserve">)) was measured using a 1-m long LWCC. The setup on board and in the lab was the same as described in Louis et al. (2015) adapted from Yao et al. (1998), Zhang (2000), </w:t>
      </w:r>
      <w:proofErr w:type="spellStart"/>
      <w:r w:rsidRPr="00EA42E8">
        <w:t>Adornato</w:t>
      </w:r>
      <w:proofErr w:type="spellEnd"/>
      <w:r w:rsidRPr="00EA42E8">
        <w:t xml:space="preserve"> et al. (2007) and Li et al. (2008). The analysis of NO3- + NO2- is based on the spectrophotometric Griess method (Chen et al., 2008). NO2- absorbance was measured at 540 nm. A further reduction of NO3- to NO2- by a </w:t>
      </w:r>
      <w:proofErr w:type="spellStart"/>
      <w:r w:rsidRPr="00EA42E8">
        <w:t>copperized</w:t>
      </w:r>
      <w:proofErr w:type="spellEnd"/>
      <w:r w:rsidRPr="00EA42E8">
        <w:t xml:space="preserve"> cadmium column (Gal et al., 2004) was necessary to quantify NO3- present in the sample. </w:t>
      </w:r>
      <w:proofErr w:type="spellStart"/>
      <w:r w:rsidRPr="00EA42E8">
        <w:t>Materil</w:t>
      </w:r>
      <w:proofErr w:type="spellEnd"/>
      <w:r w:rsidRPr="00EA42E8">
        <w:t xml:space="preserve"> used: a Liquid Waveguide Capillary Cells (LWCC) made of quartz capillary tubing (length = 1 m), a spectrophotometer (USB4000 Preconfigured for General Lab Use, 200-850 nm, Ocean Optics) and the lamp (Deuterium Tungsten Source, 210-1700 nm). </w:t>
      </w:r>
    </w:p>
    <w:p w:rsidR="00EA42E8" w:rsidRPr="00EA42E8" w:rsidRDefault="00EA42E8" w:rsidP="00EA42E8">
      <w:pPr>
        <w:jc w:val="both"/>
      </w:pPr>
    </w:p>
    <w:p w:rsidR="00EA42E8" w:rsidRPr="00EA42E8" w:rsidRDefault="00EA42E8" w:rsidP="00EA42E8">
      <w:pPr>
        <w:jc w:val="both"/>
        <w:rPr>
          <w:b/>
        </w:rPr>
      </w:pPr>
      <w:r w:rsidRPr="00EA42E8">
        <w:rPr>
          <w:b/>
        </w:rPr>
        <w:t>References</w:t>
      </w:r>
    </w:p>
    <w:p w:rsidR="00EA42E8" w:rsidRPr="00EA42E8" w:rsidRDefault="00EA42E8" w:rsidP="00EA42E8">
      <w:pPr>
        <w:pStyle w:val="ListParagraph"/>
        <w:numPr>
          <w:ilvl w:val="0"/>
          <w:numId w:val="4"/>
        </w:numPr>
        <w:jc w:val="both"/>
        <w:rPr>
          <w:color w:val="000000"/>
        </w:rPr>
      </w:pPr>
      <w:proofErr w:type="spellStart"/>
      <w:r w:rsidRPr="00EA42E8">
        <w:rPr>
          <w:color w:val="000000"/>
        </w:rPr>
        <w:t>Adornato</w:t>
      </w:r>
      <w:proofErr w:type="spellEnd"/>
      <w:r w:rsidRPr="00EA42E8">
        <w:rPr>
          <w:color w:val="000000"/>
        </w:rPr>
        <w:t xml:space="preserve">, Lori R., Eric A. </w:t>
      </w:r>
      <w:proofErr w:type="spellStart"/>
      <w:r w:rsidRPr="00EA42E8">
        <w:rPr>
          <w:color w:val="000000"/>
        </w:rPr>
        <w:t>Kaltenbacher</w:t>
      </w:r>
      <w:proofErr w:type="spellEnd"/>
      <w:r w:rsidRPr="00EA42E8">
        <w:rPr>
          <w:color w:val="000000"/>
        </w:rPr>
        <w:t>, Danielle R. Greenhow, et Robert H. Byrne. (2007).  High-resolution in situ analysis of nitrate and phosphate in the oligotrophic ocean. Environmental science &amp; technology 41, no 11: 4045</w:t>
      </w:r>
      <w:r w:rsidRPr="00EA42E8">
        <w:rPr>
          <w:color w:val="000000"/>
        </w:rPr>
        <w:noBreakHyphen/>
        <w:t>52.</w:t>
      </w:r>
    </w:p>
    <w:p w:rsidR="00EA42E8" w:rsidRPr="00EA42E8" w:rsidRDefault="00EA42E8" w:rsidP="00EA42E8">
      <w:pPr>
        <w:pStyle w:val="ListParagraph"/>
        <w:numPr>
          <w:ilvl w:val="0"/>
          <w:numId w:val="4"/>
        </w:numPr>
        <w:jc w:val="both"/>
        <w:rPr>
          <w:color w:val="000000"/>
        </w:rPr>
      </w:pPr>
      <w:r w:rsidRPr="00EA42E8">
        <w:rPr>
          <w:color w:val="000000"/>
          <w:lang w:val="fr-FR"/>
        </w:rPr>
        <w:t xml:space="preserve">Chen, G., D. Yuan, Y. Huang, M. Zhang, et M. Bergman. </w:t>
      </w:r>
      <w:r w:rsidRPr="00EA42E8">
        <w:rPr>
          <w:color w:val="000000"/>
        </w:rPr>
        <w:t xml:space="preserve">(2008). In-Field Determination of Nanomolar Nitrite in Seawater Using a Sequential Injection Technique Combined with Solid Phase Enrichment and Colorimetric Detection. Analytica </w:t>
      </w:r>
      <w:proofErr w:type="spellStart"/>
      <w:r w:rsidRPr="00EA42E8">
        <w:rPr>
          <w:color w:val="000000"/>
        </w:rPr>
        <w:t>Chimica</w:t>
      </w:r>
      <w:proofErr w:type="spellEnd"/>
      <w:r w:rsidRPr="00EA42E8">
        <w:rPr>
          <w:color w:val="000000"/>
        </w:rPr>
        <w:t xml:space="preserve"> Acta, 620, no 1</w:t>
      </w:r>
      <w:r w:rsidRPr="00EA42E8">
        <w:rPr>
          <w:color w:val="000000"/>
        </w:rPr>
        <w:noBreakHyphen/>
        <w:t>2: 82</w:t>
      </w:r>
      <w:r w:rsidRPr="00EA42E8">
        <w:rPr>
          <w:color w:val="000000"/>
        </w:rPr>
        <w:noBreakHyphen/>
        <w:t>88. doi:10.1016/j.aca.2008.05.019.</w:t>
      </w:r>
    </w:p>
    <w:p w:rsidR="00EA42E8" w:rsidRPr="00EA42E8" w:rsidRDefault="00EA42E8" w:rsidP="00EA42E8">
      <w:pPr>
        <w:pStyle w:val="ListParagraph"/>
        <w:numPr>
          <w:ilvl w:val="0"/>
          <w:numId w:val="4"/>
        </w:numPr>
        <w:jc w:val="both"/>
        <w:rPr>
          <w:color w:val="000000"/>
        </w:rPr>
      </w:pPr>
      <w:r w:rsidRPr="00EA42E8">
        <w:rPr>
          <w:color w:val="000000"/>
          <w:lang w:val="fr-FR"/>
        </w:rPr>
        <w:lastRenderedPageBreak/>
        <w:t xml:space="preserve">Gal, C., W. </w:t>
      </w:r>
      <w:proofErr w:type="spellStart"/>
      <w:r w:rsidRPr="00EA42E8">
        <w:rPr>
          <w:color w:val="000000"/>
          <w:lang w:val="fr-FR"/>
        </w:rPr>
        <w:t>Frenzel</w:t>
      </w:r>
      <w:proofErr w:type="spellEnd"/>
      <w:r w:rsidRPr="00EA42E8">
        <w:rPr>
          <w:color w:val="000000"/>
          <w:lang w:val="fr-FR"/>
        </w:rPr>
        <w:t xml:space="preserve">, et J. </w:t>
      </w:r>
      <w:proofErr w:type="spellStart"/>
      <w:r w:rsidRPr="00EA42E8">
        <w:rPr>
          <w:color w:val="000000"/>
          <w:lang w:val="fr-FR"/>
        </w:rPr>
        <w:t>Möller</w:t>
      </w:r>
      <w:proofErr w:type="spellEnd"/>
      <w:r w:rsidRPr="00EA42E8">
        <w:rPr>
          <w:color w:val="000000"/>
          <w:lang w:val="fr-FR"/>
        </w:rPr>
        <w:t xml:space="preserve">. </w:t>
      </w:r>
      <w:r w:rsidRPr="00EA42E8">
        <w:rPr>
          <w:color w:val="000000"/>
        </w:rPr>
        <w:t xml:space="preserve">(2004). Re-Examination of the Cadmium Reduction Method and </w:t>
      </w:r>
      <w:proofErr w:type="spellStart"/>
      <w:r w:rsidRPr="00EA42E8">
        <w:rPr>
          <w:color w:val="000000"/>
        </w:rPr>
        <w:t>Optimisation</w:t>
      </w:r>
      <w:proofErr w:type="spellEnd"/>
      <w:r w:rsidRPr="00EA42E8">
        <w:rPr>
          <w:color w:val="000000"/>
        </w:rPr>
        <w:t xml:space="preserve"> of Conditions for the Determination of Nitrate by Flow Injection Analysis. </w:t>
      </w:r>
      <w:proofErr w:type="spellStart"/>
      <w:r w:rsidRPr="00EA42E8">
        <w:rPr>
          <w:color w:val="000000"/>
        </w:rPr>
        <w:t>Microchimica</w:t>
      </w:r>
      <w:proofErr w:type="spellEnd"/>
      <w:r w:rsidRPr="00EA42E8">
        <w:rPr>
          <w:color w:val="000000"/>
        </w:rPr>
        <w:t xml:space="preserve"> Acta 146, no 2: 155</w:t>
      </w:r>
      <w:r w:rsidRPr="00EA42E8">
        <w:rPr>
          <w:color w:val="000000"/>
        </w:rPr>
        <w:noBreakHyphen/>
        <w:t>64. doi:10.1007/s00604-004-0193-7.</w:t>
      </w:r>
    </w:p>
    <w:p w:rsidR="00EA42E8" w:rsidRPr="00EA42E8" w:rsidRDefault="00EA42E8" w:rsidP="00EA42E8">
      <w:pPr>
        <w:pStyle w:val="ListParagraph"/>
        <w:numPr>
          <w:ilvl w:val="0"/>
          <w:numId w:val="4"/>
        </w:numPr>
        <w:jc w:val="both"/>
        <w:rPr>
          <w:color w:val="000000"/>
        </w:rPr>
      </w:pPr>
      <w:r w:rsidRPr="00EA42E8">
        <w:rPr>
          <w:color w:val="000000"/>
          <w:lang w:val="fr-FR"/>
        </w:rPr>
        <w:t xml:space="preserve">Li, Q.P., D. A. </w:t>
      </w:r>
      <w:proofErr w:type="spellStart"/>
      <w:r w:rsidRPr="00EA42E8">
        <w:rPr>
          <w:color w:val="000000"/>
          <w:lang w:val="fr-FR"/>
        </w:rPr>
        <w:t>Hansell</w:t>
      </w:r>
      <w:proofErr w:type="spellEnd"/>
      <w:r w:rsidRPr="00EA42E8">
        <w:rPr>
          <w:color w:val="000000"/>
          <w:lang w:val="fr-FR"/>
        </w:rPr>
        <w:t xml:space="preserve">, et J.-Z. Zhang. </w:t>
      </w:r>
      <w:r w:rsidRPr="00EA42E8">
        <w:rPr>
          <w:color w:val="000000"/>
        </w:rPr>
        <w:t>(2008). Underway monitoring of nanomolar nitrate plus nitrite and phosphate in oligotrophic seawater. Limnology and Oceanography: Methods 6, no 7: 319</w:t>
      </w:r>
      <w:r w:rsidRPr="00EA42E8">
        <w:rPr>
          <w:color w:val="000000"/>
        </w:rPr>
        <w:noBreakHyphen/>
        <w:t>26.</w:t>
      </w:r>
    </w:p>
    <w:p w:rsidR="00EA42E8" w:rsidRPr="00EA42E8" w:rsidRDefault="00EA42E8" w:rsidP="00EA42E8">
      <w:pPr>
        <w:pStyle w:val="ListParagraph"/>
        <w:numPr>
          <w:ilvl w:val="0"/>
          <w:numId w:val="4"/>
        </w:numPr>
        <w:jc w:val="both"/>
      </w:pPr>
      <w:r w:rsidRPr="00EA42E8">
        <w:rPr>
          <w:lang w:val="fr-FR"/>
        </w:rPr>
        <w:t xml:space="preserve">Louis, J., Bressac, M., </w:t>
      </w:r>
      <w:proofErr w:type="spellStart"/>
      <w:r w:rsidRPr="00EA42E8">
        <w:rPr>
          <w:lang w:val="fr-FR"/>
        </w:rPr>
        <w:t>Pedrotti</w:t>
      </w:r>
      <w:proofErr w:type="spellEnd"/>
      <w:r w:rsidRPr="00EA42E8">
        <w:rPr>
          <w:lang w:val="fr-FR"/>
        </w:rPr>
        <w:t xml:space="preserve">, M. L., &amp; Guieu, C. (2015). </w:t>
      </w:r>
      <w:r w:rsidRPr="00EA42E8">
        <w:t>Dissolved inorganic nitrogen and phosphorus dynamics in seawater following an artificial Saharan dust deposition event. Frontiers in Marine Science, 2, 27.</w:t>
      </w:r>
    </w:p>
    <w:p w:rsidR="00EA42E8" w:rsidRPr="00EA42E8" w:rsidRDefault="00EA42E8" w:rsidP="00EA42E8">
      <w:pPr>
        <w:pStyle w:val="ListParagraph"/>
        <w:numPr>
          <w:ilvl w:val="0"/>
          <w:numId w:val="4"/>
        </w:numPr>
        <w:jc w:val="both"/>
      </w:pPr>
      <w:r w:rsidRPr="00EA42E8">
        <w:rPr>
          <w:color w:val="000000"/>
        </w:rPr>
        <w:t>Yao, W., R. H. Byrne, et R. D. Waterbury. (1998). Determination of nanomolar concentrations of nitrite and nitrate in natural waters using long path length absorbance spectroscopy. Environmental science &amp; technology 32, no 17: 2646</w:t>
      </w:r>
      <w:r w:rsidRPr="00EA42E8">
        <w:rPr>
          <w:color w:val="000000"/>
        </w:rPr>
        <w:noBreakHyphen/>
        <w:t>49.</w:t>
      </w:r>
    </w:p>
    <w:p w:rsidR="00EA42E8" w:rsidRPr="00EA42E8" w:rsidRDefault="00EA42E8" w:rsidP="00EA42E8">
      <w:pPr>
        <w:pStyle w:val="ListParagraph"/>
        <w:numPr>
          <w:ilvl w:val="0"/>
          <w:numId w:val="4"/>
        </w:numPr>
        <w:jc w:val="both"/>
      </w:pPr>
      <w:r w:rsidRPr="00EA42E8">
        <w:rPr>
          <w:color w:val="000000"/>
        </w:rPr>
        <w:t>Zhang, J.-Z. (2000). Shipboard automated determination of trace concentrations of nitrite and nitrate in oligotrophic water by gas-segmented continuous flow analysis with a liquid waveguide capillary flow cell. Deep Sea Research Part I: Oceanographic Research, 47 (6): 1157</w:t>
      </w:r>
      <w:r w:rsidRPr="00EA42E8">
        <w:rPr>
          <w:color w:val="000000"/>
        </w:rPr>
        <w:noBreakHyphen/>
        <w:t>71. doi:10.1016/S0967-0637(99)00085-0.</w:t>
      </w:r>
    </w:p>
    <w:p w:rsidR="00EA42E8" w:rsidRPr="00EA42E8" w:rsidRDefault="00EA42E8" w:rsidP="00EA42E8">
      <w:pPr>
        <w:jc w:val="both"/>
      </w:pPr>
    </w:p>
    <w:p w:rsidR="00EA42E8" w:rsidRPr="00EA42E8" w:rsidRDefault="00EA42E8" w:rsidP="00EA42E8">
      <w:pPr>
        <w:jc w:val="both"/>
      </w:pPr>
    </w:p>
    <w:p w:rsidR="00EA42E8" w:rsidRPr="00EA42E8" w:rsidRDefault="00EA42E8" w:rsidP="00EA42E8">
      <w:pPr>
        <w:jc w:val="both"/>
        <w:rPr>
          <w:b/>
        </w:rPr>
      </w:pPr>
      <w:r w:rsidRPr="00EA42E8">
        <w:rPr>
          <w:b/>
        </w:rPr>
        <w:t>PHOSPHATE_LL_D_CONC_BOTTLE::</w:t>
      </w:r>
      <w:proofErr w:type="spellStart"/>
      <w:r w:rsidRPr="00EA42E8">
        <w:rPr>
          <w:b/>
        </w:rPr>
        <w:t>mjcbgl</w:t>
      </w:r>
      <w:proofErr w:type="spellEnd"/>
      <w:r w:rsidRPr="00EA42E8">
        <w:rPr>
          <w:b/>
        </w:rPr>
        <w:t xml:space="preserve"> umol/kg</w:t>
      </w:r>
    </w:p>
    <w:p w:rsidR="00EA42E8" w:rsidRPr="00EA42E8" w:rsidRDefault="00EA42E8" w:rsidP="00EA42E8">
      <w:pPr>
        <w:jc w:val="both"/>
        <w:rPr>
          <w:lang w:val="fr-FR"/>
        </w:rPr>
      </w:pPr>
      <w:r w:rsidRPr="00EA42E8">
        <w:rPr>
          <w:lang w:val="fr-FR"/>
        </w:rPr>
        <w:t xml:space="preserve">Elvira </w:t>
      </w:r>
      <w:proofErr w:type="spellStart"/>
      <w:r w:rsidRPr="00EA42E8">
        <w:rPr>
          <w:lang w:val="fr-FR"/>
        </w:rPr>
        <w:t>Puli</w:t>
      </w:r>
      <w:r>
        <w:rPr>
          <w:lang w:val="fr-FR"/>
        </w:rPr>
        <w:t>do</w:t>
      </w:r>
      <w:proofErr w:type="spellEnd"/>
      <w:r>
        <w:rPr>
          <w:lang w:val="fr-FR"/>
        </w:rPr>
        <w:t>-Villena</w:t>
      </w:r>
    </w:p>
    <w:p w:rsidR="00EA42E8" w:rsidRPr="00EA42E8" w:rsidRDefault="00EA42E8" w:rsidP="00EA42E8">
      <w:pPr>
        <w:jc w:val="both"/>
        <w:rPr>
          <w:lang w:val="fr-FR"/>
        </w:rPr>
      </w:pPr>
      <w:r w:rsidRPr="00EA42E8">
        <w:rPr>
          <w:lang w:val="fr-FR"/>
        </w:rPr>
        <w:t>Email: elvira.pulido@mio.osupytheas.fr</w:t>
      </w:r>
    </w:p>
    <w:p w:rsidR="00EA42E8" w:rsidRPr="00EA42E8" w:rsidRDefault="00EA42E8" w:rsidP="00EA42E8">
      <w:r w:rsidRPr="00EA42E8">
        <w:rPr>
          <w:lang w:val="fr-FR"/>
        </w:rPr>
        <w:t>ORCID:</w:t>
      </w:r>
      <w:r>
        <w:rPr>
          <w:lang w:val="fr-FR"/>
        </w:rPr>
        <w:t xml:space="preserve"> </w:t>
      </w:r>
      <w:r>
        <w:rPr>
          <w:rStyle w:val="orcid-id-https"/>
        </w:rPr>
        <w:t>0000-0002-5436-2133</w:t>
      </w:r>
    </w:p>
    <w:p w:rsidR="00EA42E8" w:rsidRPr="00EA42E8" w:rsidRDefault="00EA42E8" w:rsidP="00EA42E8">
      <w:pPr>
        <w:jc w:val="both"/>
        <w:rPr>
          <w:lang w:val="fr-FR"/>
        </w:rPr>
      </w:pPr>
    </w:p>
    <w:p w:rsidR="00EA42E8" w:rsidRPr="00EA42E8" w:rsidRDefault="00EA42E8" w:rsidP="00EA42E8">
      <w:pPr>
        <w:jc w:val="both"/>
        <w:rPr>
          <w:lang w:val="en-CA"/>
        </w:rPr>
      </w:pPr>
      <w:r w:rsidRPr="00EA42E8">
        <w:rPr>
          <w:b/>
        </w:rPr>
        <w:t xml:space="preserve">Sampling </w:t>
      </w:r>
      <w:r w:rsidRPr="00EA42E8">
        <w:t>–</w:t>
      </w:r>
      <w:r w:rsidRPr="00EA42E8">
        <w:t xml:space="preserve"> </w:t>
      </w:r>
      <w:r w:rsidRPr="00EA42E8">
        <w:rPr>
          <w:lang w:val="en-CA"/>
        </w:rPr>
        <w:t>Cleaning and sampling methods followed the Geotraces recommendations. Briefly, samples were collected using a Titanium Rosette mounted with Go-Flo bottles deployed on a Kevlar cable. After recovery, the bottles were directly transferred inside a class-100 clean laboratory container. Bottles were put under N</w:t>
      </w:r>
      <w:r w:rsidRPr="00EA42E8">
        <w:rPr>
          <w:vertAlign w:val="subscript"/>
          <w:lang w:val="en-CA"/>
        </w:rPr>
        <w:t>2</w:t>
      </w:r>
      <w:r w:rsidRPr="00EA42E8">
        <w:rPr>
          <w:lang w:val="en-CA"/>
        </w:rPr>
        <w:t xml:space="preserve"> pressure.  Seawater samples were directly filtered from the bottles through acid-cleaned 0.2 µm capsule filters (Sartorius Sartobran-P-capsule 0.45/0.2 µm). F</w:t>
      </w:r>
      <w:proofErr w:type="spellStart"/>
      <w:r w:rsidRPr="00EA42E8">
        <w:t>iltrates</w:t>
      </w:r>
      <w:proofErr w:type="spellEnd"/>
      <w:r w:rsidRPr="00EA42E8">
        <w:t xml:space="preserve"> were collected into acid-cleaned 60 mL HDPE bottles (Nalgene). All samples were analysed at sea shortly after the sampling.</w:t>
      </w:r>
    </w:p>
    <w:p w:rsidR="00EA42E8" w:rsidRDefault="00EA42E8" w:rsidP="00EA42E8">
      <w:pPr>
        <w:jc w:val="both"/>
        <w:rPr>
          <w:b/>
          <w:lang w:val="en-CA"/>
        </w:rPr>
      </w:pPr>
    </w:p>
    <w:p w:rsidR="00EA42E8" w:rsidRPr="00EA42E8" w:rsidRDefault="00EA42E8" w:rsidP="00EA42E8">
      <w:pPr>
        <w:jc w:val="both"/>
      </w:pPr>
      <w:r w:rsidRPr="00EA42E8">
        <w:rPr>
          <w:b/>
          <w:lang w:val="en-CA"/>
        </w:rPr>
        <w:t>Analysis</w:t>
      </w:r>
      <w:r w:rsidRPr="00EA42E8">
        <w:rPr>
          <w:lang w:val="en-CA"/>
        </w:rPr>
        <w:t xml:space="preserve"> –</w:t>
      </w:r>
      <w:r w:rsidRPr="00EA42E8">
        <w:rPr>
          <w:lang w:val="en-CA"/>
        </w:rPr>
        <w:t xml:space="preserve"> </w:t>
      </w:r>
      <w:r w:rsidRPr="00EA42E8">
        <w:t xml:space="preserve">Dissolved inorganic phosphate (DIP) was measured using a technique based on the reaction of phosphate with </w:t>
      </w:r>
      <w:proofErr w:type="spellStart"/>
      <w:r w:rsidRPr="00EA42E8">
        <w:t>molibdate</w:t>
      </w:r>
      <w:proofErr w:type="spellEnd"/>
      <w:r w:rsidRPr="00EA42E8">
        <w:t xml:space="preserve"> in an acidic solution to form a 12-molybdophosphoric acid. Subsequent reduction to the </w:t>
      </w:r>
      <w:proofErr w:type="spellStart"/>
      <w:r w:rsidRPr="00EA42E8">
        <w:t>phosphomolybdenum</w:t>
      </w:r>
      <w:proofErr w:type="spellEnd"/>
      <w:r w:rsidRPr="00EA42E8">
        <w:t xml:space="preserve"> blue complex. Absorbance is measured at 710 nm. To increase absorbance, a 2.5 m length LWCC is connected to a USB-4000 spectrophotometer. The protocol is based on Pulido-</w:t>
      </w:r>
      <w:proofErr w:type="spellStart"/>
      <w:r w:rsidRPr="00EA42E8">
        <w:t>Villena</w:t>
      </w:r>
      <w:proofErr w:type="spellEnd"/>
      <w:r w:rsidRPr="00EA42E8">
        <w:t xml:space="preserve"> et al. (2010), modified from Zhang and Chi (2002). Material used: a Liquid Waveguide Capillary Cells (LWCC) made of quartz capillary tubing (length = 2.5 m), a spectrophotometer (USB4000 Preconfigured for General Lab Use, 200 -850 nm, Ocean Optics), and the lamp (Deuterium Tungsten Source, 210-1700 nm).</w:t>
      </w:r>
    </w:p>
    <w:p w:rsidR="00EA42E8" w:rsidRDefault="00EA42E8" w:rsidP="00EA42E8">
      <w:pPr>
        <w:jc w:val="both"/>
        <w:rPr>
          <w:b/>
        </w:rPr>
      </w:pPr>
    </w:p>
    <w:p w:rsidR="00EA42E8" w:rsidRPr="00EA42E8" w:rsidRDefault="00EA42E8" w:rsidP="00EA42E8">
      <w:pPr>
        <w:jc w:val="both"/>
        <w:rPr>
          <w:b/>
        </w:rPr>
      </w:pPr>
      <w:r w:rsidRPr="00EA42E8">
        <w:rPr>
          <w:b/>
        </w:rPr>
        <w:t>References</w:t>
      </w:r>
    </w:p>
    <w:p w:rsidR="00EA42E8" w:rsidRPr="00EA42E8" w:rsidRDefault="00EA42E8" w:rsidP="00EA42E8">
      <w:pPr>
        <w:pStyle w:val="ListParagraph"/>
        <w:numPr>
          <w:ilvl w:val="0"/>
          <w:numId w:val="4"/>
        </w:numPr>
        <w:jc w:val="both"/>
      </w:pPr>
      <w:r w:rsidRPr="00EA42E8">
        <w:t>Pulido-</w:t>
      </w:r>
      <w:proofErr w:type="spellStart"/>
      <w:r w:rsidRPr="00EA42E8">
        <w:t>Villena</w:t>
      </w:r>
      <w:proofErr w:type="spellEnd"/>
      <w:r w:rsidRPr="00EA42E8">
        <w:t xml:space="preserve">, E., </w:t>
      </w:r>
      <w:proofErr w:type="spellStart"/>
      <w:r w:rsidRPr="00EA42E8">
        <w:t>Rerolle</w:t>
      </w:r>
      <w:proofErr w:type="spellEnd"/>
      <w:r w:rsidRPr="00EA42E8">
        <w:t>, V., Guieu, C. (2010). Transient fertilizing effect of dust in P-deficient LNLC Surface Ocean. Geophysical Research Letters, 37, 1-5.</w:t>
      </w:r>
    </w:p>
    <w:p w:rsidR="00EA42E8" w:rsidRPr="00EA42E8" w:rsidRDefault="00EA42E8" w:rsidP="00EA42E8">
      <w:pPr>
        <w:pStyle w:val="ListParagraph"/>
        <w:numPr>
          <w:ilvl w:val="0"/>
          <w:numId w:val="4"/>
        </w:numPr>
        <w:jc w:val="both"/>
        <w:rPr>
          <w:lang w:val="en-US"/>
        </w:rPr>
      </w:pPr>
      <w:r w:rsidRPr="00EA42E8">
        <w:t>Zhang JZ, Chi J. (2002). Automated analysis of nanomolar concentrations of phosphate in natural waters with liquid waveguide. Environ, Sci. Tech. 36.</w:t>
      </w:r>
    </w:p>
    <w:sectPr w:rsidR="00EA42E8" w:rsidRPr="00EA42E8" w:rsidSect="004D75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ABD"/>
    <w:multiLevelType w:val="hybridMultilevel"/>
    <w:tmpl w:val="B9C2FC44"/>
    <w:lvl w:ilvl="0" w:tplc="8B8C21C4">
      <w:start w:val="413"/>
      <w:numFmt w:val="bullet"/>
      <w:lvlText w:val="-"/>
      <w:lvlJc w:val="left"/>
      <w:pPr>
        <w:ind w:left="360" w:hanging="360"/>
      </w:pPr>
      <w:rPr>
        <w:rFonts w:ascii="Cambria" w:eastAsia="Cambria"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E15C1B"/>
    <w:multiLevelType w:val="hybridMultilevel"/>
    <w:tmpl w:val="F12251F6"/>
    <w:lvl w:ilvl="0" w:tplc="F8162DBC">
      <w:start w:val="4"/>
      <w:numFmt w:val="bullet"/>
      <w:lvlText w:val="-"/>
      <w:lvlJc w:val="left"/>
      <w:pPr>
        <w:ind w:left="360" w:hanging="360"/>
      </w:pPr>
      <w:rPr>
        <w:rFonts w:ascii="Cambria" w:eastAsia="Cambria"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2D3680"/>
    <w:multiLevelType w:val="hybridMultilevel"/>
    <w:tmpl w:val="216EFE82"/>
    <w:lvl w:ilvl="0" w:tplc="BB4A8E78">
      <w:start w:val="7"/>
      <w:numFmt w:val="bullet"/>
      <w:lvlText w:val="-"/>
      <w:lvlJc w:val="left"/>
      <w:pPr>
        <w:ind w:left="360" w:hanging="360"/>
      </w:pPr>
      <w:rPr>
        <w:rFonts w:ascii="Cambria" w:eastAsia="Cambria" w:hAnsi="Cambria" w:cs="Times New Roman"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113BF7"/>
    <w:multiLevelType w:val="multilevel"/>
    <w:tmpl w:val="4F5CF62E"/>
    <w:lvl w:ilvl="0">
      <w:start w:val="413"/>
      <w:numFmt w:val="bullet"/>
      <w:lvlText w:val="-"/>
      <w:lvlJc w:val="left"/>
      <w:pPr>
        <w:ind w:left="360" w:hanging="360"/>
      </w:pPr>
      <w:rPr>
        <w:rFonts w:ascii="Cambria" w:hAnsi="Cambria" w:cs="Cambri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E8"/>
    <w:rsid w:val="004D7522"/>
    <w:rsid w:val="005E4AA2"/>
    <w:rsid w:val="00600A90"/>
    <w:rsid w:val="00A85D17"/>
    <w:rsid w:val="00C6493F"/>
    <w:rsid w:val="00EA4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9B4460"/>
  <w15:chartTrackingRefBased/>
  <w15:docId w15:val="{65FC9F4C-4DE9-E940-8CA0-2E2FEB4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9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42E8"/>
    <w:pPr>
      <w:ind w:left="720"/>
      <w:contextualSpacing/>
    </w:pPr>
  </w:style>
  <w:style w:type="character" w:customStyle="1" w:styleId="orcid-id-https">
    <w:name w:val="orcid-id-https"/>
    <w:basedOn w:val="DefaultParagraphFont"/>
    <w:rsid w:val="00EA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6718">
      <w:bodyDiv w:val="1"/>
      <w:marLeft w:val="0"/>
      <w:marRight w:val="0"/>
      <w:marTop w:val="0"/>
      <w:marBottom w:val="0"/>
      <w:divBdr>
        <w:top w:val="none" w:sz="0" w:space="0" w:color="auto"/>
        <w:left w:val="none" w:sz="0" w:space="0" w:color="auto"/>
        <w:bottom w:val="none" w:sz="0" w:space="0" w:color="auto"/>
        <w:right w:val="none" w:sz="0" w:space="0" w:color="auto"/>
      </w:divBdr>
    </w:div>
    <w:div w:id="871113134">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99105637">
      <w:bodyDiv w:val="1"/>
      <w:marLeft w:val="0"/>
      <w:marRight w:val="0"/>
      <w:marTop w:val="0"/>
      <w:marBottom w:val="0"/>
      <w:divBdr>
        <w:top w:val="none" w:sz="0" w:space="0" w:color="auto"/>
        <w:left w:val="none" w:sz="0" w:space="0" w:color="auto"/>
        <w:bottom w:val="none" w:sz="0" w:space="0" w:color="auto"/>
        <w:right w:val="none" w:sz="0" w:space="0" w:color="auto"/>
      </w:divBdr>
    </w:div>
    <w:div w:id="1249580755">
      <w:bodyDiv w:val="1"/>
      <w:marLeft w:val="0"/>
      <w:marRight w:val="0"/>
      <w:marTop w:val="0"/>
      <w:marBottom w:val="0"/>
      <w:divBdr>
        <w:top w:val="none" w:sz="0" w:space="0" w:color="auto"/>
        <w:left w:val="none" w:sz="0" w:space="0" w:color="auto"/>
        <w:bottom w:val="none" w:sz="0" w:space="0" w:color="auto"/>
        <w:right w:val="none" w:sz="0" w:space="0" w:color="auto"/>
      </w:divBdr>
    </w:div>
    <w:div w:id="1948081863">
      <w:bodyDiv w:val="1"/>
      <w:marLeft w:val="0"/>
      <w:marRight w:val="0"/>
      <w:marTop w:val="0"/>
      <w:marBottom w:val="0"/>
      <w:divBdr>
        <w:top w:val="none" w:sz="0" w:space="0" w:color="auto"/>
        <w:left w:val="none" w:sz="0" w:space="0" w:color="auto"/>
        <w:bottom w:val="none" w:sz="0" w:space="0" w:color="auto"/>
        <w:right w:val="none" w:sz="0" w:space="0" w:color="auto"/>
      </w:divBdr>
    </w:div>
    <w:div w:id="20708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matthieu_bressac@yahoo.fr</dc:creator>
  <cp:keywords/>
  <dc:description/>
  <cp:lastModifiedBy>matthieu_bressac@yahoo.fr</cp:lastModifiedBy>
  <cp:revision>1</cp:revision>
  <dcterms:created xsi:type="dcterms:W3CDTF">2020-04-08T05:42:00Z</dcterms:created>
  <dcterms:modified xsi:type="dcterms:W3CDTF">2020-04-08T06:01:00Z</dcterms:modified>
</cp:coreProperties>
</file>