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7644" w:rsidRDefault="00337644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337644" w:rsidRDefault="00337644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:rsidR="00337644" w:rsidRDefault="00337644">
      <w:pPr>
        <w:ind w:firstLine="708"/>
      </w:pPr>
    </w:p>
    <w:p w:rsidR="00337644" w:rsidRDefault="00337644"/>
    <w:p w:rsidR="00337644" w:rsidRDefault="00337644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337644" w:rsidRDefault="00337644">
      <w:pPr>
        <w:tabs>
          <w:tab w:val="left" w:pos="-110"/>
          <w:tab w:val="left" w:pos="9970"/>
        </w:tabs>
        <w:ind w:left="-1190"/>
      </w:pPr>
    </w:p>
    <w:p w:rsidR="00337644" w:rsidRDefault="00FA25B2">
      <w:proofErr w:type="spellStart"/>
      <w:r>
        <w:rPr>
          <w:rStyle w:val="style8b"/>
          <w:b/>
          <w:bCs/>
          <w:sz w:val="24"/>
          <w:szCs w:val="24"/>
          <w:lang w:val="en-GB"/>
        </w:rPr>
        <w:t>Mesures</w:t>
      </w:r>
      <w:proofErr w:type="spellEnd"/>
      <w:r>
        <w:rPr>
          <w:rStyle w:val="style8b"/>
          <w:b/>
          <w:bCs/>
          <w:sz w:val="24"/>
          <w:szCs w:val="24"/>
          <w:lang w:val="en-GB"/>
        </w:rPr>
        <w:t xml:space="preserve"> CTD / </w:t>
      </w:r>
      <w:r w:rsidR="00337644" w:rsidRPr="00DD4DBC">
        <w:rPr>
          <w:rStyle w:val="style8b"/>
          <w:b/>
          <w:bCs/>
          <w:i/>
          <w:sz w:val="24"/>
          <w:szCs w:val="24"/>
          <w:lang w:val="en-GB"/>
        </w:rPr>
        <w:t>CTD sampling</w:t>
      </w:r>
      <w:r w:rsidR="00337644" w:rsidRPr="00DD4DBC">
        <w:rPr>
          <w:i/>
          <w:lang w:val="en-GB"/>
        </w:rPr>
        <w:br/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337644" w:rsidRDefault="00337644">
      <w:pPr>
        <w:ind w:left="360"/>
      </w:pPr>
    </w:p>
    <w:p w:rsidR="00337644" w:rsidRDefault="00337644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ICECAMP – 2015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LEG : 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>1,2,3,4</w:t>
      </w:r>
    </w:p>
    <w:p w:rsidR="00337644" w:rsidRPr="00541064" w:rsidRDefault="00337644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</w:pPr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>Date</w:t>
      </w:r>
      <w:r w:rsidRPr="00541064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>begin :</w:t>
      </w:r>
      <w:proofErr w:type="gramEnd"/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541064">
        <w:rPr>
          <w:rFonts w:ascii="Arial" w:eastAsia="Arial" w:hAnsi="Arial" w:cs="Arial"/>
          <w:sz w:val="24"/>
          <w:szCs w:val="24"/>
          <w:lang w:val="en-US"/>
        </w:rPr>
        <w:t>28 mars</w:t>
      </w:r>
      <w:r w:rsidR="00FA25B2" w:rsidRPr="00DD4DBC">
        <w:rPr>
          <w:rFonts w:ascii="Arial" w:eastAsia="Arial" w:hAnsi="Arial" w:cs="Arial"/>
          <w:i/>
          <w:sz w:val="24"/>
          <w:szCs w:val="24"/>
          <w:lang w:val="en-US"/>
        </w:rPr>
        <w:t>/March</w:t>
      </w:r>
      <w:r w:rsidRPr="00541064">
        <w:rPr>
          <w:rFonts w:ascii="Arial" w:eastAsia="Arial" w:hAnsi="Arial" w:cs="Arial"/>
          <w:sz w:val="24"/>
          <w:szCs w:val="24"/>
          <w:lang w:val="en-US"/>
        </w:rPr>
        <w:t xml:space="preserve"> 2015</w:t>
      </w:r>
    </w:p>
    <w:p w:rsidR="00337644" w:rsidRPr="00541064" w:rsidRDefault="00337644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Date </w:t>
      </w:r>
      <w:proofErr w:type="gramStart"/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>end :</w:t>
      </w:r>
      <w:proofErr w:type="gramEnd"/>
      <w:r w:rsidRPr="00541064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541064">
        <w:rPr>
          <w:rFonts w:ascii="Arial" w:eastAsia="Arial" w:hAnsi="Arial" w:cs="Arial"/>
          <w:sz w:val="24"/>
          <w:szCs w:val="24"/>
          <w:lang w:val="en-US"/>
        </w:rPr>
        <w:t xml:space="preserve">14 </w:t>
      </w:r>
      <w:proofErr w:type="spellStart"/>
      <w:r w:rsidRPr="00541064">
        <w:rPr>
          <w:rFonts w:ascii="Arial" w:eastAsia="Arial" w:hAnsi="Arial" w:cs="Arial"/>
          <w:sz w:val="24"/>
          <w:szCs w:val="24"/>
          <w:lang w:val="en-US"/>
        </w:rPr>
        <w:t>juillet</w:t>
      </w:r>
      <w:proofErr w:type="spellEnd"/>
      <w:r w:rsidR="00FA25B2" w:rsidRPr="00541064">
        <w:rPr>
          <w:rFonts w:ascii="Arial" w:eastAsia="Arial" w:hAnsi="Arial" w:cs="Arial"/>
          <w:sz w:val="24"/>
          <w:szCs w:val="24"/>
          <w:lang w:val="en-US"/>
        </w:rPr>
        <w:t>/</w:t>
      </w:r>
      <w:r w:rsidR="00FA25B2" w:rsidRPr="00DD4DBC">
        <w:rPr>
          <w:rFonts w:ascii="Arial" w:eastAsia="Arial" w:hAnsi="Arial" w:cs="Arial"/>
          <w:i/>
          <w:sz w:val="24"/>
          <w:szCs w:val="24"/>
          <w:lang w:val="en-US"/>
        </w:rPr>
        <w:t>July</w:t>
      </w:r>
      <w:r w:rsidRPr="00DD4DBC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Pr="00541064">
        <w:rPr>
          <w:rFonts w:ascii="Arial" w:eastAsia="Arial" w:hAnsi="Arial" w:cs="Arial"/>
          <w:sz w:val="24"/>
          <w:szCs w:val="24"/>
          <w:lang w:val="en-US"/>
        </w:rPr>
        <w:t>2015</w:t>
      </w:r>
    </w:p>
    <w:p w:rsidR="00337644" w:rsidRPr="00541064" w:rsidRDefault="00337644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37644" w:rsidRPr="005070E9" w:rsidRDefault="003376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5070E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5070E9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5070E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Scientist</w:t>
      </w:r>
      <w:r w:rsidRPr="005070E9">
        <w:rPr>
          <w:rFonts w:ascii="Arial" w:hAnsi="Arial" w:cs="Arial"/>
          <w:color w:val="000000"/>
          <w:sz w:val="24"/>
          <w:szCs w:val="24"/>
          <w:lang w:val="en-US"/>
        </w:rPr>
        <w:t>:</w:t>
      </w:r>
      <w:r w:rsidRPr="005070E9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Marcel </w:t>
      </w:r>
      <w:proofErr w:type="spellStart"/>
      <w:r w:rsidRPr="005070E9">
        <w:rPr>
          <w:rFonts w:ascii="Arial" w:eastAsia="Arial" w:hAnsi="Arial" w:cs="Arial"/>
          <w:color w:val="000000"/>
          <w:sz w:val="24"/>
          <w:szCs w:val="24"/>
          <w:lang w:val="en-US"/>
        </w:rPr>
        <w:t>Babin</w:t>
      </w:r>
      <w:proofErr w:type="spellEnd"/>
    </w:p>
    <w:p w:rsidR="00337644" w:rsidRPr="005070E9" w:rsidRDefault="003376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5070E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Address :</w:t>
      </w:r>
      <w:proofErr w:type="gramEnd"/>
      <w:r w:rsidRPr="005070E9">
        <w:rPr>
          <w:rFonts w:ascii="Arial" w:hAnsi="Arial" w:cs="Arial"/>
          <w:color w:val="000000"/>
          <w:sz w:val="24"/>
          <w:szCs w:val="24"/>
          <w:lang w:val="en-US"/>
        </w:rPr>
        <w:tab/>
      </w:r>
    </w:p>
    <w:p w:rsidR="00337644" w:rsidRDefault="003376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Université Laval</w:t>
      </w:r>
    </w:p>
    <w:p w:rsidR="00337644" w:rsidRDefault="003376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Takuvik</w:t>
      </w:r>
      <w:proofErr w:type="spellEnd"/>
    </w:p>
    <w:p w:rsidR="00337644" w:rsidRDefault="003376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1045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avenue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la médecine</w:t>
      </w:r>
    </w:p>
    <w:p w:rsidR="00337644" w:rsidRDefault="00337644">
      <w:pPr>
        <w:pStyle w:val="Texteprforma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Québec, QC, G1V0A6, Canada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37644" w:rsidRPr="00B670FE" w:rsidRDefault="00337644" w:rsidP="00B670FE">
      <w:pPr>
        <w:pStyle w:val="Texteprformat"/>
        <w:rPr>
          <w:rFonts w:ascii="Arial" w:hAnsi="Arial" w:cs="Arial"/>
          <w:lang w:val="fr-F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color w:val="FF0000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337644" w:rsidRDefault="00537058">
      <w:pPr>
        <w:rPr>
          <w:rFonts w:ascii="Arial" w:eastAsia="Arial" w:hAnsi="Arial" w:cs="Arial"/>
          <w:b/>
          <w:iCs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6350</wp:posOffset>
            </wp:positionV>
            <wp:extent cx="741680" cy="1622425"/>
            <wp:effectExtent l="0" t="0" r="1270" b="0"/>
            <wp:wrapTight wrapText="bothSides">
              <wp:wrapPolygon edited="0">
                <wp:start x="0" y="0"/>
                <wp:lineTo x="0" y="21304"/>
                <wp:lineTo x="21082" y="21304"/>
                <wp:lineTo x="21082" y="0"/>
                <wp:lineTo x="0" y="0"/>
              </wp:wrapPolygon>
            </wp:wrapTight>
            <wp:docPr id="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E44" w:rsidRPr="00337E44">
        <w:rPr>
          <w:rFonts w:ascii="Arial" w:eastAsia="Arial" w:hAnsi="Arial" w:cs="Arial"/>
          <w:b/>
          <w:iCs/>
          <w:sz w:val="24"/>
          <w:szCs w:val="24"/>
        </w:rPr>
        <w:t xml:space="preserve">Il y a eu 2 modes opératoires de la CTD : </w:t>
      </w:r>
      <w:r w:rsidR="00337E44">
        <w:rPr>
          <w:rFonts w:ascii="Arial" w:eastAsia="Arial" w:hAnsi="Arial" w:cs="Arial"/>
          <w:b/>
          <w:iCs/>
          <w:sz w:val="24"/>
          <w:szCs w:val="24"/>
        </w:rPr>
        <w:t>l’un où la CTD est déployée seule dans sa cage dédiée</w:t>
      </w:r>
      <w:r w:rsidR="00954D21">
        <w:rPr>
          <w:rFonts w:ascii="Arial" w:eastAsia="Arial" w:hAnsi="Arial" w:cs="Arial"/>
          <w:b/>
          <w:iCs/>
          <w:sz w:val="24"/>
          <w:szCs w:val="24"/>
        </w:rPr>
        <w:t xml:space="preserve"> </w:t>
      </w:r>
      <w:r w:rsidR="00337E44" w:rsidRPr="00337E44">
        <w:rPr>
          <w:rFonts w:ascii="Arial" w:eastAsia="Arial" w:hAnsi="Arial" w:cs="Arial"/>
          <w:b/>
          <w:iCs/>
          <w:sz w:val="24"/>
          <w:szCs w:val="24"/>
        </w:rPr>
        <w:t>et l’autre où la CTD est couplée à l’UVP</w:t>
      </w:r>
      <w:r w:rsidR="003B45F0">
        <w:rPr>
          <w:rFonts w:ascii="Arial" w:eastAsia="Arial" w:hAnsi="Arial" w:cs="Arial"/>
          <w:b/>
          <w:iCs/>
          <w:sz w:val="24"/>
          <w:szCs w:val="24"/>
        </w:rPr>
        <w:t xml:space="preserve"> (profils sous la tente</w:t>
      </w:r>
      <w:r w:rsidR="00B57967">
        <w:rPr>
          <w:rFonts w:ascii="Arial" w:eastAsia="Arial" w:hAnsi="Arial" w:cs="Arial"/>
          <w:b/>
          <w:iCs/>
          <w:sz w:val="24"/>
          <w:szCs w:val="24"/>
        </w:rPr>
        <w:t>-</w:t>
      </w:r>
      <w:proofErr w:type="spellStart"/>
      <w:r w:rsidR="00B57967">
        <w:rPr>
          <w:rFonts w:ascii="Arial" w:eastAsia="Arial" w:hAnsi="Arial" w:cs="Arial"/>
          <w:b/>
          <w:iCs/>
          <w:sz w:val="24"/>
          <w:szCs w:val="24"/>
        </w:rPr>
        <w:t>Polarhaven</w:t>
      </w:r>
      <w:proofErr w:type="spellEnd"/>
      <w:r w:rsidR="003B45F0">
        <w:rPr>
          <w:rFonts w:ascii="Arial" w:eastAsia="Arial" w:hAnsi="Arial" w:cs="Arial"/>
          <w:b/>
          <w:iCs/>
          <w:sz w:val="24"/>
          <w:szCs w:val="24"/>
        </w:rPr>
        <w:t>)</w:t>
      </w:r>
      <w:r w:rsidR="00337E44" w:rsidRPr="00337E44">
        <w:rPr>
          <w:rFonts w:ascii="Arial" w:eastAsia="Arial" w:hAnsi="Arial" w:cs="Arial"/>
          <w:b/>
          <w:iCs/>
          <w:sz w:val="24"/>
          <w:szCs w:val="24"/>
        </w:rPr>
        <w:t>. Il en découle 2 protocoles</w:t>
      </w:r>
      <w:r w:rsidR="00337E44">
        <w:rPr>
          <w:rFonts w:ascii="Arial" w:eastAsia="Arial" w:hAnsi="Arial" w:cs="Arial"/>
          <w:b/>
          <w:iCs/>
          <w:sz w:val="24"/>
          <w:szCs w:val="24"/>
        </w:rPr>
        <w:t xml:space="preserve"> de déploiement</w:t>
      </w:r>
      <w:r w:rsidR="00337E44" w:rsidRPr="00337E44">
        <w:rPr>
          <w:rFonts w:ascii="Arial" w:eastAsia="Arial" w:hAnsi="Arial" w:cs="Arial"/>
          <w:b/>
          <w:iCs/>
          <w:sz w:val="24"/>
          <w:szCs w:val="24"/>
        </w:rPr>
        <w:t>.</w:t>
      </w:r>
    </w:p>
    <w:p w:rsidR="00DD4DBC" w:rsidRPr="00DD4DBC" w:rsidRDefault="00DD4DBC" w:rsidP="00DD4DBC">
      <w:pPr>
        <w:autoSpaceDE w:val="0"/>
        <w:rPr>
          <w:rFonts w:ascii="Helvetica" w:eastAsia="Helvetica" w:hAnsi="Helvetica" w:cs="Helvetica"/>
          <w:b/>
          <w:i/>
          <w:sz w:val="24"/>
          <w:szCs w:val="24"/>
          <w:lang w:val="en-US"/>
        </w:rPr>
      </w:pPr>
      <w:r w:rsidRPr="00DD4DBC">
        <w:rPr>
          <w:rFonts w:ascii="Helvetica" w:eastAsia="Helvetica" w:hAnsi="Helvetica" w:cs="Helvetica"/>
          <w:b/>
          <w:i/>
          <w:sz w:val="24"/>
          <w:szCs w:val="24"/>
          <w:lang w:val="en-US"/>
        </w:rPr>
        <w:t xml:space="preserve">There were two operating modes of the CTD: first where the CTD is deployed by itself in its ice-frame and the other mode where the CTD is clamped to the UVP (casts in the hole of the </w:t>
      </w:r>
      <w:proofErr w:type="spellStart"/>
      <w:r w:rsidRPr="00DD4DBC">
        <w:rPr>
          <w:rFonts w:ascii="Helvetica" w:eastAsia="Helvetica" w:hAnsi="Helvetica" w:cs="Helvetica"/>
          <w:b/>
          <w:i/>
          <w:sz w:val="24"/>
          <w:szCs w:val="24"/>
          <w:lang w:val="en-US"/>
        </w:rPr>
        <w:t>Polarhaven</w:t>
      </w:r>
      <w:proofErr w:type="spellEnd"/>
      <w:r w:rsidRPr="00DD4DBC">
        <w:rPr>
          <w:rFonts w:ascii="Helvetica" w:eastAsia="Helvetica" w:hAnsi="Helvetica" w:cs="Helvetica"/>
          <w:b/>
          <w:i/>
          <w:sz w:val="24"/>
          <w:szCs w:val="24"/>
          <w:lang w:val="en-US"/>
        </w:rPr>
        <w:t>). Therefore, there were two different deployment protocols.</w:t>
      </w:r>
    </w:p>
    <w:p w:rsidR="00DD4DBC" w:rsidRPr="00337E44" w:rsidRDefault="00DD4DBC">
      <w:pPr>
        <w:rPr>
          <w:rFonts w:ascii="Helvetica" w:eastAsia="Helvetica" w:hAnsi="Helvetica" w:cs="Helvetica"/>
          <w:b/>
          <w:sz w:val="24"/>
          <w:szCs w:val="24"/>
          <w:lang w:val="fr-FR"/>
        </w:rPr>
      </w:pPr>
    </w:p>
    <w:p w:rsidR="00337E44" w:rsidRPr="00B13970" w:rsidRDefault="00DD4DBC" w:rsidP="00337E44">
      <w:pPr>
        <w:numPr>
          <w:ilvl w:val="0"/>
          <w:numId w:val="2"/>
        </w:numPr>
        <w:rPr>
          <w:rFonts w:ascii="Helvetica" w:eastAsia="Helvetica" w:hAnsi="Helvetica" w:cs="Helvetica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F046FB" wp14:editId="52DFD703">
                <wp:simplePos x="0" y="0"/>
                <wp:positionH relativeFrom="column">
                  <wp:posOffset>5087620</wp:posOffset>
                </wp:positionH>
                <wp:positionV relativeFrom="paragraph">
                  <wp:posOffset>127635</wp:posOffset>
                </wp:positionV>
                <wp:extent cx="135255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96" y="19591"/>
                    <wp:lineTo x="21296" y="0"/>
                    <wp:lineTo x="0" y="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0FE" w:rsidRDefault="00B670FE" w:rsidP="00B670FE">
                            <w:pPr>
                              <w:pStyle w:val="Lgende"/>
                              <w:rPr>
                                <w:rFonts w:ascii="Arial" w:hAnsi="Arial" w:cs="Arial"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423A5">
                              <w:rPr>
                                <w:rFonts w:ascii="Arial" w:hAnsi="Arial" w:cs="Arial"/>
                                <w:color w:val="1F4E79"/>
                                <w:sz w:val="16"/>
                                <w:szCs w:val="16"/>
                              </w:rPr>
                              <w:t xml:space="preserve">CTD dans sa cage dédiée </w:t>
                            </w:r>
                            <w:r w:rsidR="005070E9">
                              <w:rPr>
                                <w:rFonts w:ascii="Arial" w:hAnsi="Arial" w:cs="Arial"/>
                                <w:color w:val="1F4E79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5070E9" w:rsidRPr="00DD4DBC" w:rsidRDefault="005070E9" w:rsidP="005070E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DD4DBC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CTD in </w:t>
                            </w:r>
                            <w:proofErr w:type="spellStart"/>
                            <w:r w:rsidRPr="00DD4DBC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its</w:t>
                            </w:r>
                            <w:proofErr w:type="spellEnd"/>
                            <w:r w:rsidRPr="00DD4DBC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DBC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ice</w:t>
                            </w:r>
                            <w:proofErr w:type="spellEnd"/>
                            <w:r w:rsidRPr="00DD4DBC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-frame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046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0.6pt;margin-top:10.05pt;width:106.5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bKeAIAAP8E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" stroked="f">
                <v:textbox inset="0,0,0,0">
                  <w:txbxContent>
                    <w:p w:rsidR="00B670FE" w:rsidRDefault="00B670FE" w:rsidP="00B670FE">
                      <w:pPr>
                        <w:pStyle w:val="Lgende"/>
                        <w:rPr>
                          <w:rFonts w:ascii="Arial" w:hAnsi="Arial" w:cs="Arial"/>
                          <w:color w:val="1F4E79"/>
                          <w:sz w:val="16"/>
                          <w:szCs w:val="16"/>
                        </w:rPr>
                      </w:pPr>
                      <w:r w:rsidRPr="000423A5">
                        <w:rPr>
                          <w:rFonts w:ascii="Arial" w:hAnsi="Arial" w:cs="Arial"/>
                          <w:color w:val="1F4E79"/>
                          <w:sz w:val="16"/>
                          <w:szCs w:val="16"/>
                        </w:rPr>
                        <w:t xml:space="preserve">CTD dans sa cage dédiée </w:t>
                      </w:r>
                      <w:r w:rsidR="005070E9">
                        <w:rPr>
                          <w:rFonts w:ascii="Arial" w:hAnsi="Arial" w:cs="Arial"/>
                          <w:color w:val="1F4E79"/>
                          <w:sz w:val="16"/>
                          <w:szCs w:val="16"/>
                        </w:rPr>
                        <w:t>/</w:t>
                      </w:r>
                    </w:p>
                    <w:p w:rsidR="005070E9" w:rsidRPr="00DD4DBC" w:rsidRDefault="005070E9" w:rsidP="005070E9">
                      <w:pPr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DD4DBC"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  <w:t xml:space="preserve">CTD in </w:t>
                      </w:r>
                      <w:proofErr w:type="spellStart"/>
                      <w:r w:rsidRPr="00DD4DBC"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DD4DBC"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4DBC"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  <w:t>ice</w:t>
                      </w:r>
                      <w:proofErr w:type="spellEnd"/>
                      <w:r w:rsidRPr="00DD4DBC">
                        <w:rPr>
                          <w:rFonts w:ascii="Arial" w:hAnsi="Arial" w:cs="Arial"/>
                          <w:b/>
                          <w:i/>
                          <w:color w:val="1F4E79" w:themeColor="accent1" w:themeShade="80"/>
                          <w:sz w:val="16"/>
                          <w:szCs w:val="16"/>
                        </w:rPr>
                        <w:t>-frame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7E44">
        <w:rPr>
          <w:rFonts w:ascii="Helvetica" w:eastAsia="Helvetica" w:hAnsi="Helvetica" w:cs="Helvetica"/>
          <w:b/>
          <w:sz w:val="24"/>
          <w:szCs w:val="24"/>
          <w:lang w:val="fr-FR"/>
        </w:rPr>
        <w:t>CTD seule</w:t>
      </w:r>
      <w:r w:rsidRPr="00DD4DBC">
        <w:rPr>
          <w:rFonts w:ascii="Helvetica" w:eastAsia="Helvetica" w:hAnsi="Helvetica" w:cs="Helvetica"/>
          <w:b/>
          <w:i/>
          <w:sz w:val="24"/>
          <w:szCs w:val="24"/>
          <w:lang w:val="fr-FR"/>
        </w:rPr>
        <w:t xml:space="preserve">/ CTD </w:t>
      </w:r>
      <w:proofErr w:type="spellStart"/>
      <w:r w:rsidRPr="00DD4DBC">
        <w:rPr>
          <w:rFonts w:ascii="Helvetica" w:eastAsia="Helvetica" w:hAnsi="Helvetica" w:cs="Helvetica"/>
          <w:b/>
          <w:i/>
          <w:sz w:val="24"/>
          <w:szCs w:val="24"/>
          <w:lang w:val="fr-FR"/>
        </w:rPr>
        <w:t>alone</w:t>
      </w:r>
      <w:proofErr w:type="spellEnd"/>
      <w:r w:rsidR="00337E44">
        <w:rPr>
          <w:rFonts w:ascii="Helvetica" w:eastAsia="Helvetica" w:hAnsi="Helvetica" w:cs="Helvetica"/>
          <w:b/>
          <w:sz w:val="24"/>
          <w:szCs w:val="24"/>
          <w:lang w:val="fr-FR"/>
        </w:rPr>
        <w:t> :</w:t>
      </w:r>
      <w:r w:rsidR="00C53809" w:rsidRPr="00C53809">
        <w:rPr>
          <w:bCs/>
          <w:noProof/>
          <w:lang w:val="fr-FR" w:eastAsia="fr-FR"/>
        </w:rPr>
        <w:t xml:space="preserve"> </w:t>
      </w:r>
    </w:p>
    <w:p w:rsidR="00B13970" w:rsidRDefault="00B13970" w:rsidP="00E5391F">
      <w:pPr>
        <w:numPr>
          <w:ilvl w:val="0"/>
          <w:numId w:val="4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CTD-on en surface</w:t>
      </w:r>
    </w:p>
    <w:p w:rsidR="00B13970" w:rsidRDefault="004B5C1C" w:rsidP="00E5391F">
      <w:pPr>
        <w:numPr>
          <w:ilvl w:val="0"/>
          <w:numId w:val="4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Attente 1 minute minimum puis descente à 5</w:t>
      </w:r>
      <w:r w:rsidR="00B13970"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 w:rsidR="00B13970">
        <w:rPr>
          <w:rFonts w:ascii="Helvetica" w:eastAsia="Helvetica" w:hAnsi="Helvetica" w:cs="Helvetica"/>
          <w:sz w:val="24"/>
          <w:szCs w:val="24"/>
        </w:rPr>
        <w:t>dbar</w:t>
      </w:r>
      <w:proofErr w:type="spellEnd"/>
    </w:p>
    <w:p w:rsidR="00B13970" w:rsidRDefault="004B5C1C" w:rsidP="00E5391F">
      <w:pPr>
        <w:numPr>
          <w:ilvl w:val="0"/>
          <w:numId w:val="4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remonte sous la surface pour commencer le profil</w:t>
      </w:r>
    </w:p>
    <w:p w:rsidR="00010438" w:rsidRDefault="004B5C1C" w:rsidP="00591B06">
      <w:pPr>
        <w:numPr>
          <w:ilvl w:val="0"/>
          <w:numId w:val="4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Descente à 350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dbar</w:t>
      </w:r>
      <w:proofErr w:type="spellEnd"/>
      <w:r>
        <w:rPr>
          <w:rFonts w:ascii="Helvetica" w:eastAsia="Helvetica" w:hAnsi="Helvetica" w:cs="Helvetica"/>
          <w:sz w:val="24"/>
          <w:szCs w:val="24"/>
        </w:rPr>
        <w:t> </w:t>
      </w:r>
    </w:p>
    <w:p w:rsidR="00541064" w:rsidRDefault="00541064" w:rsidP="0054106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4456AB" w:rsidRDefault="004456AB" w:rsidP="0054106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DD4DBC" w:rsidRPr="00AE1FED" w:rsidRDefault="00DD4DBC" w:rsidP="00DD4DBC">
      <w:pPr>
        <w:numPr>
          <w:ilvl w:val="0"/>
          <w:numId w:val="12"/>
        </w:numPr>
        <w:autoSpaceDE w:val="0"/>
        <w:rPr>
          <w:rFonts w:ascii="Helvetica" w:eastAsia="Helvetica" w:hAnsi="Helvetica" w:cs="Helvetica"/>
          <w:i/>
          <w:sz w:val="24"/>
          <w:szCs w:val="24"/>
        </w:rPr>
      </w:pPr>
      <w:r w:rsidRPr="00AE1FED">
        <w:rPr>
          <w:rFonts w:ascii="Helvetica" w:eastAsia="Helvetica" w:hAnsi="Helvetica" w:cs="Helvetica"/>
          <w:i/>
          <w:sz w:val="24"/>
          <w:szCs w:val="24"/>
        </w:rPr>
        <w:lastRenderedPageBreak/>
        <w:t xml:space="preserve">CTD-on </w:t>
      </w:r>
      <w:proofErr w:type="spellStart"/>
      <w:r w:rsidR="0053733A" w:rsidRPr="00AE1FED">
        <w:rPr>
          <w:rFonts w:ascii="Helvetica" w:eastAsia="Helvetica" w:hAnsi="Helvetica" w:cs="Helvetica"/>
          <w:i/>
          <w:sz w:val="24"/>
          <w:szCs w:val="24"/>
        </w:rPr>
        <w:t>below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surface</w:t>
      </w:r>
    </w:p>
    <w:p w:rsidR="00DD4DBC" w:rsidRPr="00AE1FED" w:rsidRDefault="0053733A" w:rsidP="00DD4DBC">
      <w:pPr>
        <w:numPr>
          <w:ilvl w:val="0"/>
          <w:numId w:val="12"/>
        </w:numPr>
        <w:autoSpaceDE w:val="0"/>
        <w:rPr>
          <w:rFonts w:ascii="Helvetica" w:eastAsia="Helvetica" w:hAnsi="Helvetica" w:cs="Helvetica"/>
          <w:i/>
          <w:sz w:val="24"/>
          <w:szCs w:val="24"/>
          <w:lang w:val="en-US"/>
        </w:rPr>
      </w:pP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Wait for</w:t>
      </w:r>
      <w:r w:rsidR="00DD4DBC"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1 minute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at least</w:t>
      </w:r>
      <w:r w:rsidR="00DD4DBC"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then lower the CTD down to</w:t>
      </w:r>
      <w:r w:rsidR="00DD4DBC"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5 </w:t>
      </w:r>
      <w:proofErr w:type="spellStart"/>
      <w:r w:rsidR="00DD4DBC"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dbar</w:t>
      </w:r>
      <w:proofErr w:type="spellEnd"/>
    </w:p>
    <w:p w:rsidR="0053733A" w:rsidRPr="00AE1FED" w:rsidRDefault="0053733A" w:rsidP="00EF577A">
      <w:pPr>
        <w:numPr>
          <w:ilvl w:val="0"/>
          <w:numId w:val="12"/>
        </w:numPr>
        <w:autoSpaceDE w:val="0"/>
        <w:rPr>
          <w:rFonts w:ascii="Helvetica" w:eastAsia="Helvetica" w:hAnsi="Helvetica" w:cs="Helvetica"/>
          <w:i/>
          <w:sz w:val="24"/>
          <w:szCs w:val="24"/>
          <w:lang w:val="en-US"/>
        </w:rPr>
      </w:pP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Back under surface :</w:t>
      </w:r>
      <w:r w:rsid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ready to start the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cast</w:t>
      </w:r>
      <w:r w:rsidR="00DD4DBC"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</w:t>
      </w:r>
    </w:p>
    <w:p w:rsidR="00DD4DBC" w:rsidRPr="00AE1FED" w:rsidRDefault="0053733A" w:rsidP="00EF577A">
      <w:pPr>
        <w:numPr>
          <w:ilvl w:val="0"/>
          <w:numId w:val="12"/>
        </w:numPr>
        <w:autoSpaceDE w:val="0"/>
        <w:rPr>
          <w:rFonts w:ascii="Helvetica" w:eastAsia="Helvetica" w:hAnsi="Helvetica" w:cs="Helvetica"/>
          <w:i/>
          <w:sz w:val="24"/>
          <w:szCs w:val="24"/>
        </w:rPr>
      </w:pPr>
      <w:proofErr w:type="spellStart"/>
      <w:r w:rsidRPr="00AE1FED">
        <w:rPr>
          <w:rFonts w:ascii="Helvetica" w:eastAsia="Helvetica" w:hAnsi="Helvetica" w:cs="Helvetica"/>
          <w:i/>
          <w:sz w:val="24"/>
          <w:szCs w:val="24"/>
        </w:rPr>
        <w:t>Downcast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</w:t>
      </w:r>
      <w:proofErr w:type="spellStart"/>
      <w:r w:rsidRPr="00AE1FED">
        <w:rPr>
          <w:rFonts w:ascii="Helvetica" w:eastAsia="Helvetica" w:hAnsi="Helvetica" w:cs="Helvetica"/>
          <w:i/>
          <w:sz w:val="24"/>
          <w:szCs w:val="24"/>
        </w:rPr>
        <w:t>until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350dbar</w:t>
      </w:r>
      <w:r w:rsidR="00DD4DBC" w:rsidRPr="00AE1FED">
        <w:rPr>
          <w:rFonts w:ascii="Helvetica" w:eastAsia="Helvetica" w:hAnsi="Helvetica" w:cs="Helvetica"/>
          <w:i/>
          <w:sz w:val="24"/>
          <w:szCs w:val="24"/>
        </w:rPr>
        <w:t xml:space="preserve"> </w:t>
      </w:r>
    </w:p>
    <w:p w:rsidR="00DD4DBC" w:rsidRPr="00AE1FED" w:rsidRDefault="00DD4DBC" w:rsidP="0053733A">
      <w:pPr>
        <w:pStyle w:val="Paragraphedeliste"/>
        <w:autoSpaceDE w:val="0"/>
        <w:ind w:left="1068"/>
        <w:rPr>
          <w:rFonts w:ascii="Helvetica" w:eastAsia="Helvetica" w:hAnsi="Helvetica" w:cs="Helvetica"/>
          <w:b/>
          <w:i/>
          <w:sz w:val="24"/>
          <w:szCs w:val="24"/>
          <w:lang w:val="en-US"/>
        </w:rPr>
      </w:pPr>
    </w:p>
    <w:p w:rsidR="00591B06" w:rsidRPr="00B2059A" w:rsidRDefault="00010438" w:rsidP="00010438">
      <w:pPr>
        <w:autoSpaceDE w:val="0"/>
        <w:ind w:left="1080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12C616AF" wp14:editId="5461002E">
            <wp:simplePos x="0" y="0"/>
            <wp:positionH relativeFrom="column">
              <wp:posOffset>4193540</wp:posOffset>
            </wp:positionH>
            <wp:positionV relativeFrom="paragraph">
              <wp:posOffset>83820</wp:posOffset>
            </wp:positionV>
            <wp:extent cx="1710000" cy="1429200"/>
            <wp:effectExtent l="0" t="0" r="5080" b="0"/>
            <wp:wrapTight wrapText="bothSides">
              <wp:wrapPolygon edited="0">
                <wp:start x="0" y="0"/>
                <wp:lineTo x="0" y="21312"/>
                <wp:lineTo x="21423" y="21312"/>
                <wp:lineTo x="21423" y="0"/>
                <wp:lineTo x="0" y="0"/>
              </wp:wrapPolygon>
            </wp:wrapTight>
            <wp:docPr id="6" name="Image 6" descr="DSC0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4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5" t="21150" r="25163" b="1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644" w:rsidRPr="008A782D" w:rsidRDefault="00537058" w:rsidP="00E8371A">
      <w:pPr>
        <w:numPr>
          <w:ilvl w:val="0"/>
          <w:numId w:val="2"/>
        </w:numPr>
        <w:rPr>
          <w:rFonts w:ascii="Helvetica" w:eastAsia="Helvetica" w:hAnsi="Helvetica" w:cs="Helvetica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1456055</wp:posOffset>
                </wp:positionV>
                <wp:extent cx="1710055" cy="116840"/>
                <wp:effectExtent l="0" t="0" r="0" b="0"/>
                <wp:wrapTight wrapText="bothSides">
                  <wp:wrapPolygon edited="0">
                    <wp:start x="-120" y="0"/>
                    <wp:lineTo x="-120" y="20191"/>
                    <wp:lineTo x="21600" y="20191"/>
                    <wp:lineTo x="21600" y="0"/>
                    <wp:lineTo x="-12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7F" w:rsidRDefault="00E76E5F" w:rsidP="00E76E5F">
                            <w:pPr>
                              <w:pStyle w:val="Lgende"/>
                              <w:rPr>
                                <w:rFonts w:ascii="Arial" w:hAnsi="Arial" w:cs="Arial"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423A5">
                              <w:rPr>
                                <w:rFonts w:ascii="Arial" w:hAnsi="Arial" w:cs="Arial"/>
                                <w:color w:val="1F4E79"/>
                                <w:sz w:val="16"/>
                                <w:szCs w:val="16"/>
                              </w:rPr>
                              <w:t>CTD couplée à UVP</w:t>
                            </w:r>
                          </w:p>
                          <w:p w:rsidR="00E76E5F" w:rsidRPr="009D447F" w:rsidRDefault="009D447F" w:rsidP="00E76E5F">
                            <w:pPr>
                              <w:pStyle w:val="Lgende"/>
                              <w:rPr>
                                <w:rFonts w:ascii="Arial" w:hAnsi="Arial" w:cs="Arial"/>
                                <w:i/>
                                <w:noProof/>
                                <w:color w:val="1F4E7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D447F">
                              <w:rPr>
                                <w:rFonts w:ascii="Arial" w:hAnsi="Arial" w:cs="Arial"/>
                                <w:i/>
                                <w:color w:val="1F4E79"/>
                                <w:sz w:val="16"/>
                                <w:szCs w:val="16"/>
                                <w:lang w:val="en-US"/>
                              </w:rPr>
                              <w:t>CTD clamped to the UVP frame</w:t>
                            </w:r>
                            <w:r w:rsidR="00E76E5F" w:rsidRPr="009D447F">
                              <w:rPr>
                                <w:rFonts w:ascii="Arial" w:hAnsi="Arial" w:cs="Arial"/>
                                <w:i/>
                                <w:color w:val="1F4E7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2.5pt;margin-top:114.65pt;width:134.6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" stroked="f">
                <v:textbox style="mso-fit-shape-to-text:t" inset="0,0,0,0">
                  <w:txbxContent>
                    <w:p w:rsidR="009D447F" w:rsidRDefault="00E76E5F" w:rsidP="00E76E5F">
                      <w:pPr>
                        <w:pStyle w:val="Lgende"/>
                        <w:rPr>
                          <w:rFonts w:ascii="Arial" w:hAnsi="Arial" w:cs="Arial"/>
                          <w:color w:val="1F4E79"/>
                          <w:sz w:val="16"/>
                          <w:szCs w:val="16"/>
                        </w:rPr>
                      </w:pPr>
                      <w:r w:rsidRPr="000423A5">
                        <w:rPr>
                          <w:rFonts w:ascii="Arial" w:hAnsi="Arial" w:cs="Arial"/>
                          <w:color w:val="1F4E79"/>
                          <w:sz w:val="16"/>
                          <w:szCs w:val="16"/>
                        </w:rPr>
                        <w:t>CTD couplée à UVP</w:t>
                      </w:r>
                    </w:p>
                    <w:p w:rsidR="00E76E5F" w:rsidRPr="009D447F" w:rsidRDefault="009D447F" w:rsidP="00E76E5F">
                      <w:pPr>
                        <w:pStyle w:val="Lgende"/>
                        <w:rPr>
                          <w:rFonts w:ascii="Arial" w:hAnsi="Arial" w:cs="Arial"/>
                          <w:i/>
                          <w:noProof/>
                          <w:color w:val="1F4E79"/>
                          <w:sz w:val="16"/>
                          <w:szCs w:val="16"/>
                          <w:lang w:val="en-US"/>
                        </w:rPr>
                      </w:pPr>
                      <w:r w:rsidRPr="009D447F">
                        <w:rPr>
                          <w:rFonts w:ascii="Arial" w:hAnsi="Arial" w:cs="Arial"/>
                          <w:i/>
                          <w:color w:val="1F4E79"/>
                          <w:sz w:val="16"/>
                          <w:szCs w:val="16"/>
                          <w:lang w:val="en-US"/>
                        </w:rPr>
                        <w:t>CTD clamped to the UVP frame</w:t>
                      </w:r>
                      <w:r w:rsidR="00E76E5F" w:rsidRPr="009D447F">
                        <w:rPr>
                          <w:rFonts w:ascii="Arial" w:hAnsi="Arial" w:cs="Arial"/>
                          <w:i/>
                          <w:color w:val="1F4E7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La CTD </w:t>
      </w:r>
      <w:proofErr w:type="spellStart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était</w:t>
      </w:r>
      <w:proofErr w:type="spellEnd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couplée</w:t>
      </w:r>
      <w:proofErr w:type="spellEnd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à </w:t>
      </w:r>
      <w:proofErr w:type="spellStart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l’UVP</w:t>
      </w:r>
      <w:proofErr w:type="spellEnd"/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(u</w:t>
      </w:r>
      <w:r w:rsidR="00337E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n</w:t>
      </w:r>
      <w:r w:rsidR="00337644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derwater video profiler).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Dans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ce</w:t>
      </w:r>
      <w:proofErr w:type="spellEnd"/>
      <w:proofErr w:type="gram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cas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le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fluorimètre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est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protégé de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l’éclairage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de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l’UVP</w:t>
      </w:r>
      <w:proofErr w:type="spellEnd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="00860339" w:rsidRPr="005070E9">
        <w:rPr>
          <w:rFonts w:ascii="Helvetica" w:eastAsia="Helvetica" w:hAnsi="Helvetica" w:cs="Helvetica"/>
          <w:b/>
          <w:sz w:val="24"/>
          <w:szCs w:val="24"/>
          <w:lang w:val="en-US"/>
        </w:rPr>
        <w:t>po</w:t>
      </w:r>
      <w:r w:rsidR="00860339">
        <w:rPr>
          <w:rFonts w:ascii="Helvetica" w:eastAsia="Helvetica" w:hAnsi="Helvetica" w:cs="Helvetica"/>
          <w:b/>
          <w:sz w:val="24"/>
          <w:szCs w:val="24"/>
          <w:lang w:val="fr-FR"/>
        </w:rPr>
        <w:t>ur</w:t>
      </w:r>
      <w:proofErr w:type="spellEnd"/>
      <w:r w:rsidR="00860339">
        <w:rPr>
          <w:rFonts w:ascii="Helvetica" w:eastAsia="Helvetica" w:hAnsi="Helvetica" w:cs="Helvetica"/>
          <w:b/>
          <w:sz w:val="24"/>
          <w:szCs w:val="24"/>
          <w:lang w:val="fr-FR"/>
        </w:rPr>
        <w:t xml:space="preserve"> éviter des perturbations.</w:t>
      </w:r>
    </w:p>
    <w:p w:rsidR="008A782D" w:rsidRDefault="008A782D" w:rsidP="008A782D">
      <w:pPr>
        <w:ind w:left="708"/>
        <w:rPr>
          <w:rFonts w:ascii="Helvetica" w:eastAsia="Helvetica" w:hAnsi="Helvetica" w:cs="Helvetica"/>
          <w:b/>
          <w:sz w:val="24"/>
          <w:szCs w:val="24"/>
          <w:lang w:val="fr-FR"/>
        </w:rPr>
      </w:pPr>
      <w:r>
        <w:rPr>
          <w:rFonts w:ascii="Helvetica" w:eastAsia="Helvetica" w:hAnsi="Helvetica" w:cs="Helvetica"/>
          <w:b/>
          <w:sz w:val="24"/>
          <w:szCs w:val="24"/>
          <w:lang w:val="fr-FR"/>
        </w:rPr>
        <w:t>Ceci concerne les profils effectués du 24</w:t>
      </w:r>
      <w:r w:rsidR="00C53809">
        <w:rPr>
          <w:rFonts w:ascii="Helvetica" w:eastAsia="Helvetica" w:hAnsi="Helvetica" w:cs="Helvetica"/>
          <w:b/>
          <w:sz w:val="24"/>
          <w:szCs w:val="24"/>
          <w:lang w:val="fr-FR"/>
        </w:rPr>
        <w:t xml:space="preserve"> </w:t>
      </w:r>
      <w:r>
        <w:rPr>
          <w:rFonts w:ascii="Helvetica" w:eastAsia="Helvetica" w:hAnsi="Helvetica" w:cs="Helvetica"/>
          <w:b/>
          <w:sz w:val="24"/>
          <w:szCs w:val="24"/>
          <w:lang w:val="fr-FR"/>
        </w:rPr>
        <w:t>avril 2015 a</w:t>
      </w:r>
      <w:r w:rsidR="00C53809">
        <w:rPr>
          <w:rFonts w:ascii="Helvetica" w:eastAsia="Helvetica" w:hAnsi="Helvetica" w:cs="Helvetica"/>
          <w:b/>
          <w:sz w:val="24"/>
          <w:szCs w:val="24"/>
          <w:lang w:val="fr-FR"/>
        </w:rPr>
        <w:t xml:space="preserve">u 23 </w:t>
      </w:r>
      <w:r>
        <w:rPr>
          <w:rFonts w:ascii="Helvetica" w:eastAsia="Helvetica" w:hAnsi="Helvetica" w:cs="Helvetica"/>
          <w:b/>
          <w:sz w:val="24"/>
          <w:szCs w:val="24"/>
          <w:lang w:val="fr-FR"/>
        </w:rPr>
        <w:t>juin 2015.</w:t>
      </w:r>
    </w:p>
    <w:p w:rsidR="009D447F" w:rsidRDefault="009D447F" w:rsidP="008A782D">
      <w:pPr>
        <w:ind w:left="708"/>
        <w:rPr>
          <w:rFonts w:ascii="Helvetica" w:eastAsia="Helvetica" w:hAnsi="Helvetica" w:cs="Helvetica"/>
          <w:b/>
          <w:sz w:val="24"/>
          <w:szCs w:val="24"/>
          <w:lang w:val="fr-FR"/>
        </w:rPr>
      </w:pPr>
    </w:p>
    <w:p w:rsidR="009D447F" w:rsidRPr="005E2132" w:rsidRDefault="009D447F" w:rsidP="008A782D">
      <w:pPr>
        <w:ind w:left="708"/>
        <w:rPr>
          <w:rFonts w:ascii="Helvetica" w:eastAsia="Helvetica" w:hAnsi="Helvetica" w:cs="Helvetica"/>
          <w:b/>
          <w:i/>
          <w:sz w:val="24"/>
          <w:szCs w:val="24"/>
          <w:lang w:val="en-US"/>
        </w:rPr>
      </w:pPr>
      <w:r w:rsidRPr="005E2132">
        <w:rPr>
          <w:rFonts w:ascii="Helvetica" w:eastAsia="Helvetica" w:hAnsi="Helvetica" w:cs="Helvetica"/>
          <w:b/>
          <w:i/>
          <w:sz w:val="24"/>
          <w:szCs w:val="24"/>
          <w:lang w:val="en-US"/>
        </w:rPr>
        <w:t xml:space="preserve">The CTD was clamped to the UVP frame (Underwater Video Profiler). In this case the </w:t>
      </w:r>
      <w:proofErr w:type="spellStart"/>
      <w:r w:rsidRPr="005E2132">
        <w:rPr>
          <w:rFonts w:ascii="Helvetica" w:eastAsia="Helvetica" w:hAnsi="Helvetica" w:cs="Helvetica"/>
          <w:b/>
          <w:i/>
          <w:sz w:val="24"/>
          <w:szCs w:val="24"/>
          <w:lang w:val="en-US"/>
        </w:rPr>
        <w:t>fluorometer</w:t>
      </w:r>
      <w:proofErr w:type="spellEnd"/>
      <w:r w:rsidRPr="005E2132">
        <w:rPr>
          <w:rFonts w:ascii="Helvetica" w:eastAsia="Helvetica" w:hAnsi="Helvetica" w:cs="Helvetica"/>
          <w:b/>
          <w:i/>
          <w:sz w:val="24"/>
          <w:szCs w:val="24"/>
          <w:lang w:val="en-US"/>
        </w:rPr>
        <w:t xml:space="preserve"> was protected from the UVP lights by a black rubber mask.</w:t>
      </w:r>
    </w:p>
    <w:p w:rsidR="00AE1FED" w:rsidRPr="00AE1FED" w:rsidRDefault="005E2132" w:rsidP="00AE1FED">
      <w:pPr>
        <w:ind w:left="708"/>
        <w:rPr>
          <w:rFonts w:ascii="Helvetica" w:eastAsia="Helvetica" w:hAnsi="Helvetica" w:cs="Helvetica"/>
          <w:b/>
          <w:i/>
          <w:sz w:val="24"/>
          <w:szCs w:val="24"/>
          <w:lang w:val="en-US"/>
        </w:rPr>
      </w:pPr>
      <w:r w:rsidRPr="005E2132">
        <w:rPr>
          <w:rFonts w:ascii="Helvetica" w:eastAsia="Helvetica" w:hAnsi="Helvetica" w:cs="Helvetica"/>
          <w:b/>
          <w:i/>
          <w:sz w:val="24"/>
          <w:szCs w:val="24"/>
          <w:lang w:val="en-US"/>
        </w:rPr>
        <w:t>The corresponding casts were performed between April 24th, 2015 and June, 23</w:t>
      </w:r>
      <w:r w:rsidRPr="005E2132">
        <w:rPr>
          <w:rFonts w:ascii="Helvetica" w:eastAsia="Helvetica" w:hAnsi="Helvetica" w:cs="Helvetica"/>
          <w:b/>
          <w:i/>
          <w:sz w:val="24"/>
          <w:szCs w:val="24"/>
          <w:vertAlign w:val="superscript"/>
          <w:lang w:val="en-US"/>
        </w:rPr>
        <w:t>rd</w:t>
      </w:r>
      <w:r w:rsidRPr="005E2132">
        <w:rPr>
          <w:rFonts w:ascii="Helvetica" w:eastAsia="Helvetica" w:hAnsi="Helvetica" w:cs="Helvetica"/>
          <w:b/>
          <w:i/>
          <w:sz w:val="24"/>
          <w:szCs w:val="24"/>
          <w:lang w:val="en-US"/>
        </w:rPr>
        <w:t xml:space="preserve"> 2015.</w:t>
      </w:r>
    </w:p>
    <w:p w:rsidR="00337644" w:rsidRDefault="00337644" w:rsidP="00E5391F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CTD-on en surface</w:t>
      </w:r>
    </w:p>
    <w:p w:rsidR="00337644" w:rsidRDefault="00337644" w:rsidP="00E5391F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Descente (min 0.3m/sec) à 10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dbar</w:t>
      </w:r>
      <w:proofErr w:type="spellEnd"/>
      <w:r>
        <w:rPr>
          <w:rFonts w:ascii="Helvetica" w:eastAsia="Helvetica" w:hAnsi="Helvetica" w:cs="Helvetica"/>
          <w:sz w:val="24"/>
          <w:szCs w:val="24"/>
        </w:rPr>
        <w:t>, temps d’attente &gt;60s pour démarrage de la caméra-UVP</w:t>
      </w:r>
    </w:p>
    <w:p w:rsidR="00337644" w:rsidRDefault="00337644" w:rsidP="00E5391F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De</w:t>
      </w:r>
      <w:r w:rsidR="00DA030C">
        <w:rPr>
          <w:rFonts w:ascii="Helvetica" w:eastAsia="Helvetica" w:hAnsi="Helvetica" w:cs="Helvetica"/>
          <w:sz w:val="24"/>
          <w:szCs w:val="24"/>
        </w:rPr>
        <w:t>s</w:t>
      </w:r>
      <w:r>
        <w:rPr>
          <w:rFonts w:ascii="Helvetica" w:eastAsia="Helvetica" w:hAnsi="Helvetica" w:cs="Helvetica"/>
          <w:sz w:val="24"/>
          <w:szCs w:val="24"/>
        </w:rPr>
        <w:t xml:space="preserve">cente à 22 </w:t>
      </w:r>
      <w:proofErr w:type="spellStart"/>
      <w:r w:rsidR="002B3046">
        <w:rPr>
          <w:rFonts w:ascii="Helvetica" w:eastAsia="Helvetica" w:hAnsi="Helvetica" w:cs="Helvetica"/>
          <w:sz w:val="24"/>
          <w:szCs w:val="24"/>
        </w:rPr>
        <w:t>dbar</w:t>
      </w:r>
      <w:proofErr w:type="spellEnd"/>
      <w:r w:rsidR="002B3046">
        <w:rPr>
          <w:rFonts w:ascii="Helvetica" w:eastAsia="Helvetica" w:hAnsi="Helvetica" w:cs="Helvetica"/>
          <w:sz w:val="24"/>
          <w:szCs w:val="24"/>
        </w:rPr>
        <w:t xml:space="preserve"> (démarrage système UVP</w:t>
      </w:r>
      <w:r>
        <w:rPr>
          <w:rFonts w:ascii="Helvetica" w:eastAsia="Helvetica" w:hAnsi="Helvetica" w:cs="Helvetica"/>
          <w:sz w:val="24"/>
          <w:szCs w:val="24"/>
        </w:rPr>
        <w:t>)</w:t>
      </w:r>
    </w:p>
    <w:p w:rsidR="00337644" w:rsidRDefault="00337644" w:rsidP="00E5391F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L</w:t>
      </w:r>
      <w:r w:rsidR="00591B06">
        <w:rPr>
          <w:rFonts w:ascii="Helvetica" w:eastAsia="Helvetica" w:hAnsi="Helvetica" w:cs="Helvetica"/>
          <w:sz w:val="24"/>
          <w:szCs w:val="24"/>
        </w:rPr>
        <w:t xml:space="preserve">e système </w:t>
      </w:r>
      <w:r>
        <w:rPr>
          <w:rFonts w:ascii="Helvetica" w:eastAsia="Helvetica" w:hAnsi="Helvetica" w:cs="Helvetica"/>
          <w:sz w:val="24"/>
          <w:szCs w:val="24"/>
        </w:rPr>
        <w:t xml:space="preserve">remonte à 0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dbar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pour commencer le profil</w:t>
      </w:r>
    </w:p>
    <w:p w:rsidR="00337644" w:rsidRDefault="00614E54" w:rsidP="00E5391F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Descente à 350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dbar</w:t>
      </w:r>
      <w:bookmarkStart w:id="0" w:name="_GoBack"/>
      <w:bookmarkEnd w:id="0"/>
      <w:proofErr w:type="spellEnd"/>
      <w:r w:rsidR="00E53C93">
        <w:rPr>
          <w:rFonts w:ascii="Helvetica" w:eastAsia="Helvetica" w:hAnsi="Helvetica" w:cs="Helvetica"/>
          <w:sz w:val="24"/>
          <w:szCs w:val="24"/>
        </w:rPr>
        <w:t>.</w:t>
      </w:r>
    </w:p>
    <w:p w:rsidR="00AE1FED" w:rsidRPr="00AE1FED" w:rsidRDefault="00AE1FED" w:rsidP="00AE1FED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i/>
          <w:sz w:val="24"/>
          <w:szCs w:val="24"/>
        </w:rPr>
      </w:pPr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CTD-on </w:t>
      </w:r>
      <w:proofErr w:type="spellStart"/>
      <w:r w:rsidRPr="00AE1FED">
        <w:rPr>
          <w:rFonts w:ascii="Helvetica" w:eastAsia="Helvetica" w:hAnsi="Helvetica" w:cs="Helvetica"/>
          <w:i/>
          <w:sz w:val="24"/>
          <w:szCs w:val="24"/>
        </w:rPr>
        <w:t>below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surface</w:t>
      </w:r>
    </w:p>
    <w:p w:rsidR="00AE1FED" w:rsidRPr="00AE1FED" w:rsidRDefault="00AE1FED" w:rsidP="00AE1FED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i/>
          <w:sz w:val="24"/>
          <w:szCs w:val="24"/>
          <w:lang w:val="en-US"/>
        </w:rPr>
      </w:pP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lower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(min 0.3m/sec)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down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to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10 </w:t>
      </w:r>
      <w:proofErr w:type="spellStart"/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dbar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,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wait for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&gt;60s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until the UVP camera gets started</w:t>
      </w:r>
    </w:p>
    <w:p w:rsidR="00AE1FED" w:rsidRPr="00AE1FED" w:rsidRDefault="00AE1FED" w:rsidP="00AE1FED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i/>
          <w:sz w:val="24"/>
          <w:szCs w:val="24"/>
          <w:lang w:val="en-US"/>
        </w:rPr>
      </w:pP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lower down to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22 </w:t>
      </w:r>
      <w:proofErr w:type="spellStart"/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dbar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(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complete 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UVP</w:t>
      </w:r>
      <w:r w:rsidR="00E53C93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system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 gets ready</w:t>
      </w: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>)</w:t>
      </w:r>
    </w:p>
    <w:p w:rsidR="00AE1FED" w:rsidRPr="00AE1FED" w:rsidRDefault="00AE1FED" w:rsidP="00AE1FED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i/>
          <w:sz w:val="24"/>
          <w:szCs w:val="24"/>
          <w:lang w:val="en-US"/>
        </w:rPr>
      </w:pPr>
      <w:r w:rsidRPr="00AE1FED">
        <w:rPr>
          <w:rFonts w:ascii="Helvetica" w:eastAsia="Helvetica" w:hAnsi="Helvetica" w:cs="Helvetica"/>
          <w:i/>
          <w:sz w:val="24"/>
          <w:szCs w:val="24"/>
          <w:lang w:val="en-US"/>
        </w:rPr>
        <w:t xml:space="preserve">Back under surface :ready to start the cast </w:t>
      </w:r>
    </w:p>
    <w:p w:rsidR="00AE1FED" w:rsidRPr="00AE1FED" w:rsidRDefault="00AE1FED" w:rsidP="00AE1FED">
      <w:pPr>
        <w:numPr>
          <w:ilvl w:val="0"/>
          <w:numId w:val="6"/>
        </w:numPr>
        <w:autoSpaceDE w:val="0"/>
        <w:rPr>
          <w:rFonts w:ascii="Helvetica" w:eastAsia="Helvetica" w:hAnsi="Helvetica" w:cs="Helvetica"/>
          <w:i/>
          <w:sz w:val="24"/>
          <w:szCs w:val="24"/>
        </w:rPr>
      </w:pPr>
      <w:proofErr w:type="spellStart"/>
      <w:r w:rsidRPr="00AE1FED">
        <w:rPr>
          <w:rFonts w:ascii="Helvetica" w:eastAsia="Helvetica" w:hAnsi="Helvetica" w:cs="Helvetica"/>
          <w:i/>
          <w:sz w:val="24"/>
          <w:szCs w:val="24"/>
        </w:rPr>
        <w:t>Downcast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</w:t>
      </w:r>
      <w:proofErr w:type="spellStart"/>
      <w:r w:rsidRPr="00AE1FED">
        <w:rPr>
          <w:rFonts w:ascii="Helvetica" w:eastAsia="Helvetica" w:hAnsi="Helvetica" w:cs="Helvetica"/>
          <w:i/>
          <w:sz w:val="24"/>
          <w:szCs w:val="24"/>
        </w:rPr>
        <w:t>until</w:t>
      </w:r>
      <w:proofErr w:type="spellEnd"/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350dbar</w:t>
      </w:r>
      <w:r w:rsidR="00E53C93">
        <w:rPr>
          <w:rFonts w:ascii="Helvetica" w:eastAsia="Helvetica" w:hAnsi="Helvetica" w:cs="Helvetica"/>
          <w:i/>
          <w:sz w:val="24"/>
          <w:szCs w:val="24"/>
        </w:rPr>
        <w:t>.</w:t>
      </w:r>
      <w:r w:rsidRPr="00AE1FED">
        <w:rPr>
          <w:rFonts w:ascii="Helvetica" w:eastAsia="Helvetica" w:hAnsi="Helvetica" w:cs="Helvetica"/>
          <w:i/>
          <w:sz w:val="24"/>
          <w:szCs w:val="24"/>
        </w:rPr>
        <w:t xml:space="preserve"> </w:t>
      </w:r>
    </w:p>
    <w:p w:rsidR="00AE1FED" w:rsidRDefault="00AE1FED" w:rsidP="00AE1FED">
      <w:pPr>
        <w:autoSpaceDE w:val="0"/>
        <w:ind w:left="1080"/>
        <w:rPr>
          <w:rFonts w:ascii="Helvetica" w:eastAsia="Helvetica" w:hAnsi="Helvetica" w:cs="Helvetica"/>
          <w:sz w:val="24"/>
          <w:szCs w:val="24"/>
        </w:rPr>
      </w:pPr>
    </w:p>
    <w:p w:rsidR="00337644" w:rsidRDefault="00537058">
      <w:pPr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149860</wp:posOffset>
            </wp:positionV>
            <wp:extent cx="4624070" cy="2567305"/>
            <wp:effectExtent l="0" t="0" r="508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56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Default="00337644">
      <w:pPr>
        <w:autoSpaceDE w:val="0"/>
        <w:rPr>
          <w:rFonts w:ascii="Helvetica" w:eastAsia="Helvetica" w:hAnsi="Helvetica" w:cs="Helvetica"/>
          <w:sz w:val="24"/>
          <w:szCs w:val="24"/>
        </w:rPr>
      </w:pPr>
    </w:p>
    <w:p w:rsidR="00337644" w:rsidRPr="00DF4F13" w:rsidRDefault="00337644">
      <w:pPr>
        <w:rPr>
          <w:b/>
          <w:lang w:val="fr-FR"/>
        </w:rPr>
      </w:pP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rPr>
          <w:b/>
        </w:rPr>
        <w:t>RESPONSABLE</w:t>
      </w:r>
      <w:r>
        <w:rPr>
          <w:rFonts w:eastAsia="Arial"/>
          <w:b/>
        </w:rPr>
        <w:t xml:space="preserve"> </w:t>
      </w:r>
      <w:r>
        <w:rPr>
          <w:b/>
        </w:rPr>
        <w:t>SCIENTIFIQUE</w:t>
      </w:r>
      <w:r>
        <w:rPr>
          <w:rFonts w:eastAsia="Arial"/>
          <w:b/>
        </w:rPr>
        <w:t xml:space="preserve"> </w:t>
      </w:r>
      <w:r>
        <w:rPr>
          <w:b/>
        </w:rPr>
        <w:t>du</w:t>
      </w:r>
      <w:r>
        <w:rPr>
          <w:rFonts w:eastAsia="Arial"/>
          <w:b/>
        </w:rPr>
        <w:t xml:space="preserve"> </w:t>
      </w:r>
      <w:r>
        <w:rPr>
          <w:b/>
        </w:rPr>
        <w:t>paramètre</w:t>
      </w:r>
      <w:r>
        <w:rPr>
          <w:rFonts w:eastAsia="Arial"/>
          <w:b/>
        </w:rPr>
        <w:t xml:space="preserve"> </w:t>
      </w:r>
      <w:r>
        <w:rPr>
          <w:b/>
        </w:rPr>
        <w:t>/</w:t>
      </w:r>
      <w:r>
        <w:rPr>
          <w:rFonts w:eastAsia="Arial"/>
          <w:b/>
        </w:rPr>
        <w:t xml:space="preserve"> </w:t>
      </w:r>
      <w:r>
        <w:rPr>
          <w:b/>
          <w:i/>
          <w:iCs/>
        </w:rPr>
        <w:t>PI</w:t>
      </w:r>
      <w:r>
        <w:rPr>
          <w:rFonts w:eastAsia="Arial"/>
          <w:b/>
          <w:i/>
          <w:iCs/>
        </w:rPr>
        <w:t xml:space="preserve"> </w:t>
      </w:r>
      <w:r>
        <w:rPr>
          <w:b/>
          <w:i/>
          <w:iCs/>
        </w:rPr>
        <w:t>of</w:t>
      </w:r>
      <w:r>
        <w:rPr>
          <w:rFonts w:eastAsia="Arial"/>
          <w:b/>
          <w:i/>
          <w:iCs/>
        </w:rPr>
        <w:t xml:space="preserve"> </w:t>
      </w:r>
      <w:r>
        <w:rPr>
          <w:b/>
          <w:i/>
          <w:iCs/>
        </w:rPr>
        <w:t>the</w:t>
      </w:r>
      <w:r>
        <w:rPr>
          <w:rFonts w:eastAsia="Arial"/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parameter</w:t>
      </w:r>
      <w:proofErr w:type="spellEnd"/>
    </w:p>
    <w:p w:rsidR="00337644" w:rsidRDefault="00337644"/>
    <w:p w:rsidR="00337644" w:rsidRPr="00DF4F13" w:rsidRDefault="00537058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89535" simplePos="0" relativeHeight="25165465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6485" cy="1057275"/>
                <wp:effectExtent l="5080" t="2540" r="635" b="698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915"/>
                            </w:tblGrid>
                            <w:tr w:rsidR="00337644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337644" w:rsidRPr="005070E9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Responsable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:Claudie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Marec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07930" w:rsidRDefault="00E07930" w:rsidP="00E07930">
                                  <w:pPr>
                                    <w:pStyle w:val="Titre1"/>
                                    <w:snapToGrid w:val="0"/>
                                  </w:pPr>
                                  <w:r>
                                    <w:t>LOPS &amp;</w:t>
                                  </w:r>
                                </w:p>
                                <w:p w:rsidR="00E07930" w:rsidRPr="00E07930" w:rsidRDefault="00E07930" w:rsidP="00E07930">
                                  <w:proofErr w:type="spellStart"/>
                                  <w:r>
                                    <w:t>Ulaval</w:t>
                                  </w:r>
                                  <w:proofErr w:type="spellEnd"/>
                                  <w:r>
                                    <w:t xml:space="preserve"> -</w:t>
                                  </w:r>
                                  <w:proofErr w:type="spellStart"/>
                                  <w:r>
                                    <w:t>Takuvik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E07930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+33 2 29008505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Pr="00DF4F13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Claudie.Marec@takuvik.ulaval.ca</w:t>
                                  </w:r>
                                </w:p>
                              </w:tc>
                            </w:tr>
                            <w:tr w:rsidR="00337644" w:rsidRPr="005070E9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Contact:</w:t>
                                  </w:r>
                                </w:p>
                                <w:p w:rsidR="00337644" w:rsidRDefault="00337644">
                                  <w:pPr>
                                    <w:snapToGrid w:val="0"/>
                                    <w:rPr>
                                      <w:rFonts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José Lagunas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lang w:val="en-GB"/>
                                    </w:rPr>
                                    <w:t>Ulaval-Takuvik</w:t>
                                  </w:r>
                                  <w:proofErr w:type="spellEnd"/>
                                </w:p>
                                <w:p w:rsidR="00337644" w:rsidRDefault="00337644">
                                  <w:pPr>
                                    <w:snapToGrid w:val="0"/>
                                    <w:rPr>
                                      <w:rFonts w:ascii="Helvetica" w:eastAsia="Helvetica" w:hAnsi="Helvetica" w:cs="Helvetica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en-GB"/>
                                    </w:rPr>
                                    <w:t>Local 2052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snapToGrid w:val="0"/>
                                    <w:rPr>
                                      <w:rFonts w:ascii="Helvetica" w:eastAsia="Helvetica" w:hAnsi="Helvetica" w:cs="Helvetica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Helvetica" w:eastAsia="Helvetica" w:hAnsi="Helvetica" w:cs="Helvetica"/>
                                      <w:lang w:val="en-GB"/>
                                    </w:rPr>
                                    <w:t>418 656-2131, poste 7495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Helvetica" w:eastAsia="Helvetica" w:hAnsi="Helvetica" w:cs="Helvetica"/>
                                      <w:lang w:val="en-GB"/>
                                    </w:rPr>
                                    <w:t>418 656-2339</w:t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Pr="00DF4F13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jose-luis.lagunas@takuvik.ulaval.ca</w:t>
                                  </w:r>
                                </w:p>
                              </w:tc>
                            </w:tr>
                          </w:tbl>
                          <w:p w:rsidR="00337644" w:rsidRPr="00DF4F13" w:rsidRDefault="00337644">
                            <w:pPr>
                              <w:rPr>
                                <w:lang w:val="en-GB"/>
                              </w:rPr>
                            </w:pPr>
                            <w:r w:rsidRPr="00DF4F13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.75pt;margin-top:7.3pt;width:485.55pt;height:83.25pt;z-index:25165465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915"/>
                      </w:tblGrid>
                      <w:tr w:rsidR="00337644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:rsidR="00337644" w:rsidRDefault="00337644">
                            <w:pPr>
                              <w:pStyle w:val="Titre1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pStyle w:val="Titre1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pStyle w:val="Titre1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337644" w:rsidRPr="005070E9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Responsable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:Claudie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Marec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07930" w:rsidRDefault="00E07930" w:rsidP="00E07930">
                            <w:pPr>
                              <w:pStyle w:val="Titre1"/>
                              <w:snapToGrid w:val="0"/>
                            </w:pPr>
                            <w:r>
                              <w:t>LOPS &amp;</w:t>
                            </w:r>
                          </w:p>
                          <w:p w:rsidR="00E07930" w:rsidRPr="00E07930" w:rsidRDefault="00E07930" w:rsidP="00E07930">
                            <w:proofErr w:type="spellStart"/>
                            <w:r>
                              <w:t>Ulaval</w:t>
                            </w:r>
                            <w:proofErr w:type="spellEnd"/>
                            <w:r>
                              <w:t xml:space="preserve"> -</w:t>
                            </w:r>
                            <w:proofErr w:type="spellStart"/>
                            <w:r>
                              <w:t>Takuvik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E07930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+33 2 29008505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Pr="00DF4F13" w:rsidRDefault="00337644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Claudie.Marec@takuvik.ulaval.ca</w:t>
                            </w:r>
                          </w:p>
                        </w:tc>
                      </w:tr>
                      <w:tr w:rsidR="00337644" w:rsidRPr="005070E9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Contact:</w:t>
                            </w:r>
                          </w:p>
                          <w:p w:rsidR="00337644" w:rsidRDefault="00337644">
                            <w:pPr>
                              <w:snapToGrid w:val="0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José Lagunas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n-GB"/>
                              </w:rPr>
                              <w:t>Ulaval-Takuvik</w:t>
                            </w:r>
                            <w:proofErr w:type="spellEnd"/>
                          </w:p>
                          <w:p w:rsidR="00337644" w:rsidRDefault="00337644">
                            <w:pPr>
                              <w:snapToGrid w:val="0"/>
                              <w:rPr>
                                <w:rFonts w:ascii="Helvetica" w:eastAsia="Helvetica" w:hAnsi="Helvetica" w:cs="Helvetica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Local 2052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snapToGrid w:val="0"/>
                              <w:rPr>
                                <w:rFonts w:ascii="Helvetica" w:eastAsia="Helvetica" w:hAnsi="Helvetica" w:cs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lang w:val="en-GB"/>
                              </w:rPr>
                              <w:t>418 656-2131, poste 7495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snapToGrid w:val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lang w:val="en-GB"/>
                              </w:rPr>
                              <w:t>418 656-2339</w:t>
                            </w:r>
                          </w:p>
                        </w:tc>
                        <w:tc>
                          <w:tcPr>
                            <w:tcW w:w="2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Pr="00DF4F13" w:rsidRDefault="00337644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jose-luis.lagunas@takuvik.ulaval.ca</w:t>
                            </w:r>
                          </w:p>
                        </w:tc>
                      </w:tr>
                    </w:tbl>
                    <w:p w:rsidR="00337644" w:rsidRPr="00DF4F13" w:rsidRDefault="00337644">
                      <w:pPr>
                        <w:rPr>
                          <w:lang w:val="en-GB"/>
                        </w:rPr>
                      </w:pPr>
                      <w:r w:rsidRPr="00DF4F13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rPr>
          <w:rFonts w:eastAsia="Arial"/>
        </w:rPr>
        <w:t xml:space="preserve">DATASET contact </w:t>
      </w:r>
    </w:p>
    <w:p w:rsidR="00337644" w:rsidRDefault="00337644"/>
    <w:p w:rsidR="00337644" w:rsidRDefault="00537058">
      <w:pPr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89535" simplePos="0" relativeHeight="25165670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120" cy="692785"/>
                <wp:effectExtent l="5080" t="2540" r="0" b="0"/>
                <wp:wrapSquare wrapText="larges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692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905"/>
                            </w:tblGrid>
                            <w:tr w:rsidR="00337644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337644" w:rsidRDefault="00337644">
                                  <w:pPr>
                                    <w:pStyle w:val="Titre1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337644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Pascal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Guillot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ascii="Tahoma" w:eastAsia="Tahoma" w:hAnsi="Tahoma" w:cs="Tahoma"/>
                                    </w:rPr>
                                  </w:pPr>
                                  <w:r>
                                    <w:t>UQAR-ISMER</w:t>
                                  </w:r>
                                </w:p>
                                <w:p w:rsidR="00337644" w:rsidRDefault="00337644">
                                  <w:pPr>
                                    <w:snapToGrid w:val="0"/>
                                    <w:rPr>
                                      <w:rFonts w:ascii="Tahoma" w:eastAsia="Tahoma" w:hAnsi="Tahoma" w:cs="Tahoma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</w:rPr>
                                    <w:t xml:space="preserve">Local : O-118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snapToGrid w:val="0"/>
                                    <w:rPr>
                                      <w:rFonts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lang w:val="en-GB"/>
                                    </w:rPr>
                                    <w:t xml:space="preserve">418 723-1986 poste 1896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134B40">
                                  <w:pPr>
                                    <w:snapToGrid w:val="0"/>
                                  </w:pPr>
                                  <w:hyperlink r:id="rId11" w:history="1">
                                    <w:r w:rsidR="00337644">
                                      <w:rPr>
                                        <w:rStyle w:val="Lienhypertexte"/>
                                        <w:rFonts w:ascii="Tahoma" w:eastAsia="Tahoma" w:hAnsi="Tahoma" w:cs="Tahoma"/>
                                        <w:lang w:val="en-GB"/>
                                      </w:rPr>
                                      <w:t>pascal_guillot@uqar.ca</w:t>
                                    </w:r>
                                  </w:hyperlink>
                                </w:p>
                              </w:tc>
                            </w:tr>
                            <w:tr w:rsidR="00337644"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7644" w:rsidRDefault="00337644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644" w:rsidRDefault="003376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.75pt;margin-top:7.3pt;width:485.6pt;height:54.55pt;z-index:25165670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YGjgIAACMFAAAOAAAAZHJzL2Uyb0RvYy54bWysVNuO2yAQfa/Uf0C8Z32pc7G1zmovTVVp&#10;e5F2+wHE4BgVAwUSe7vqv3eAO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905"/>
                      </w:tblGrid>
                      <w:tr w:rsidR="00337644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:rsidR="00337644" w:rsidRDefault="00337644">
                            <w:pPr>
                              <w:pStyle w:val="Titre1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pStyle w:val="Titre1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:rsidR="00337644" w:rsidRDefault="00337644">
                            <w:pPr>
                              <w:pStyle w:val="Titre1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337644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Pascal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Guillot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t>UQAR-ISMER</w:t>
                            </w:r>
                          </w:p>
                          <w:p w:rsidR="00337644" w:rsidRDefault="00337644">
                            <w:pPr>
                              <w:snapToGrid w:val="0"/>
                              <w:rPr>
                                <w:rFonts w:ascii="Tahoma" w:eastAsia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Local : O-118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snapToGrid w:val="0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lang w:val="en-GB"/>
                              </w:rPr>
                              <w:t xml:space="preserve">418 723-1986 poste 1896 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134B40">
                            <w:pPr>
                              <w:snapToGrid w:val="0"/>
                            </w:pPr>
                            <w:hyperlink r:id="rId12" w:history="1">
                              <w:r w:rsidR="00337644">
                                <w:rPr>
                                  <w:rStyle w:val="Lienhypertexte"/>
                                  <w:rFonts w:ascii="Tahoma" w:eastAsia="Tahoma" w:hAnsi="Tahoma" w:cs="Tahoma"/>
                                  <w:lang w:val="en-GB"/>
                                </w:rPr>
                                <w:t>pascal_guillot@uqar.ca</w:t>
                              </w:r>
                            </w:hyperlink>
                          </w:p>
                        </w:tc>
                      </w:tr>
                      <w:tr w:rsidR="00337644"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7644" w:rsidRDefault="00337644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337644" w:rsidRDefault="0033764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337644" w:rsidRDefault="00337644">
      <w:pPr>
        <w:widowControl w:val="0"/>
        <w:autoSpaceDE w:val="0"/>
        <w:spacing w:line="200" w:lineRule="atLeast"/>
        <w:jc w:val="both"/>
      </w:pPr>
    </w:p>
    <w:p w:rsidR="00337644" w:rsidRDefault="00337644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</w:p>
    <w:p w:rsidR="00337644" w:rsidRDefault="00337644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337644" w:rsidRDefault="00337644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fr-FR"/>
        </w:rPr>
      </w:pPr>
      <w:r w:rsidRPr="00006E2D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Location</w:t>
      </w:r>
      <w:r w:rsidRPr="00006E2D">
        <w:rPr>
          <w:rFonts w:ascii="Arial" w:hAnsi="Arial" w:cs="Arial"/>
          <w:iCs/>
          <w:color w:val="FF0000"/>
          <w:sz w:val="24"/>
          <w:szCs w:val="24"/>
          <w:lang w:val="fr-FR"/>
        </w:rPr>
        <w:t xml:space="preserve">: </w:t>
      </w:r>
      <w:r w:rsidRPr="00006E2D">
        <w:rPr>
          <w:rFonts w:ascii="Arial" w:hAnsi="Arial" w:cs="Arial"/>
          <w:iCs/>
          <w:sz w:val="24"/>
          <w:szCs w:val="24"/>
          <w:lang w:val="fr-FR"/>
        </w:rPr>
        <w:t xml:space="preserve">Camp de glace, </w:t>
      </w:r>
      <w:proofErr w:type="spellStart"/>
      <w:r w:rsidRPr="00006E2D">
        <w:rPr>
          <w:rFonts w:ascii="Arial" w:hAnsi="Arial" w:cs="Arial"/>
          <w:iCs/>
          <w:sz w:val="24"/>
          <w:szCs w:val="24"/>
          <w:lang w:val="fr-FR"/>
        </w:rPr>
        <w:t>Polarhaven</w:t>
      </w:r>
      <w:proofErr w:type="spellEnd"/>
      <w:r w:rsidRPr="00006E2D">
        <w:rPr>
          <w:rFonts w:ascii="Arial" w:hAnsi="Arial" w:cs="Arial"/>
          <w:iCs/>
          <w:sz w:val="24"/>
          <w:szCs w:val="24"/>
          <w:lang w:val="fr-FR"/>
        </w:rPr>
        <w:t>- trou principal</w:t>
      </w:r>
      <w:r w:rsidR="00B26B89" w:rsidRPr="00006E2D">
        <w:rPr>
          <w:rFonts w:ascii="Arial" w:hAnsi="Arial" w:cs="Arial"/>
          <w:iCs/>
          <w:sz w:val="24"/>
          <w:szCs w:val="24"/>
          <w:lang w:val="fr-FR"/>
        </w:rPr>
        <w:t xml:space="preserve"> et profils hors </w:t>
      </w:r>
      <w:proofErr w:type="spellStart"/>
      <w:r w:rsidR="00B26B89" w:rsidRPr="00006E2D">
        <w:rPr>
          <w:rFonts w:ascii="Arial" w:hAnsi="Arial" w:cs="Arial"/>
          <w:iCs/>
          <w:sz w:val="24"/>
          <w:szCs w:val="24"/>
          <w:lang w:val="fr-FR"/>
        </w:rPr>
        <w:t>Polarhaven</w:t>
      </w:r>
      <w:proofErr w:type="spellEnd"/>
    </w:p>
    <w:p w:rsidR="00006E2D" w:rsidRPr="00006E2D" w:rsidRDefault="00006E2D" w:rsidP="00006E2D">
      <w:pPr>
        <w:spacing w:line="200" w:lineRule="atLeast"/>
        <w:ind w:left="708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  <w:r w:rsidRPr="00006E2D">
        <w:rPr>
          <w:rFonts w:ascii="Arial" w:hAnsi="Arial" w:cs="Arial"/>
          <w:iCs/>
          <w:sz w:val="24"/>
          <w:szCs w:val="24"/>
          <w:lang w:val="en-US"/>
        </w:rPr>
        <w:t xml:space="preserve">     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>Ice Camp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006E2D">
        <w:rPr>
          <w:rFonts w:ascii="Arial" w:hAnsi="Arial" w:cs="Arial"/>
          <w:i/>
          <w:iCs/>
          <w:sz w:val="24"/>
          <w:szCs w:val="24"/>
          <w:lang w:val="en-US"/>
        </w:rPr>
        <w:t>Polarhaven</w:t>
      </w:r>
      <w:proofErr w:type="spellEnd"/>
      <w:r w:rsidRPr="00006E2D">
        <w:rPr>
          <w:rFonts w:ascii="Arial" w:hAnsi="Arial" w:cs="Arial"/>
          <w:i/>
          <w:iCs/>
          <w:sz w:val="24"/>
          <w:szCs w:val="24"/>
          <w:lang w:val="en-US"/>
        </w:rPr>
        <w:t xml:space="preserve">- 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>main hole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>and casts outside</w:t>
      </w:r>
      <w:r w:rsidRPr="00006E2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006E2D">
        <w:rPr>
          <w:rFonts w:ascii="Arial" w:hAnsi="Arial" w:cs="Arial"/>
          <w:i/>
          <w:iCs/>
          <w:sz w:val="24"/>
          <w:szCs w:val="24"/>
          <w:lang w:val="en-US"/>
        </w:rPr>
        <w:t>Polarhaven</w:t>
      </w:r>
      <w:proofErr w:type="spellEnd"/>
    </w:p>
    <w:p w:rsidR="00BE65A9" w:rsidRPr="00006E2D" w:rsidRDefault="00BE65A9" w:rsidP="00BE65A9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337644" w:rsidRPr="00C05FD6" w:rsidRDefault="00337644" w:rsidP="00BE65A9">
      <w:pPr>
        <w:spacing w:line="200" w:lineRule="atLeast"/>
        <w:jc w:val="both"/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</w:pPr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LATITUDE</w:t>
      </w:r>
      <w:proofErr w:type="gramStart"/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:</w:t>
      </w:r>
      <w:r w:rsidRPr="00C05FD6">
        <w:rPr>
          <w:rFonts w:ascii="Arial" w:eastAsia="Arial" w:hAnsi="Arial" w:cs="Arial"/>
          <w:iCs/>
          <w:color w:val="FF0000"/>
          <w:sz w:val="24"/>
          <w:szCs w:val="24"/>
          <w:u w:val="single"/>
          <w:lang w:val="fr-FR"/>
        </w:rPr>
        <w:t xml:space="preserve">  </w:t>
      </w:r>
      <w:r w:rsidRPr="00C05FD6">
        <w:rPr>
          <w:rFonts w:ascii="ArialMT" w:eastAsia="ArialMT" w:hAnsi="ArialMT" w:cs="ArialMT"/>
          <w:sz w:val="24"/>
          <w:szCs w:val="24"/>
          <w:lang w:val="fr-FR"/>
        </w:rPr>
        <w:t>67.4796N</w:t>
      </w:r>
      <w:proofErr w:type="gramEnd"/>
    </w:p>
    <w:p w:rsidR="00337644" w:rsidRPr="00C05FD6" w:rsidRDefault="00337644" w:rsidP="00FE6621">
      <w:pPr>
        <w:spacing w:line="200" w:lineRule="atLeast"/>
        <w:jc w:val="both"/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</w:pPr>
    </w:p>
    <w:p w:rsidR="00337644" w:rsidRPr="00C05FD6" w:rsidRDefault="00337644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C05FD6">
        <w:rPr>
          <w:rFonts w:ascii="Arial" w:eastAsia="Arial" w:hAnsi="Arial" w:cs="Arial"/>
          <w:bCs/>
          <w:iCs/>
          <w:color w:val="FF0000"/>
          <w:sz w:val="24"/>
          <w:szCs w:val="24"/>
          <w:u w:val="single"/>
          <w:lang w:val="fr-FR"/>
        </w:rPr>
        <w:t xml:space="preserve">LONGITUDE </w:t>
      </w:r>
      <w:r w:rsidRPr="00C05FD6">
        <w:rPr>
          <w:rFonts w:ascii="ArialMT" w:eastAsia="ArialMT" w:hAnsi="ArialMT" w:cs="ArialMT"/>
          <w:sz w:val="24"/>
          <w:szCs w:val="24"/>
        </w:rPr>
        <w:t>-63.7900 W</w:t>
      </w:r>
    </w:p>
    <w:p w:rsidR="00337644" w:rsidRPr="00C05FD6" w:rsidRDefault="00337644" w:rsidP="00FE6621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337644" w:rsidRPr="00C05FD6" w:rsidRDefault="00337644">
      <w:pPr>
        <w:widowControl w:val="0"/>
        <w:autoSpaceDE w:val="0"/>
        <w:spacing w:line="200" w:lineRule="atLeast"/>
        <w:jc w:val="both"/>
      </w:pP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rPr>
          <w:rFonts w:ascii="Arial" w:hAnsi="Arial" w:cs="Arial"/>
          <w:sz w:val="24"/>
          <w:szCs w:val="24"/>
          <w:lang w:val="fr-FR"/>
        </w:rPr>
        <w:t>DESCRIPTION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DES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INSTRUMENTS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/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 </w:t>
      </w:r>
      <w:r>
        <w:rPr>
          <w:rFonts w:ascii="Arial" w:hAnsi="Arial" w:cs="Arial"/>
          <w:sz w:val="24"/>
          <w:szCs w:val="24"/>
          <w:lang w:val="fr-FR"/>
        </w:rPr>
        <w:t>INSTRUMENTS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DESCRIPTION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</w:t>
      </w:r>
    </w:p>
    <w:p w:rsidR="00337644" w:rsidRDefault="00337644">
      <w:pPr>
        <w:widowControl w:val="0"/>
        <w:autoSpaceDE w:val="0"/>
        <w:spacing w:line="200" w:lineRule="atLeast"/>
        <w:jc w:val="both"/>
      </w:pPr>
    </w:p>
    <w:p w:rsidR="00337644" w:rsidRPr="00244D47" w:rsidRDefault="00337644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fr-FR"/>
        </w:rPr>
      </w:pPr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Instrument</w:t>
      </w:r>
      <w:r w:rsidRPr="00C05FD6">
        <w:rPr>
          <w:rFonts w:ascii="Arial" w:eastAsia="Arial" w:hAnsi="Arial" w:cs="Arial"/>
          <w:iCs/>
          <w:color w:val="FF0000"/>
          <w:sz w:val="24"/>
          <w:szCs w:val="24"/>
          <w:u w:val="single"/>
          <w:lang w:val="fr-FR"/>
        </w:rPr>
        <w:t xml:space="preserve"> </w:t>
      </w:r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Type</w:t>
      </w:r>
      <w:proofErr w:type="gramStart"/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:</w:t>
      </w:r>
      <w:r w:rsidRPr="00C05FD6">
        <w:rPr>
          <w:rFonts w:ascii="Arial" w:eastAsia="Arial" w:hAnsi="Arial" w:cs="Arial"/>
          <w:iCs/>
          <w:color w:val="FF0000"/>
          <w:sz w:val="24"/>
          <w:szCs w:val="24"/>
          <w:lang w:val="fr-FR"/>
        </w:rPr>
        <w:t xml:space="preserve">  </w:t>
      </w:r>
      <w:r w:rsidRPr="00C05FD6">
        <w:rPr>
          <w:rFonts w:ascii="Arial" w:eastAsia="Arial" w:hAnsi="Arial" w:cs="Arial"/>
          <w:iCs/>
          <w:sz w:val="24"/>
          <w:szCs w:val="24"/>
          <w:lang w:val="fr-FR"/>
        </w:rPr>
        <w:t>CTD</w:t>
      </w:r>
      <w:proofErr w:type="gramEnd"/>
      <w:r w:rsidR="00FE6621" w:rsidRPr="00C05FD6">
        <w:rPr>
          <w:rFonts w:ascii="Arial" w:eastAsia="Arial" w:hAnsi="Arial" w:cs="Arial"/>
          <w:iCs/>
          <w:sz w:val="24"/>
          <w:szCs w:val="24"/>
          <w:lang w:val="fr-FR"/>
        </w:rPr>
        <w:t xml:space="preserve"> de type SBE19plus V2 (</w:t>
      </w:r>
      <w:proofErr w:type="spellStart"/>
      <w:r w:rsidR="00FE6621" w:rsidRPr="00C05FD6">
        <w:rPr>
          <w:rFonts w:ascii="Arial" w:eastAsia="Arial" w:hAnsi="Arial" w:cs="Arial"/>
          <w:iCs/>
          <w:sz w:val="24"/>
          <w:szCs w:val="24"/>
          <w:lang w:val="fr-FR"/>
        </w:rPr>
        <w:t>Seacat</w:t>
      </w:r>
      <w:proofErr w:type="spellEnd"/>
      <w:r w:rsidR="00FE6621" w:rsidRPr="00C05FD6">
        <w:rPr>
          <w:rFonts w:ascii="Arial" w:eastAsia="Arial" w:hAnsi="Arial" w:cs="Arial"/>
          <w:iCs/>
          <w:sz w:val="24"/>
          <w:szCs w:val="24"/>
          <w:lang w:val="fr-FR"/>
        </w:rPr>
        <w:t xml:space="preserve"> Profiler)</w:t>
      </w:r>
      <w:r w:rsidR="00FE6621" w:rsidRPr="00C05FD6">
        <w:rPr>
          <w:rStyle w:val="Appelnotedebasdep"/>
          <w:rFonts w:ascii="Arial" w:eastAsia="Arial" w:hAnsi="Arial" w:cs="Arial"/>
          <w:iCs/>
          <w:sz w:val="24"/>
          <w:szCs w:val="24"/>
          <w:lang w:val="fr-FR"/>
        </w:rPr>
        <w:footnoteReference w:id="1"/>
      </w:r>
      <w:r w:rsidR="00FE6621" w:rsidRPr="00C05FD6">
        <w:rPr>
          <w:rFonts w:ascii="Arial" w:eastAsia="Arial" w:hAnsi="Arial" w:cs="Arial"/>
          <w:iCs/>
          <w:sz w:val="24"/>
          <w:szCs w:val="24"/>
          <w:lang w:val="fr-FR"/>
        </w:rPr>
        <w:t xml:space="preserve"> pompée</w:t>
      </w:r>
      <w:r w:rsidR="00244D47">
        <w:rPr>
          <w:rFonts w:ascii="Arial" w:eastAsia="Arial" w:hAnsi="Arial" w:cs="Arial"/>
          <w:iCs/>
          <w:sz w:val="24"/>
          <w:szCs w:val="24"/>
          <w:lang w:val="fr-FR"/>
        </w:rPr>
        <w:t xml:space="preserve"> </w:t>
      </w:r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/ </w:t>
      </w:r>
      <w:proofErr w:type="spellStart"/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>Pumped</w:t>
      </w:r>
      <w:proofErr w:type="spellEnd"/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CTD SBE19plus </w:t>
      </w:r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>V2</w:t>
      </w:r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(</w:t>
      </w:r>
      <w:proofErr w:type="spellStart"/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>Seacat</w:t>
      </w:r>
      <w:proofErr w:type="spellEnd"/>
      <w:r w:rsidR="00244D47" w:rsidRPr="00244D47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Profiler)</w:t>
      </w:r>
    </w:p>
    <w:p w:rsidR="00E33BC7" w:rsidRPr="00C05FD6" w:rsidRDefault="008118AA" w:rsidP="00E33BC7">
      <w:pPr>
        <w:tabs>
          <w:tab w:val="left" w:pos="5670"/>
          <w:tab w:val="left" w:pos="8080"/>
          <w:tab w:val="left" w:pos="10773"/>
        </w:tabs>
        <w:ind w:right="50"/>
        <w:rPr>
          <w:rFonts w:ascii="Arial" w:hAnsi="Arial" w:cs="Arial"/>
          <w:sz w:val="24"/>
          <w:szCs w:val="24"/>
          <w:lang w:val="en-US"/>
        </w:rPr>
      </w:pPr>
      <w:proofErr w:type="gramStart"/>
      <w:r w:rsidRPr="00C05FD6">
        <w:rPr>
          <w:rFonts w:ascii="Arial" w:hAnsi="Arial" w:cs="Arial"/>
          <w:sz w:val="24"/>
          <w:szCs w:val="24"/>
          <w:lang w:val="en-US"/>
        </w:rPr>
        <w:t>+</w:t>
      </w:r>
      <w:r w:rsidR="00E33BC7" w:rsidRPr="00C05FD6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E33BC7" w:rsidRPr="00C05FD6">
        <w:rPr>
          <w:rFonts w:ascii="Arial" w:hAnsi="Arial" w:cs="Arial"/>
          <w:sz w:val="24"/>
          <w:szCs w:val="24"/>
          <w:lang w:val="en-US"/>
        </w:rPr>
        <w:t>fluorimèt</w:t>
      </w:r>
      <w:r w:rsidR="0040593E" w:rsidRPr="00C05FD6">
        <w:rPr>
          <w:rFonts w:ascii="Arial" w:hAnsi="Arial" w:cs="Arial"/>
          <w:sz w:val="24"/>
          <w:szCs w:val="24"/>
          <w:lang w:val="en-US"/>
        </w:rPr>
        <w:t>re</w:t>
      </w:r>
      <w:proofErr w:type="spellEnd"/>
      <w:proofErr w:type="gramEnd"/>
      <w:r w:rsidR="00244D47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244D47" w:rsidRPr="00244D47">
        <w:rPr>
          <w:rFonts w:ascii="Arial" w:hAnsi="Arial" w:cs="Arial"/>
          <w:i/>
          <w:sz w:val="24"/>
          <w:szCs w:val="24"/>
          <w:lang w:val="en-US"/>
        </w:rPr>
        <w:t>Fluorometer</w:t>
      </w:r>
      <w:proofErr w:type="spellEnd"/>
      <w:r w:rsidR="00DF4F13" w:rsidRPr="00244D47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F4F13" w:rsidRPr="00C05FD6">
        <w:rPr>
          <w:rFonts w:ascii="Arial" w:hAnsi="Arial" w:cs="Arial"/>
          <w:sz w:val="24"/>
          <w:szCs w:val="24"/>
          <w:lang w:val="en-US"/>
        </w:rPr>
        <w:t>Chla</w:t>
      </w:r>
      <w:proofErr w:type="spellEnd"/>
      <w:r w:rsidR="00DF4F13" w:rsidRPr="00C05F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F4F13" w:rsidRPr="00C05FD6">
        <w:rPr>
          <w:rFonts w:ascii="Arial" w:hAnsi="Arial" w:cs="Arial"/>
          <w:sz w:val="24"/>
          <w:szCs w:val="24"/>
          <w:lang w:val="en-US"/>
        </w:rPr>
        <w:t>Wetlabs</w:t>
      </w:r>
      <w:proofErr w:type="spellEnd"/>
      <w:r w:rsidR="00FE6621" w:rsidRPr="00C05FD6">
        <w:rPr>
          <w:rFonts w:ascii="Arial" w:hAnsi="Arial" w:cs="Arial"/>
          <w:sz w:val="24"/>
          <w:szCs w:val="24"/>
          <w:lang w:val="en-US"/>
        </w:rPr>
        <w:t xml:space="preserve"> de type</w:t>
      </w:r>
      <w:r w:rsidR="00DF4F13" w:rsidRPr="00C05FD6">
        <w:rPr>
          <w:rFonts w:ascii="Arial" w:hAnsi="Arial" w:cs="Arial"/>
          <w:sz w:val="24"/>
          <w:szCs w:val="24"/>
          <w:lang w:val="en-US"/>
        </w:rPr>
        <w:t xml:space="preserve"> ECO-FLRT</w:t>
      </w:r>
      <w:r w:rsidR="0040593E" w:rsidRPr="00C05FD6">
        <w:rPr>
          <w:rStyle w:val="Appelnotedebasdep"/>
          <w:rFonts w:ascii="Arial" w:hAnsi="Arial" w:cs="Arial"/>
          <w:sz w:val="24"/>
          <w:szCs w:val="24"/>
          <w:lang w:val="en-US"/>
        </w:rPr>
        <w:footnoteReference w:id="2"/>
      </w:r>
    </w:p>
    <w:p w:rsidR="00337644" w:rsidRPr="00C05FD6" w:rsidRDefault="00E33BC7" w:rsidP="00E33BC7">
      <w:pPr>
        <w:tabs>
          <w:tab w:val="left" w:pos="5670"/>
          <w:tab w:val="left" w:pos="8080"/>
          <w:tab w:val="left" w:pos="10773"/>
        </w:tabs>
        <w:ind w:right="50"/>
        <w:rPr>
          <w:rFonts w:ascii="Arial" w:hAnsi="Arial" w:cs="Arial"/>
          <w:sz w:val="24"/>
          <w:szCs w:val="24"/>
          <w:lang w:val="en-US"/>
        </w:rPr>
      </w:pPr>
      <w:r w:rsidRPr="00C05FD6">
        <w:rPr>
          <w:rFonts w:ascii="Arial" w:hAnsi="Arial" w:cs="Arial"/>
          <w:iCs/>
          <w:sz w:val="24"/>
          <w:szCs w:val="24"/>
          <w:lang w:val="en-US"/>
        </w:rPr>
        <w:t xml:space="preserve">+ PAR </w:t>
      </w:r>
      <w:proofErr w:type="spellStart"/>
      <w:r w:rsidRPr="00C05FD6">
        <w:rPr>
          <w:rFonts w:ascii="Arial" w:hAnsi="Arial" w:cs="Arial"/>
          <w:iCs/>
          <w:sz w:val="24"/>
          <w:szCs w:val="24"/>
          <w:lang w:val="en-US"/>
        </w:rPr>
        <w:t>Biospherical</w:t>
      </w:r>
      <w:proofErr w:type="spellEnd"/>
      <w:r w:rsidRPr="00C05FD6">
        <w:rPr>
          <w:rFonts w:ascii="Arial" w:hAnsi="Arial" w:cs="Arial"/>
          <w:iCs/>
          <w:sz w:val="24"/>
          <w:szCs w:val="24"/>
          <w:lang w:val="en-US"/>
        </w:rPr>
        <w:t xml:space="preserve"> QSP 2350L, </w:t>
      </w:r>
      <w:r w:rsidRPr="00C05FD6">
        <w:rPr>
          <w:rFonts w:ascii="Arial" w:hAnsi="Arial" w:cs="Arial"/>
          <w:sz w:val="24"/>
          <w:szCs w:val="24"/>
          <w:lang w:val="en-US"/>
        </w:rPr>
        <w:t>scalar (4pi)</w:t>
      </w:r>
      <w:r w:rsidRPr="00C05FD6">
        <w:rPr>
          <w:rStyle w:val="Appelnotedebasdep"/>
          <w:rFonts w:ascii="Arial" w:hAnsi="Arial" w:cs="Arial"/>
          <w:sz w:val="24"/>
          <w:szCs w:val="24"/>
          <w:lang w:val="fr-FR"/>
        </w:rPr>
        <w:footnoteReference w:id="3"/>
      </w:r>
    </w:p>
    <w:p w:rsidR="00E20109" w:rsidRPr="00010438" w:rsidRDefault="00E20109" w:rsidP="00E33BC7">
      <w:pPr>
        <w:tabs>
          <w:tab w:val="left" w:pos="5670"/>
          <w:tab w:val="left" w:pos="8080"/>
          <w:tab w:val="left" w:pos="10773"/>
        </w:tabs>
        <w:ind w:right="50"/>
        <w:rPr>
          <w:rFonts w:ascii="Arial" w:hAnsi="Arial" w:cs="Arial"/>
          <w:i/>
          <w:sz w:val="24"/>
          <w:szCs w:val="24"/>
          <w:lang w:val="en-US"/>
        </w:rPr>
      </w:pPr>
    </w:p>
    <w:p w:rsidR="00337644" w:rsidRPr="00C05FD6" w:rsidRDefault="00337644">
      <w:pPr>
        <w:spacing w:line="200" w:lineRule="atLeast"/>
        <w:jc w:val="both"/>
        <w:rPr>
          <w:rFonts w:ascii="Arial" w:hAnsi="Arial" w:cs="Arial"/>
          <w:iCs/>
          <w:color w:val="FF0000"/>
          <w:sz w:val="24"/>
          <w:szCs w:val="24"/>
          <w:lang w:val="en-US"/>
        </w:rPr>
      </w:pPr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en-US"/>
        </w:rPr>
        <w:lastRenderedPageBreak/>
        <w:t>Manufacturer</w:t>
      </w:r>
      <w:r w:rsidRPr="00C05FD6">
        <w:rPr>
          <w:rFonts w:ascii="Arial" w:hAnsi="Arial" w:cs="Arial"/>
          <w:iCs/>
          <w:color w:val="FF0000"/>
          <w:sz w:val="24"/>
          <w:szCs w:val="24"/>
          <w:lang w:val="en-US"/>
        </w:rPr>
        <w:t xml:space="preserve">: </w:t>
      </w:r>
      <w:proofErr w:type="gramStart"/>
      <w:r w:rsidRPr="00C05FD6">
        <w:rPr>
          <w:rFonts w:ascii="Arial" w:hAnsi="Arial" w:cs="Arial"/>
          <w:iCs/>
          <w:sz w:val="24"/>
          <w:szCs w:val="24"/>
          <w:lang w:val="en-US"/>
        </w:rPr>
        <w:t>Seabird</w:t>
      </w:r>
      <w:r w:rsidR="00BE65A9" w:rsidRPr="00C05FD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E20109" w:rsidRPr="00C05FD6">
        <w:rPr>
          <w:rFonts w:ascii="Arial" w:hAnsi="Arial" w:cs="Arial"/>
          <w:iCs/>
          <w:sz w:val="24"/>
          <w:szCs w:val="24"/>
          <w:lang w:val="en-US"/>
        </w:rPr>
        <w:t>,</w:t>
      </w:r>
      <w:proofErr w:type="gramEnd"/>
      <w:r w:rsidR="00E20109" w:rsidRPr="00C05FD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E20109" w:rsidRPr="00C05FD6">
        <w:rPr>
          <w:rFonts w:ascii="Arial" w:hAnsi="Arial" w:cs="Arial"/>
          <w:iCs/>
          <w:sz w:val="24"/>
          <w:szCs w:val="24"/>
          <w:lang w:val="en-US"/>
        </w:rPr>
        <w:t>Wetlabs</w:t>
      </w:r>
      <w:proofErr w:type="spellEnd"/>
      <w:r w:rsidR="00E20109" w:rsidRPr="00C05FD6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="00E20109" w:rsidRPr="00C05FD6">
        <w:rPr>
          <w:rFonts w:ascii="Arial" w:hAnsi="Arial" w:cs="Arial"/>
          <w:iCs/>
          <w:sz w:val="24"/>
          <w:szCs w:val="24"/>
          <w:lang w:val="en-US"/>
        </w:rPr>
        <w:t>Biospherical</w:t>
      </w:r>
      <w:proofErr w:type="spellEnd"/>
    </w:p>
    <w:p w:rsidR="00337644" w:rsidRPr="00DF4F13" w:rsidRDefault="00337644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337644" w:rsidRPr="00C05FD6" w:rsidRDefault="00337644">
      <w:pPr>
        <w:spacing w:line="200" w:lineRule="atLeast"/>
        <w:ind w:left="-30"/>
        <w:jc w:val="both"/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</w:pPr>
      <w:r w:rsidRPr="00C05FD6"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  <w:t>Model</w:t>
      </w:r>
      <w:r w:rsidRPr="00C05FD6">
        <w:rPr>
          <w:rFonts w:ascii="Arial" w:hAnsi="Arial" w:cs="Arial"/>
          <w:iCs/>
          <w:sz w:val="24"/>
          <w:szCs w:val="24"/>
          <w:lang w:val="fr-FR"/>
        </w:rPr>
        <w:t>:</w:t>
      </w:r>
      <w:r w:rsidRPr="00C05FD6">
        <w:rPr>
          <w:rFonts w:ascii="Arial" w:eastAsia="Arial" w:hAnsi="Arial" w:cs="Arial"/>
          <w:iCs/>
          <w:sz w:val="24"/>
          <w:szCs w:val="24"/>
          <w:lang w:val="fr-FR"/>
        </w:rPr>
        <w:t xml:space="preserve"> </w:t>
      </w:r>
      <w:r w:rsidR="00C05FD6" w:rsidRPr="00C05FD6">
        <w:rPr>
          <w:rFonts w:ascii="Arial" w:eastAsia="Arial" w:hAnsi="Arial" w:cs="Arial"/>
          <w:iCs/>
          <w:sz w:val="24"/>
          <w:szCs w:val="24"/>
          <w:lang w:val="fr-FR"/>
        </w:rPr>
        <w:t>voir ci-dessus/</w:t>
      </w:r>
      <w:r w:rsidRPr="00C05FD6">
        <w:rPr>
          <w:rFonts w:ascii="Arial" w:eastAsia="Arial" w:hAnsi="Arial" w:cs="Arial"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E20109" w:rsidRPr="00C05FD6">
        <w:rPr>
          <w:rFonts w:ascii="Arial" w:eastAsia="Arial" w:hAnsi="Arial" w:cs="Arial"/>
          <w:i/>
          <w:iCs/>
          <w:sz w:val="24"/>
          <w:szCs w:val="24"/>
          <w:lang w:val="fr-FR"/>
        </w:rPr>
        <w:t>see</w:t>
      </w:r>
      <w:proofErr w:type="spellEnd"/>
      <w:r w:rsidR="00E20109" w:rsidRPr="00C05FD6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="00E20109" w:rsidRPr="00C05FD6">
        <w:rPr>
          <w:rFonts w:ascii="Arial" w:eastAsia="Arial" w:hAnsi="Arial" w:cs="Arial"/>
          <w:i/>
          <w:iCs/>
          <w:sz w:val="24"/>
          <w:szCs w:val="24"/>
          <w:lang w:val="fr-FR"/>
        </w:rPr>
        <w:t>above</w:t>
      </w:r>
      <w:proofErr w:type="spellEnd"/>
    </w:p>
    <w:p w:rsidR="00337644" w:rsidRPr="00C05FD6" w:rsidRDefault="00337644">
      <w:pPr>
        <w:spacing w:line="200" w:lineRule="atLeast"/>
        <w:ind w:left="-30"/>
        <w:jc w:val="both"/>
        <w:rPr>
          <w:rFonts w:ascii="Arial" w:hAnsi="Arial" w:cs="Arial"/>
          <w:iCs/>
          <w:color w:val="FF0000"/>
          <w:sz w:val="24"/>
          <w:szCs w:val="24"/>
          <w:u w:val="single"/>
          <w:lang w:val="fr-FR"/>
        </w:rPr>
      </w:pPr>
    </w:p>
    <w:p w:rsidR="00244D47" w:rsidRDefault="00337644">
      <w:pPr>
        <w:spacing w:line="200" w:lineRule="atLeast"/>
        <w:ind w:left="-30"/>
        <w:jc w:val="both"/>
        <w:rPr>
          <w:rFonts w:ascii="Arial" w:eastAsia="Arial" w:hAnsi="Arial" w:cs="Arial"/>
          <w:bCs/>
          <w:iCs/>
          <w:sz w:val="24"/>
          <w:szCs w:val="24"/>
          <w:lang w:val="fr-FR"/>
        </w:rPr>
      </w:pPr>
      <w:r w:rsidRPr="00C05FD6">
        <w:rPr>
          <w:rFonts w:ascii="Arial" w:eastAsia="Arial" w:hAnsi="Arial" w:cs="Arial"/>
          <w:bCs/>
          <w:iCs/>
          <w:color w:val="FF0000"/>
          <w:sz w:val="24"/>
          <w:szCs w:val="24"/>
          <w:u w:val="single"/>
          <w:lang w:val="fr-FR"/>
        </w:rPr>
        <w:t>Ins</w:t>
      </w:r>
      <w:r w:rsidR="00617376" w:rsidRPr="00C05FD6">
        <w:rPr>
          <w:rFonts w:ascii="Arial" w:eastAsia="Arial" w:hAnsi="Arial" w:cs="Arial"/>
          <w:bCs/>
          <w:iCs/>
          <w:color w:val="FF0000"/>
          <w:sz w:val="24"/>
          <w:szCs w:val="24"/>
          <w:u w:val="single"/>
          <w:lang w:val="fr-FR"/>
        </w:rPr>
        <w:t xml:space="preserve">trument </w:t>
      </w:r>
      <w:proofErr w:type="spellStart"/>
      <w:r w:rsidR="00617376" w:rsidRPr="00C05FD6">
        <w:rPr>
          <w:rFonts w:ascii="Arial" w:eastAsia="Arial" w:hAnsi="Arial" w:cs="Arial"/>
          <w:bCs/>
          <w:iCs/>
          <w:color w:val="FF0000"/>
          <w:sz w:val="24"/>
          <w:szCs w:val="24"/>
          <w:u w:val="single"/>
          <w:lang w:val="fr-FR"/>
        </w:rPr>
        <w:t>Features</w:t>
      </w:r>
      <w:proofErr w:type="spellEnd"/>
      <w:r w:rsidR="00617376" w:rsidRPr="00C05FD6">
        <w:rPr>
          <w:rFonts w:ascii="Arial" w:eastAsia="Arial" w:hAnsi="Arial" w:cs="Arial"/>
          <w:bCs/>
          <w:iCs/>
          <w:color w:val="FF0000"/>
          <w:sz w:val="24"/>
          <w:szCs w:val="24"/>
          <w:u w:val="single"/>
          <w:lang w:val="fr-FR"/>
        </w:rPr>
        <w:t xml:space="preserve"> / Calibration:</w:t>
      </w:r>
      <w:r w:rsidR="00617376" w:rsidRPr="00C05FD6">
        <w:rPr>
          <w:rFonts w:ascii="Arial" w:eastAsia="Arial" w:hAnsi="Arial" w:cs="Arial"/>
          <w:bCs/>
          <w:iCs/>
          <w:sz w:val="24"/>
          <w:szCs w:val="24"/>
          <w:lang w:val="fr-FR"/>
        </w:rPr>
        <w:t xml:space="preserve"> </w:t>
      </w:r>
    </w:p>
    <w:p w:rsidR="00337644" w:rsidRPr="00C05FD6" w:rsidRDefault="00617376">
      <w:pPr>
        <w:spacing w:line="200" w:lineRule="atLeast"/>
        <w:ind w:left="-30"/>
        <w:jc w:val="both"/>
        <w:rPr>
          <w:rFonts w:ascii="Arial" w:eastAsia="Arial" w:hAnsi="Arial" w:cs="Arial"/>
          <w:bCs/>
          <w:sz w:val="24"/>
          <w:szCs w:val="24"/>
          <w:lang w:val="fr-FR"/>
        </w:rPr>
      </w:pPr>
      <w:r w:rsidRPr="00C05FD6">
        <w:rPr>
          <w:rFonts w:ascii="Arial" w:eastAsia="Arial" w:hAnsi="Arial" w:cs="Arial"/>
          <w:bCs/>
          <w:iCs/>
          <w:sz w:val="24"/>
          <w:szCs w:val="24"/>
          <w:lang w:val="fr-FR"/>
        </w:rPr>
        <w:t xml:space="preserve"> Calibration</w:t>
      </w:r>
      <w:r w:rsidR="006E3CE3" w:rsidRPr="00C05FD6">
        <w:rPr>
          <w:rFonts w:ascii="Arial" w:eastAsia="Arial" w:hAnsi="Arial" w:cs="Arial"/>
          <w:bCs/>
          <w:iCs/>
          <w:sz w:val="24"/>
          <w:szCs w:val="24"/>
          <w:lang w:val="fr-FR"/>
        </w:rPr>
        <w:t>s</w:t>
      </w:r>
      <w:r w:rsidRPr="00C05FD6">
        <w:rPr>
          <w:rFonts w:ascii="Arial" w:eastAsia="Arial" w:hAnsi="Arial" w:cs="Arial"/>
          <w:bCs/>
          <w:iCs/>
          <w:sz w:val="24"/>
          <w:szCs w:val="24"/>
          <w:lang w:val="fr-FR"/>
        </w:rPr>
        <w:t xml:space="preserve"> effectuées avant le camp de glace:</w:t>
      </w:r>
    </w:p>
    <w:p w:rsidR="00B20CB1" w:rsidRPr="00B20CB1" w:rsidRDefault="00192FCA" w:rsidP="000423A5">
      <w:pPr>
        <w:numPr>
          <w:ilvl w:val="0"/>
          <w:numId w:val="8"/>
        </w:numPr>
        <w:spacing w:line="200" w:lineRule="atLeast"/>
        <w:jc w:val="both"/>
        <w:rPr>
          <w:rFonts w:ascii="Arial" w:hAnsi="Arial" w:cs="Arial"/>
          <w:bCs/>
          <w:iCs/>
          <w:sz w:val="24"/>
          <w:szCs w:val="24"/>
          <w:lang w:val="fr-FR"/>
        </w:rPr>
      </w:pPr>
      <w:r w:rsidRPr="00617376">
        <w:rPr>
          <w:rFonts w:ascii="Arial" w:eastAsia="Arial" w:hAnsi="Arial" w:cs="Arial"/>
          <w:bCs/>
          <w:iCs/>
          <w:sz w:val="24"/>
          <w:szCs w:val="24"/>
          <w:lang w:val="fr-FR"/>
        </w:rPr>
        <w:t xml:space="preserve">CTD </w:t>
      </w:r>
      <w:r w:rsidR="00C31BD2">
        <w:rPr>
          <w:rFonts w:ascii="Arial" w:eastAsia="Arial" w:hAnsi="Arial" w:cs="Arial"/>
          <w:bCs/>
          <w:iCs/>
          <w:sz w:val="24"/>
          <w:szCs w:val="24"/>
          <w:lang w:val="fr-FR"/>
        </w:rPr>
        <w:t>(pressure, tempé</w:t>
      </w:r>
      <w:r w:rsidRPr="00617376">
        <w:rPr>
          <w:rFonts w:ascii="Arial" w:eastAsia="Arial" w:hAnsi="Arial" w:cs="Arial"/>
          <w:bCs/>
          <w:iCs/>
          <w:sz w:val="24"/>
          <w:szCs w:val="24"/>
          <w:lang w:val="fr-FR"/>
        </w:rPr>
        <w:t>rature et conductivité), ré</w:t>
      </w:r>
      <w:r w:rsidR="00B20CB1">
        <w:rPr>
          <w:rFonts w:ascii="Arial" w:eastAsia="Arial" w:hAnsi="Arial" w:cs="Arial"/>
          <w:bCs/>
          <w:iCs/>
          <w:sz w:val="24"/>
          <w:szCs w:val="24"/>
          <w:lang w:val="fr-FR"/>
        </w:rPr>
        <w:t>-étalonnée le 26 septembre 2014</w:t>
      </w:r>
    </w:p>
    <w:p w:rsidR="00617376" w:rsidRPr="00617376" w:rsidRDefault="00617376" w:rsidP="000423A5">
      <w:pPr>
        <w:numPr>
          <w:ilvl w:val="0"/>
          <w:numId w:val="8"/>
        </w:numPr>
        <w:spacing w:line="200" w:lineRule="atLeast"/>
        <w:jc w:val="both"/>
        <w:rPr>
          <w:rFonts w:ascii="Arial" w:hAnsi="Arial" w:cs="Arial"/>
          <w:bCs/>
          <w:iCs/>
          <w:sz w:val="24"/>
          <w:szCs w:val="24"/>
          <w:lang w:val="fr-FR"/>
        </w:rPr>
      </w:pPr>
      <w:proofErr w:type="spellStart"/>
      <w:r w:rsidRPr="00617376">
        <w:rPr>
          <w:rFonts w:ascii="Arial" w:eastAsia="Arial" w:hAnsi="Arial" w:cs="Arial"/>
          <w:bCs/>
          <w:iCs/>
          <w:sz w:val="24"/>
          <w:szCs w:val="24"/>
          <w:lang w:val="fr-FR"/>
        </w:rPr>
        <w:t>Fluorimètre</w:t>
      </w:r>
      <w:proofErr w:type="spellEnd"/>
      <w:r w:rsidRPr="00617376">
        <w:rPr>
          <w:rFonts w:ascii="Arial" w:eastAsia="Arial" w:hAnsi="Arial" w:cs="Arial"/>
          <w:bCs/>
          <w:iCs/>
          <w:sz w:val="24"/>
          <w:szCs w:val="24"/>
          <w:lang w:val="fr-FR"/>
        </w:rPr>
        <w:t xml:space="preserve"> ré-étalonné le 16 octobre 2014</w:t>
      </w:r>
    </w:p>
    <w:p w:rsidR="00F91331" w:rsidRPr="00244D47" w:rsidRDefault="00617376" w:rsidP="001C0218">
      <w:pPr>
        <w:numPr>
          <w:ilvl w:val="0"/>
          <w:numId w:val="8"/>
        </w:numPr>
        <w:spacing w:line="200" w:lineRule="atLeast"/>
        <w:jc w:val="both"/>
        <w:rPr>
          <w:rFonts w:ascii="Arial" w:hAnsi="Arial" w:cs="Arial"/>
          <w:bCs/>
          <w:iCs/>
          <w:sz w:val="24"/>
          <w:szCs w:val="24"/>
          <w:lang w:val="fr-FR"/>
        </w:rPr>
      </w:pPr>
      <w:r>
        <w:rPr>
          <w:rFonts w:ascii="Arial" w:eastAsia="Arial" w:hAnsi="Arial" w:cs="Arial"/>
          <w:bCs/>
          <w:iCs/>
          <w:sz w:val="24"/>
          <w:szCs w:val="24"/>
          <w:lang w:val="fr-FR"/>
        </w:rPr>
        <w:t>PAR ré-étalonné le 27 octobre 2014</w:t>
      </w:r>
    </w:p>
    <w:p w:rsidR="00244D47" w:rsidRDefault="00244D47" w:rsidP="00244D47">
      <w:pPr>
        <w:spacing w:line="200" w:lineRule="atLeast"/>
        <w:jc w:val="both"/>
        <w:rPr>
          <w:rFonts w:ascii="Arial" w:eastAsia="Arial" w:hAnsi="Arial" w:cs="Arial"/>
          <w:bCs/>
          <w:iCs/>
          <w:sz w:val="24"/>
          <w:szCs w:val="24"/>
          <w:lang w:val="fr-FR"/>
        </w:rPr>
      </w:pPr>
    </w:p>
    <w:p w:rsidR="00244D47" w:rsidRPr="00244D47" w:rsidRDefault="00244D47" w:rsidP="00244D47">
      <w:pPr>
        <w:spacing w:line="200" w:lineRule="atLeast"/>
        <w:jc w:val="both"/>
        <w:rPr>
          <w:rFonts w:ascii="Arial" w:eastAsia="Arial" w:hAnsi="Arial" w:cs="Arial"/>
          <w:bCs/>
          <w:i/>
          <w:iCs/>
          <w:sz w:val="24"/>
          <w:szCs w:val="24"/>
          <w:lang w:val="en-US"/>
        </w:rPr>
      </w:pPr>
      <w:r w:rsidRPr="00244D47">
        <w:rPr>
          <w:rFonts w:ascii="Arial" w:eastAsia="Arial" w:hAnsi="Arial" w:cs="Arial"/>
          <w:bCs/>
          <w:i/>
          <w:iCs/>
          <w:sz w:val="24"/>
          <w:szCs w:val="24"/>
          <w:lang w:val="en-US"/>
        </w:rPr>
        <w:t>Calibration</w:t>
      </w:r>
      <w:r>
        <w:rPr>
          <w:rFonts w:ascii="Arial" w:eastAsia="Arial" w:hAnsi="Arial" w:cs="Arial"/>
          <w:bCs/>
          <w:i/>
          <w:iCs/>
          <w:sz w:val="24"/>
          <w:szCs w:val="24"/>
          <w:lang w:val="en-US"/>
        </w:rPr>
        <w:t xml:space="preserve"> of instruments</w:t>
      </w:r>
      <w:r w:rsidRPr="00244D47">
        <w:rPr>
          <w:rFonts w:ascii="Arial" w:eastAsia="Arial" w:hAnsi="Arial" w:cs="Arial"/>
          <w:bCs/>
          <w:i/>
          <w:iCs/>
          <w:sz w:val="24"/>
          <w:szCs w:val="24"/>
          <w:lang w:val="en-US"/>
        </w:rPr>
        <w:t xml:space="preserve"> were performed before the ice </w:t>
      </w:r>
      <w:proofErr w:type="gramStart"/>
      <w:r w:rsidRPr="00244D47">
        <w:rPr>
          <w:rFonts w:ascii="Arial" w:eastAsia="Arial" w:hAnsi="Arial" w:cs="Arial"/>
          <w:bCs/>
          <w:i/>
          <w:iCs/>
          <w:sz w:val="24"/>
          <w:szCs w:val="24"/>
          <w:lang w:val="en-US"/>
        </w:rPr>
        <w:t>camp :</w:t>
      </w:r>
      <w:proofErr w:type="gramEnd"/>
    </w:p>
    <w:p w:rsidR="00244D47" w:rsidRPr="00244D47" w:rsidRDefault="00244D47" w:rsidP="00244D47">
      <w:pPr>
        <w:pStyle w:val="Paragraphedeliste"/>
        <w:numPr>
          <w:ilvl w:val="0"/>
          <w:numId w:val="13"/>
        </w:numPr>
        <w:spacing w:line="200" w:lineRule="atLeast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CTD (Pressure</w:t>
      </w:r>
      <w:r>
        <w:rPr>
          <w:rFonts w:ascii="Arial" w:hAnsi="Arial" w:cs="Arial"/>
          <w:bCs/>
          <w:i/>
          <w:iCs/>
          <w:sz w:val="24"/>
          <w:szCs w:val="24"/>
          <w:lang w:val="en-US"/>
        </w:rPr>
        <w:t>, Temperature, and Conductivity)</w:t>
      </w: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Calibrated on September, 26</w:t>
      </w:r>
      <w:r w:rsidRPr="00244D47">
        <w:rPr>
          <w:rFonts w:ascii="Arial" w:hAnsi="Arial" w:cs="Arial"/>
          <w:bCs/>
          <w:i/>
          <w:iCs/>
          <w:sz w:val="24"/>
          <w:szCs w:val="24"/>
          <w:vertAlign w:val="superscript"/>
          <w:lang w:val="en-US"/>
        </w:rPr>
        <w:t>th</w:t>
      </w: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, 2014</w:t>
      </w:r>
    </w:p>
    <w:p w:rsidR="00244D47" w:rsidRPr="00244D47" w:rsidRDefault="00244D47" w:rsidP="00244D47">
      <w:pPr>
        <w:pStyle w:val="Paragraphedeliste"/>
        <w:numPr>
          <w:ilvl w:val="0"/>
          <w:numId w:val="13"/>
        </w:numPr>
        <w:spacing w:line="200" w:lineRule="atLeast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proofErr w:type="spellStart"/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Fluorometer</w:t>
      </w:r>
      <w:proofErr w:type="spellEnd"/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: calibrated on October, 16</w:t>
      </w:r>
      <w:r w:rsidRPr="00244D47">
        <w:rPr>
          <w:rFonts w:ascii="Arial" w:hAnsi="Arial" w:cs="Arial"/>
          <w:bCs/>
          <w:i/>
          <w:iCs/>
          <w:sz w:val="24"/>
          <w:szCs w:val="24"/>
          <w:vertAlign w:val="superscript"/>
          <w:lang w:val="en-US"/>
        </w:rPr>
        <w:t>th</w:t>
      </w: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, 2014</w:t>
      </w:r>
    </w:p>
    <w:p w:rsidR="00244D47" w:rsidRPr="00244D47" w:rsidRDefault="00244D47" w:rsidP="00244D47">
      <w:pPr>
        <w:pStyle w:val="Paragraphedeliste"/>
        <w:numPr>
          <w:ilvl w:val="0"/>
          <w:numId w:val="13"/>
        </w:numPr>
        <w:spacing w:line="200" w:lineRule="atLeast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PAR: calibrated on October, 27</w:t>
      </w:r>
      <w:r w:rsidRPr="00244D47">
        <w:rPr>
          <w:rFonts w:ascii="Arial" w:hAnsi="Arial" w:cs="Arial"/>
          <w:bCs/>
          <w:i/>
          <w:iCs/>
          <w:sz w:val="24"/>
          <w:szCs w:val="24"/>
          <w:vertAlign w:val="superscript"/>
          <w:lang w:val="en-US"/>
        </w:rPr>
        <w:t>th</w:t>
      </w:r>
      <w:r w:rsidRPr="00244D47">
        <w:rPr>
          <w:rFonts w:ascii="Arial" w:hAnsi="Arial" w:cs="Arial"/>
          <w:bCs/>
          <w:i/>
          <w:iCs/>
          <w:sz w:val="24"/>
          <w:szCs w:val="24"/>
          <w:lang w:val="en-US"/>
        </w:rPr>
        <w:t>, 2014.</w:t>
      </w:r>
    </w:p>
    <w:p w:rsidR="00713871" w:rsidRPr="00244D47" w:rsidRDefault="00713871" w:rsidP="00713871">
      <w:pPr>
        <w:spacing w:line="200" w:lineRule="atLeast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tbl>
      <w:tblPr>
        <w:tblW w:w="9588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475"/>
        <w:gridCol w:w="2766"/>
        <w:gridCol w:w="2303"/>
      </w:tblGrid>
      <w:tr w:rsidR="00713871" w:rsidRPr="000423A5" w:rsidTr="000C0EE4">
        <w:tc>
          <w:tcPr>
            <w:tcW w:w="2044" w:type="dxa"/>
            <w:shd w:val="clear" w:color="auto" w:fill="auto"/>
          </w:tcPr>
          <w:p w:rsidR="00713871" w:rsidRPr="000423A5" w:rsidRDefault="003E1CCE" w:rsidP="000423A5">
            <w:pPr>
              <w:widowControl w:val="0"/>
              <w:autoSpaceDE w:val="0"/>
              <w:spacing w:line="200" w:lineRule="atLeast"/>
              <w:ind w:left="33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Spécifications</w:t>
            </w:r>
            <w:proofErr w:type="spellEnd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CTD</w:t>
            </w:r>
          </w:p>
        </w:tc>
        <w:tc>
          <w:tcPr>
            <w:tcW w:w="2475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ind w:left="33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0423A5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>Conductivité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>Temperature</w:t>
            </w:r>
          </w:p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ind w:left="-3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>Pressure</w:t>
            </w:r>
          </w:p>
        </w:tc>
      </w:tr>
      <w:tr w:rsidR="00713871" w:rsidRPr="000423A5" w:rsidTr="000C0EE4">
        <w:tc>
          <w:tcPr>
            <w:tcW w:w="2044" w:type="dxa"/>
            <w:shd w:val="clear" w:color="auto" w:fill="auto"/>
          </w:tcPr>
          <w:p w:rsidR="00713871" w:rsidRDefault="00713871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Gamme</w:t>
            </w:r>
            <w:proofErr w:type="spellEnd"/>
          </w:p>
          <w:p w:rsidR="009427F7" w:rsidRPr="009427F7" w:rsidRDefault="009427F7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</w:pPr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  <w:t>Range</w:t>
            </w:r>
          </w:p>
        </w:tc>
        <w:tc>
          <w:tcPr>
            <w:tcW w:w="2475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0 </w:t>
            </w:r>
            <w:r w:rsidR="00B12E41"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à</w:t>
            </w:r>
            <w:r w:rsidR="000C0EE4">
              <w:rPr>
                <w:rFonts w:ascii="Arial" w:eastAsia="Arial" w:hAnsi="Arial" w:cs="Arial"/>
                <w:sz w:val="24"/>
                <w:szCs w:val="24"/>
                <w:lang w:val="en-US"/>
              </w:rPr>
              <w:t>/</w:t>
            </w:r>
            <w:r w:rsidR="000C0EE4" w:rsidRPr="000C0EE4"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  <w:t>to</w:t>
            </w:r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9 S/m</w:t>
            </w:r>
          </w:p>
        </w:tc>
        <w:tc>
          <w:tcPr>
            <w:tcW w:w="2766" w:type="dxa"/>
            <w:shd w:val="clear" w:color="auto" w:fill="auto"/>
          </w:tcPr>
          <w:p w:rsidR="00713871" w:rsidRPr="000423A5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-5 to +35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deg</w:t>
            </w:r>
            <w:proofErr w:type="spellEnd"/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.</w:t>
            </w:r>
            <w:r w:rsidR="00713871"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13871"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celsius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13871" w:rsidRPr="000423A5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>0 à</w:t>
            </w:r>
            <w:r w:rsidR="000C0EE4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/ </w:t>
            </w:r>
            <w:r w:rsidR="000C0EE4" w:rsidRPr="000C0EE4">
              <w:rPr>
                <w:rFonts w:ascii="Arial" w:eastAsia="LucidaGrande" w:hAnsi="Arial" w:cs="Arial"/>
                <w:i/>
                <w:sz w:val="24"/>
                <w:szCs w:val="24"/>
                <w:lang w:val="en-US"/>
              </w:rPr>
              <w:t>to</w:t>
            </w:r>
            <w:r w:rsidRPr="000C0EE4">
              <w:rPr>
                <w:rFonts w:ascii="Arial" w:eastAsia="LucidaGrande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 350  m</w:t>
            </w:r>
          </w:p>
        </w:tc>
      </w:tr>
      <w:tr w:rsidR="00713871" w:rsidRPr="000423A5" w:rsidTr="000C0EE4">
        <w:tc>
          <w:tcPr>
            <w:tcW w:w="2044" w:type="dxa"/>
            <w:shd w:val="clear" w:color="auto" w:fill="auto"/>
          </w:tcPr>
          <w:p w:rsidR="00713871" w:rsidRDefault="00713871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Précision initiale</w:t>
            </w:r>
          </w:p>
          <w:p w:rsidR="009427F7" w:rsidRPr="009427F7" w:rsidRDefault="009427F7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</w:pPr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 xml:space="preserve">Initial </w:t>
            </w:r>
            <w:proofErr w:type="spellStart"/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>accuracy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+- 0.0005 S/m</w:t>
            </w:r>
          </w:p>
        </w:tc>
        <w:tc>
          <w:tcPr>
            <w:tcW w:w="2766" w:type="dxa"/>
            <w:shd w:val="clear" w:color="auto" w:fill="auto"/>
          </w:tcPr>
          <w:p w:rsidR="00713871" w:rsidRPr="000423A5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+- 0.005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deg</w:t>
            </w:r>
            <w:proofErr w:type="spellEnd"/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celsius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0C0EE4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LucidaGrande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± 0.1% </w:t>
            </w:r>
            <w:proofErr w:type="spellStart"/>
            <w:r w:rsidR="000C0EE4">
              <w:rPr>
                <w:rFonts w:ascii="Arial" w:eastAsia="LucidaGrande" w:hAnsi="Arial" w:cs="Arial"/>
                <w:sz w:val="24"/>
                <w:szCs w:val="24"/>
                <w:lang w:val="en-US"/>
              </w:rPr>
              <w:t>gamme</w:t>
            </w:r>
            <w:proofErr w:type="spellEnd"/>
          </w:p>
          <w:p w:rsidR="00713871" w:rsidRPr="000C0EE4" w:rsidRDefault="000C0EE4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</w:pPr>
            <w:r w:rsidRPr="000C0EE4">
              <w:rPr>
                <w:rFonts w:ascii="Arial" w:eastAsia="LucidaGrande" w:hAnsi="Arial" w:cs="Arial"/>
                <w:i/>
                <w:sz w:val="24"/>
                <w:szCs w:val="24"/>
                <w:lang w:val="en-US"/>
              </w:rPr>
              <w:t xml:space="preserve">(% FS range) </w:t>
            </w:r>
          </w:p>
        </w:tc>
      </w:tr>
      <w:tr w:rsidR="00713871" w:rsidRPr="000C0EE4" w:rsidTr="000C0EE4">
        <w:tc>
          <w:tcPr>
            <w:tcW w:w="2044" w:type="dxa"/>
            <w:shd w:val="clear" w:color="auto" w:fill="auto"/>
          </w:tcPr>
          <w:p w:rsidR="00713871" w:rsidRDefault="00713871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Stabilité typique</w:t>
            </w:r>
          </w:p>
          <w:p w:rsidR="009427F7" w:rsidRPr="009427F7" w:rsidRDefault="009427F7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</w:pPr>
            <w:proofErr w:type="spellStart"/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>Typical</w:t>
            </w:r>
            <w:proofErr w:type="spellEnd"/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7F7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>stability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0.0003 S/m </w:t>
            </w:r>
            <w:r w:rsidR="00B12E41"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/ </w:t>
            </w: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mois</w:t>
            </w:r>
          </w:p>
        </w:tc>
        <w:tc>
          <w:tcPr>
            <w:tcW w:w="2766" w:type="dxa"/>
            <w:shd w:val="clear" w:color="auto" w:fill="auto"/>
          </w:tcPr>
          <w:p w:rsidR="00B12E41" w:rsidRPr="000423A5" w:rsidRDefault="00B12E41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0.0002deg.celsius/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mois</w:t>
            </w:r>
            <w:proofErr w:type="spellEnd"/>
            <w:r w:rsidR="000C0EE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0C0EE4" w:rsidRPr="000C0EE4"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  <w:t>(month)</w:t>
            </w:r>
          </w:p>
          <w:p w:rsidR="00713871" w:rsidRPr="000423A5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  <w:shd w:val="clear" w:color="auto" w:fill="auto"/>
          </w:tcPr>
          <w:p w:rsidR="00713871" w:rsidRPr="000C0EE4" w:rsidRDefault="00B12E41" w:rsidP="000C0EE4">
            <w:pPr>
              <w:widowControl w:val="0"/>
              <w:autoSpaceDE w:val="0"/>
              <w:spacing w:line="200" w:lineRule="atLeast"/>
              <w:ind w:right="-348"/>
              <w:rPr>
                <w:rFonts w:ascii="Arial" w:eastAsia="LucidaGrande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0.1% </w:t>
            </w:r>
            <w:proofErr w:type="spellStart"/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>gamme</w:t>
            </w:r>
            <w:proofErr w:type="spellEnd"/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 / an</w:t>
            </w:r>
            <w:r w:rsidR="000C0EE4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 </w:t>
            </w:r>
            <w:r w:rsidR="000C0EE4" w:rsidRPr="000C0EE4">
              <w:rPr>
                <w:rFonts w:ascii="Arial" w:eastAsia="LucidaGrande" w:hAnsi="Arial" w:cs="Arial"/>
                <w:i/>
                <w:sz w:val="24"/>
                <w:szCs w:val="24"/>
                <w:lang w:val="en-US"/>
              </w:rPr>
              <w:t>(%FS range/year)</w:t>
            </w:r>
          </w:p>
        </w:tc>
      </w:tr>
      <w:tr w:rsidR="00713871" w:rsidRPr="000423A5" w:rsidTr="000C0EE4">
        <w:tc>
          <w:tcPr>
            <w:tcW w:w="2044" w:type="dxa"/>
            <w:shd w:val="clear" w:color="auto" w:fill="auto"/>
          </w:tcPr>
          <w:p w:rsidR="00713871" w:rsidRDefault="00713871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Résolution</w:t>
            </w:r>
          </w:p>
          <w:p w:rsidR="000C0EE4" w:rsidRPr="000C0EE4" w:rsidRDefault="000C0EE4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</w:pPr>
            <w:proofErr w:type="spellStart"/>
            <w:r w:rsidRPr="000C0EE4"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  <w:t>Resolution</w:t>
            </w:r>
            <w:proofErr w:type="spellEnd"/>
          </w:p>
          <w:p w:rsidR="009427F7" w:rsidRPr="000423A5" w:rsidRDefault="009427F7" w:rsidP="000423A5">
            <w:pPr>
              <w:widowControl w:val="0"/>
              <w:autoSpaceDE w:val="0"/>
              <w:spacing w:line="200" w:lineRule="atLeast"/>
              <w:jc w:val="both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75" w:type="dxa"/>
            <w:shd w:val="clear" w:color="auto" w:fill="auto"/>
          </w:tcPr>
          <w:p w:rsidR="00713871" w:rsidRDefault="0071387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fr-FR"/>
              </w:rPr>
              <w:t>0.</w:t>
            </w:r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00005 S/m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typique</w:t>
            </w:r>
            <w:proofErr w:type="spellEnd"/>
          </w:p>
          <w:p w:rsidR="000C0EE4" w:rsidRPr="000C0EE4" w:rsidRDefault="000C0EE4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</w:pPr>
            <w:r w:rsidRPr="000C0EE4">
              <w:rPr>
                <w:rFonts w:ascii="Arial" w:eastAsia="Arial" w:hAnsi="Arial" w:cs="Arial"/>
                <w:i/>
                <w:sz w:val="24"/>
                <w:szCs w:val="24"/>
                <w:lang w:val="en-US"/>
              </w:rPr>
              <w:t>(typical)</w:t>
            </w:r>
          </w:p>
        </w:tc>
        <w:tc>
          <w:tcPr>
            <w:tcW w:w="2766" w:type="dxa"/>
            <w:shd w:val="clear" w:color="auto" w:fill="auto"/>
          </w:tcPr>
          <w:p w:rsidR="00713871" w:rsidRPr="000423A5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0.0001 deg. </w:t>
            </w:r>
            <w:proofErr w:type="spellStart"/>
            <w:r w:rsidRPr="000423A5">
              <w:rPr>
                <w:rFonts w:ascii="Arial" w:eastAsia="Arial" w:hAnsi="Arial" w:cs="Arial"/>
                <w:sz w:val="24"/>
                <w:szCs w:val="24"/>
                <w:lang w:val="en-US"/>
              </w:rPr>
              <w:t>celsius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13871" w:rsidRPr="000423A5" w:rsidRDefault="00B12E41" w:rsidP="000423A5">
            <w:pPr>
              <w:widowControl w:val="0"/>
              <w:autoSpaceDE w:val="0"/>
              <w:spacing w:line="200" w:lineRule="atLeas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0.002% </w:t>
            </w:r>
            <w:proofErr w:type="spellStart"/>
            <w:r w:rsidRPr="000423A5">
              <w:rPr>
                <w:rFonts w:ascii="Arial" w:eastAsia="LucidaGrande" w:hAnsi="Arial" w:cs="Arial"/>
                <w:sz w:val="24"/>
                <w:szCs w:val="24"/>
                <w:lang w:val="en-US"/>
              </w:rPr>
              <w:t>gamme</w:t>
            </w:r>
            <w:proofErr w:type="spellEnd"/>
            <w:r w:rsidR="000C0EE4">
              <w:rPr>
                <w:rFonts w:ascii="Arial" w:eastAsia="LucidaGrande" w:hAnsi="Arial" w:cs="Arial"/>
                <w:sz w:val="24"/>
                <w:szCs w:val="24"/>
                <w:lang w:val="en-US"/>
              </w:rPr>
              <w:t xml:space="preserve"> (</w:t>
            </w:r>
            <w:r w:rsidR="000C0EE4" w:rsidRPr="000C0EE4">
              <w:rPr>
                <w:rFonts w:ascii="Arial" w:eastAsia="LucidaGrande" w:hAnsi="Arial" w:cs="Arial"/>
                <w:i/>
                <w:sz w:val="24"/>
                <w:szCs w:val="24"/>
                <w:lang w:val="en-US"/>
              </w:rPr>
              <w:t>%range)</w:t>
            </w:r>
          </w:p>
        </w:tc>
      </w:tr>
    </w:tbl>
    <w:p w:rsidR="00192FCA" w:rsidRDefault="00192FCA" w:rsidP="006E3CE3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:rsidR="001C0218" w:rsidRPr="006E3CE3" w:rsidRDefault="00F91331" w:rsidP="001C0218">
      <w:pPr>
        <w:widowControl w:val="0"/>
        <w:numPr>
          <w:ilvl w:val="0"/>
          <w:numId w:val="8"/>
        </w:numPr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65AE4">
        <w:rPr>
          <w:rFonts w:ascii="Arial" w:eastAsia="Arial" w:hAnsi="Arial" w:cs="Arial"/>
          <w:iCs/>
          <w:color w:val="FF0000"/>
          <w:sz w:val="24"/>
          <w:szCs w:val="24"/>
          <w:u w:val="single"/>
          <w:lang w:val="en-US"/>
        </w:rPr>
        <w:t>Fluorimètre</w:t>
      </w:r>
      <w:r w:rsidR="00DE1718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:</w:t>
      </w:r>
      <w:r w:rsidR="00965AE4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Fluorometer</w:t>
      </w:r>
      <w:proofErr w:type="spellEnd"/>
    </w:p>
    <w:p w:rsidR="006E3CE3" w:rsidRPr="001C0218" w:rsidRDefault="006E3CE3" w:rsidP="00C31BD2">
      <w:pPr>
        <w:widowControl w:val="0"/>
        <w:numPr>
          <w:ilvl w:val="0"/>
          <w:numId w:val="9"/>
        </w:numPr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Gamme</w:t>
      </w:r>
      <w:proofErr w:type="spellEnd"/>
      <w:r w:rsidR="008701E8">
        <w:rPr>
          <w:rFonts w:ascii="Arial" w:eastAsia="Arial" w:hAnsi="Arial" w:cs="Arial"/>
          <w:sz w:val="24"/>
          <w:szCs w:val="24"/>
          <w:lang w:val="en-US"/>
        </w:rPr>
        <w:t xml:space="preserve"> / </w:t>
      </w:r>
      <w:r w:rsidR="008701E8" w:rsidRPr="008701E8">
        <w:rPr>
          <w:rFonts w:ascii="Arial" w:eastAsia="Arial" w:hAnsi="Arial" w:cs="Arial"/>
          <w:i/>
          <w:sz w:val="24"/>
          <w:szCs w:val="24"/>
          <w:lang w:val="en-US"/>
        </w:rPr>
        <w:t>Range</w:t>
      </w:r>
      <w:r>
        <w:rPr>
          <w:rFonts w:ascii="Arial" w:eastAsia="Arial" w:hAnsi="Arial" w:cs="Arial"/>
          <w:sz w:val="24"/>
          <w:szCs w:val="24"/>
          <w:lang w:val="en-US"/>
        </w:rPr>
        <w:t>: 0-125µg/L</w:t>
      </w:r>
    </w:p>
    <w:p w:rsidR="001C0218" w:rsidRPr="001C0218" w:rsidRDefault="006E3CE3" w:rsidP="00C31BD2">
      <w:pPr>
        <w:widowControl w:val="0"/>
        <w:numPr>
          <w:ilvl w:val="0"/>
          <w:numId w:val="9"/>
        </w:numPr>
        <w:autoSpaceDE w:val="0"/>
        <w:spacing w:line="200" w:lineRule="atLeast"/>
        <w:jc w:val="both"/>
        <w:rPr>
          <w:rFonts w:ascii="Arial" w:eastAsia="LucidaGrande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470nm EX /695 nm EM</w:t>
      </w:r>
    </w:p>
    <w:p w:rsidR="001C0218" w:rsidRPr="001C0218" w:rsidRDefault="006E3CE3" w:rsidP="00C31BD2">
      <w:pPr>
        <w:widowControl w:val="0"/>
        <w:numPr>
          <w:ilvl w:val="0"/>
          <w:numId w:val="9"/>
        </w:numPr>
        <w:autoSpaceDE w:val="0"/>
        <w:spacing w:line="200" w:lineRule="atLeast"/>
        <w:jc w:val="both"/>
        <w:rPr>
          <w:rFonts w:ascii="Arial" w:eastAsia="LucidaGrande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Sensibilité</w:t>
      </w:r>
      <w:proofErr w:type="spellEnd"/>
      <w:r w:rsidR="008701E8">
        <w:rPr>
          <w:rFonts w:ascii="Arial" w:eastAsia="Arial" w:hAnsi="Arial" w:cs="Arial"/>
          <w:sz w:val="24"/>
          <w:szCs w:val="24"/>
          <w:lang w:val="en-US"/>
        </w:rPr>
        <w:t>/</w:t>
      </w:r>
      <w:r w:rsidR="008701E8" w:rsidRPr="008701E8">
        <w:rPr>
          <w:rFonts w:ascii="Arial" w:eastAsia="Arial" w:hAnsi="Arial" w:cs="Arial"/>
          <w:i/>
          <w:sz w:val="24"/>
          <w:szCs w:val="24"/>
          <w:lang w:val="en-US"/>
        </w:rPr>
        <w:t xml:space="preserve"> Sensibility</w:t>
      </w:r>
      <w:r>
        <w:rPr>
          <w:rFonts w:ascii="Arial" w:eastAsia="Arial" w:hAnsi="Arial" w:cs="Arial"/>
          <w:sz w:val="24"/>
          <w:szCs w:val="24"/>
          <w:lang w:val="en-US"/>
        </w:rPr>
        <w:t>: 0.02µg/L</w:t>
      </w:r>
    </w:p>
    <w:p w:rsidR="001C0218" w:rsidRDefault="001C0218" w:rsidP="00C31BD2">
      <w:pPr>
        <w:widowControl w:val="0"/>
        <w:autoSpaceDE w:val="0"/>
        <w:spacing w:line="200" w:lineRule="atLeast"/>
        <w:ind w:left="330"/>
        <w:rPr>
          <w:rFonts w:ascii="Arial" w:eastAsia="Arial" w:hAnsi="Arial" w:cs="Arial"/>
          <w:sz w:val="24"/>
          <w:szCs w:val="24"/>
          <w:lang w:val="en-US"/>
        </w:rPr>
      </w:pPr>
    </w:p>
    <w:p w:rsidR="00C31BD2" w:rsidRPr="006E3CE3" w:rsidRDefault="00C31BD2" w:rsidP="00C31BD2">
      <w:pPr>
        <w:widowControl w:val="0"/>
        <w:numPr>
          <w:ilvl w:val="0"/>
          <w:numId w:val="8"/>
        </w:numPr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PAR:</w:t>
      </w:r>
    </w:p>
    <w:p w:rsidR="00BF5D17" w:rsidRDefault="00BF5D17" w:rsidP="00BF5D17">
      <w:pPr>
        <w:widowControl w:val="0"/>
        <w:numPr>
          <w:ilvl w:val="0"/>
          <w:numId w:val="10"/>
        </w:numPr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Photosynthetically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Available Radiation (400-700nm)</w:t>
      </w:r>
    </w:p>
    <w:p w:rsidR="00BF5D17" w:rsidRPr="00EB6A01" w:rsidRDefault="00971388" w:rsidP="00BF5D17">
      <w:pPr>
        <w:widowControl w:val="0"/>
        <w:numPr>
          <w:ilvl w:val="0"/>
          <w:numId w:val="10"/>
        </w:numPr>
        <w:autoSpaceDE w:val="0"/>
        <w:spacing w:line="200" w:lineRule="atLeast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Gamme dynam</w:t>
      </w:r>
      <w:r w:rsidR="00EB6A01" w:rsidRPr="00EB6A01">
        <w:rPr>
          <w:rFonts w:ascii="Arial" w:eastAsia="Arial" w:hAnsi="Arial" w:cs="Arial"/>
          <w:sz w:val="24"/>
          <w:szCs w:val="24"/>
          <w:lang w:val="fr-FR"/>
        </w:rPr>
        <w:t>ique</w:t>
      </w:r>
      <w:r>
        <w:rPr>
          <w:rFonts w:ascii="Arial" w:eastAsia="Arial" w:hAnsi="Arial" w:cs="Arial"/>
          <w:sz w:val="24"/>
          <w:szCs w:val="24"/>
          <w:lang w:val="fr-FR"/>
        </w:rPr>
        <w:t xml:space="preserve">/ </w:t>
      </w:r>
      <w:proofErr w:type="spellStart"/>
      <w:r w:rsidRPr="00971388">
        <w:rPr>
          <w:rFonts w:ascii="Arial" w:eastAsia="Arial" w:hAnsi="Arial" w:cs="Arial"/>
          <w:i/>
          <w:sz w:val="24"/>
          <w:szCs w:val="24"/>
          <w:lang w:val="fr-FR"/>
        </w:rPr>
        <w:t>dynamic</w:t>
      </w:r>
      <w:proofErr w:type="spellEnd"/>
      <w:r w:rsidRPr="00971388">
        <w:rPr>
          <w:rFonts w:ascii="Arial" w:eastAsia="Arial" w:hAnsi="Arial" w:cs="Arial"/>
          <w:i/>
          <w:sz w:val="24"/>
          <w:szCs w:val="24"/>
          <w:lang w:val="fr-FR"/>
        </w:rPr>
        <w:t xml:space="preserve"> range</w:t>
      </w:r>
      <w:r w:rsidR="00EB6A01" w:rsidRPr="00971388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="00EB6A01" w:rsidRPr="00EB6A01">
        <w:rPr>
          <w:rFonts w:ascii="Arial" w:eastAsia="Arial" w:hAnsi="Arial" w:cs="Arial"/>
          <w:sz w:val="24"/>
          <w:szCs w:val="24"/>
          <w:lang w:val="fr-FR"/>
        </w:rPr>
        <w:t xml:space="preserve"> 1.4x10e-5</w:t>
      </w:r>
      <w:r w:rsidR="00EB6A01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EB6A01" w:rsidRPr="00EB6A01">
        <w:rPr>
          <w:rFonts w:ascii="Arial" w:eastAsia="Arial" w:hAnsi="Arial" w:cs="Arial"/>
          <w:sz w:val="24"/>
          <w:szCs w:val="24"/>
          <w:lang w:val="fr-FR"/>
        </w:rPr>
        <w:t>µE</w:t>
      </w:r>
      <w:proofErr w:type="gramStart"/>
      <w:r w:rsidR="00EB6A01" w:rsidRPr="00EB6A01">
        <w:rPr>
          <w:rFonts w:ascii="Arial" w:eastAsia="Arial" w:hAnsi="Arial" w:cs="Arial"/>
          <w:sz w:val="24"/>
          <w:szCs w:val="24"/>
          <w:lang w:val="fr-FR"/>
        </w:rPr>
        <w:t>/(</w:t>
      </w:r>
      <w:proofErr w:type="gramEnd"/>
      <w:r w:rsidR="00EB6A01" w:rsidRPr="00EB6A01">
        <w:rPr>
          <w:rFonts w:ascii="Arial" w:eastAsia="Arial" w:hAnsi="Arial" w:cs="Arial"/>
          <w:sz w:val="24"/>
          <w:szCs w:val="24"/>
          <w:lang w:val="fr-FR"/>
        </w:rPr>
        <w:t>cm²-sec) à 0.5 µE/(cm²-sec)</w:t>
      </w:r>
    </w:p>
    <w:p w:rsidR="00F91331" w:rsidRPr="00EB6A01" w:rsidRDefault="00F91331" w:rsidP="00F91331">
      <w:pPr>
        <w:widowControl w:val="0"/>
        <w:autoSpaceDE w:val="0"/>
        <w:spacing w:line="200" w:lineRule="atLeast"/>
        <w:jc w:val="both"/>
        <w:rPr>
          <w:lang w:val="fr-FR"/>
        </w:rPr>
      </w:pPr>
    </w:p>
    <w:p w:rsidR="00337644" w:rsidRDefault="00337644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fr-FR"/>
        </w:rPr>
      </w:pPr>
    </w:p>
    <w:p w:rsidR="003C3975" w:rsidRPr="00EB6A01" w:rsidRDefault="003C397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fr-FR"/>
        </w:rPr>
      </w:pP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b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:rsidR="00337644" w:rsidRDefault="00337644">
      <w:pPr>
        <w:rPr>
          <w:bCs/>
        </w:rPr>
      </w:pPr>
    </w:p>
    <w:p w:rsidR="00337644" w:rsidRPr="00861664" w:rsidRDefault="003C3975" w:rsidP="003C3975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1664">
        <w:rPr>
          <w:rFonts w:ascii="Arial" w:hAnsi="Arial" w:cs="Arial"/>
          <w:sz w:val="24"/>
          <w:szCs w:val="24"/>
          <w:lang w:val="fr-FR"/>
        </w:rPr>
        <w:t>Les profils CTD sont téléchargés dès la fin du déploiement et traités</w:t>
      </w:r>
      <w:r w:rsidR="00337B84" w:rsidRPr="00861664">
        <w:rPr>
          <w:rFonts w:ascii="Arial" w:hAnsi="Arial" w:cs="Arial"/>
          <w:sz w:val="24"/>
          <w:szCs w:val="24"/>
          <w:lang w:val="fr-FR"/>
        </w:rPr>
        <w:t xml:space="preserve"> par </w:t>
      </w:r>
      <w:proofErr w:type="spellStart"/>
      <w:r w:rsidR="00337B84" w:rsidRPr="00861664">
        <w:rPr>
          <w:rFonts w:ascii="Arial" w:hAnsi="Arial" w:cs="Arial"/>
          <w:sz w:val="24"/>
          <w:szCs w:val="24"/>
          <w:lang w:val="fr-FR"/>
        </w:rPr>
        <w:t>C.Marec</w:t>
      </w:r>
      <w:proofErr w:type="spellEnd"/>
      <w:r w:rsidRPr="00861664">
        <w:rPr>
          <w:rFonts w:ascii="Arial" w:hAnsi="Arial" w:cs="Arial"/>
          <w:sz w:val="24"/>
          <w:szCs w:val="24"/>
          <w:lang w:val="fr-FR"/>
        </w:rPr>
        <w:t xml:space="preserve"> selon le protocole de SEABIRD (SBE </w:t>
      </w: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dataprocessing</w:t>
      </w:r>
      <w:proofErr w:type="spellEnd"/>
      <w:r w:rsidRPr="00861664">
        <w:rPr>
          <w:rFonts w:ascii="Arial" w:hAnsi="Arial" w:cs="Arial"/>
          <w:sz w:val="24"/>
          <w:szCs w:val="24"/>
          <w:lang w:val="fr-FR"/>
        </w:rPr>
        <w:t>) en utilisant les différentes routines suivantes avec les paramétrages recommandés pour le modèle SBE19V2plus.</w:t>
      </w:r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Dataconversion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lastRenderedPageBreak/>
        <w:t>Filter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AlignCTD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Cell</w:t>
      </w:r>
      <w:proofErr w:type="spellEnd"/>
      <w:r w:rsidRPr="00861664">
        <w:rPr>
          <w:rFonts w:ascii="Arial" w:hAnsi="Arial" w:cs="Arial"/>
          <w:sz w:val="24"/>
          <w:szCs w:val="24"/>
          <w:lang w:val="fr-FR"/>
        </w:rPr>
        <w:t xml:space="preserve"> Thermal Mass</w:t>
      </w:r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Loopedit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Derive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Derive</w:t>
      </w:r>
      <w:proofErr w:type="spellEnd"/>
      <w:r w:rsidRPr="00861664">
        <w:rPr>
          <w:rFonts w:ascii="Arial" w:hAnsi="Arial" w:cs="Arial"/>
          <w:sz w:val="24"/>
          <w:szCs w:val="24"/>
          <w:lang w:val="fr-FR"/>
        </w:rPr>
        <w:t xml:space="preserve"> TEOS</w:t>
      </w:r>
    </w:p>
    <w:p w:rsidR="003C3975" w:rsidRPr="00861664" w:rsidRDefault="005E5DD0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61664">
        <w:rPr>
          <w:rFonts w:ascii="Arial" w:hAnsi="Arial" w:cs="Arial"/>
          <w:sz w:val="24"/>
          <w:szCs w:val="24"/>
          <w:lang w:val="fr-FR"/>
        </w:rPr>
        <w:t>Binavg</w:t>
      </w:r>
      <w:proofErr w:type="spellEnd"/>
    </w:p>
    <w:p w:rsidR="003C3975" w:rsidRPr="00861664" w:rsidRDefault="003C3975" w:rsidP="00337B8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861664">
        <w:rPr>
          <w:rFonts w:ascii="Arial" w:hAnsi="Arial" w:cs="Arial"/>
          <w:sz w:val="24"/>
          <w:szCs w:val="24"/>
          <w:lang w:val="fr-FR"/>
        </w:rPr>
        <w:t>Split</w:t>
      </w:r>
    </w:p>
    <w:p w:rsidR="00337644" w:rsidRPr="00861664" w:rsidRDefault="00337644">
      <w:pPr>
        <w:spacing w:line="200" w:lineRule="atLeast"/>
        <w:ind w:left="-30"/>
        <w:jc w:val="both"/>
        <w:rPr>
          <w:sz w:val="24"/>
          <w:szCs w:val="24"/>
          <w:lang w:val="fr-FR"/>
        </w:rPr>
      </w:pPr>
    </w:p>
    <w:p w:rsidR="00337644" w:rsidRPr="00861664" w:rsidRDefault="00337644">
      <w:pPr>
        <w:rPr>
          <w:sz w:val="24"/>
          <w:szCs w:val="24"/>
          <w:lang w:val="fr-FR"/>
        </w:rPr>
      </w:pPr>
    </w:p>
    <w:p w:rsidR="00337644" w:rsidRPr="00861664" w:rsidRDefault="00337B84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sz w:val="24"/>
          <w:szCs w:val="24"/>
          <w:lang w:val="fr-FR"/>
        </w:rPr>
      </w:pPr>
      <w:r w:rsidRPr="00861664">
        <w:rPr>
          <w:rFonts w:cs="Advm1046e"/>
          <w:sz w:val="24"/>
          <w:szCs w:val="24"/>
          <w:lang w:val="fr-FR"/>
        </w:rPr>
        <w:t xml:space="preserve">Le contrôle qualité des données a été effectué par  </w:t>
      </w:r>
      <w:proofErr w:type="spellStart"/>
      <w:r w:rsidRPr="00861664">
        <w:rPr>
          <w:rFonts w:cs="Advm1046e"/>
          <w:sz w:val="24"/>
          <w:szCs w:val="24"/>
          <w:lang w:val="fr-FR"/>
        </w:rPr>
        <w:t>P.Guillot</w:t>
      </w:r>
      <w:proofErr w:type="spellEnd"/>
      <w:r w:rsidRPr="00861664">
        <w:rPr>
          <w:rFonts w:cs="Advm1046e"/>
          <w:sz w:val="24"/>
          <w:szCs w:val="24"/>
          <w:lang w:val="fr-FR"/>
        </w:rPr>
        <w:t>.</w:t>
      </w:r>
    </w:p>
    <w:p w:rsidR="00861664" w:rsidRPr="00861664" w:rsidRDefault="00861664" w:rsidP="00861664">
      <w:pPr>
        <w:rPr>
          <w:sz w:val="24"/>
          <w:szCs w:val="24"/>
          <w:lang w:val="fr-FR"/>
        </w:rPr>
      </w:pPr>
    </w:p>
    <w:p w:rsidR="00861664" w:rsidRPr="00D83987" w:rsidRDefault="00861664" w:rsidP="00861664">
      <w:pPr>
        <w:rPr>
          <w:i/>
          <w:sz w:val="24"/>
          <w:szCs w:val="24"/>
          <w:lang w:val="fr-FR"/>
        </w:rPr>
      </w:pPr>
    </w:p>
    <w:p w:rsidR="00861664" w:rsidRDefault="00861664" w:rsidP="00861664">
      <w:pPr>
        <w:rPr>
          <w:i/>
          <w:sz w:val="24"/>
          <w:szCs w:val="24"/>
          <w:lang w:val="en-US"/>
        </w:rPr>
      </w:pPr>
      <w:r w:rsidRPr="00D83987">
        <w:rPr>
          <w:i/>
          <w:sz w:val="24"/>
          <w:szCs w:val="24"/>
          <w:lang w:val="en-US"/>
        </w:rPr>
        <w:t>CTD data were uploaded as soon as the end of the cast</w:t>
      </w:r>
      <w:r w:rsidR="006871CD" w:rsidRPr="00D83987">
        <w:rPr>
          <w:i/>
          <w:sz w:val="24"/>
          <w:szCs w:val="24"/>
          <w:lang w:val="en-US"/>
        </w:rPr>
        <w:t xml:space="preserve"> and processed by Claudie </w:t>
      </w:r>
      <w:proofErr w:type="spellStart"/>
      <w:r w:rsidR="006871CD" w:rsidRPr="00D83987">
        <w:rPr>
          <w:i/>
          <w:sz w:val="24"/>
          <w:szCs w:val="24"/>
          <w:lang w:val="en-US"/>
        </w:rPr>
        <w:t>Marec</w:t>
      </w:r>
      <w:proofErr w:type="spellEnd"/>
      <w:r w:rsidR="006871CD" w:rsidRPr="00D83987">
        <w:rPr>
          <w:i/>
          <w:sz w:val="24"/>
          <w:szCs w:val="24"/>
          <w:lang w:val="en-US"/>
        </w:rPr>
        <w:t xml:space="preserve"> according to the S</w:t>
      </w:r>
      <w:r w:rsidR="00D83987" w:rsidRPr="00D83987">
        <w:rPr>
          <w:i/>
          <w:sz w:val="24"/>
          <w:szCs w:val="24"/>
          <w:lang w:val="en-US"/>
        </w:rPr>
        <w:t xml:space="preserve">EABIRD protocol (SBE </w:t>
      </w:r>
      <w:proofErr w:type="spellStart"/>
      <w:r w:rsidR="00D83987" w:rsidRPr="00D83987">
        <w:rPr>
          <w:i/>
          <w:sz w:val="24"/>
          <w:szCs w:val="24"/>
          <w:lang w:val="en-US"/>
        </w:rPr>
        <w:t>Data</w:t>
      </w:r>
      <w:r w:rsidR="006871CD" w:rsidRPr="00D83987">
        <w:rPr>
          <w:i/>
          <w:sz w:val="24"/>
          <w:szCs w:val="24"/>
          <w:lang w:val="en-US"/>
        </w:rPr>
        <w:t>processing</w:t>
      </w:r>
      <w:proofErr w:type="spellEnd"/>
      <w:r w:rsidR="007E7934">
        <w:rPr>
          <w:i/>
          <w:sz w:val="24"/>
          <w:szCs w:val="24"/>
          <w:lang w:val="en-US"/>
        </w:rPr>
        <w:t>)</w:t>
      </w:r>
      <w:r w:rsidRPr="00D83987">
        <w:rPr>
          <w:i/>
          <w:sz w:val="24"/>
          <w:szCs w:val="24"/>
          <w:lang w:val="en-US"/>
        </w:rPr>
        <w:t>.</w:t>
      </w:r>
      <w:r w:rsidR="00D83987">
        <w:rPr>
          <w:i/>
          <w:sz w:val="24"/>
          <w:szCs w:val="24"/>
          <w:lang w:val="en-US"/>
        </w:rPr>
        <w:t xml:space="preserve"> The following routines were used</w:t>
      </w:r>
      <w:r w:rsidR="007E7934" w:rsidRPr="007E7934">
        <w:rPr>
          <w:i/>
          <w:sz w:val="24"/>
          <w:szCs w:val="24"/>
          <w:lang w:val="en-US"/>
        </w:rPr>
        <w:t xml:space="preserve"> </w:t>
      </w:r>
      <w:r w:rsidR="007E7934" w:rsidRPr="00D83987">
        <w:rPr>
          <w:i/>
          <w:sz w:val="24"/>
          <w:szCs w:val="24"/>
          <w:lang w:val="en-US"/>
        </w:rPr>
        <w:t>using the parameters</w:t>
      </w:r>
      <w:r w:rsidR="007E7934">
        <w:rPr>
          <w:i/>
          <w:sz w:val="24"/>
          <w:szCs w:val="24"/>
          <w:lang w:val="en-US"/>
        </w:rPr>
        <w:t xml:space="preserve"> and tunings</w:t>
      </w:r>
      <w:r w:rsidR="007E7934" w:rsidRPr="00D83987">
        <w:rPr>
          <w:i/>
          <w:sz w:val="24"/>
          <w:szCs w:val="24"/>
          <w:lang w:val="en-US"/>
        </w:rPr>
        <w:t xml:space="preserve"> recommended for the SBE19V2Plus profiler</w:t>
      </w:r>
      <w:r w:rsidR="00D83987">
        <w:rPr>
          <w:i/>
          <w:sz w:val="24"/>
          <w:szCs w:val="24"/>
          <w:lang w:val="en-US"/>
        </w:rPr>
        <w:t>.</w:t>
      </w:r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Dataconversion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Filter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AlignCTD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Cell</w:t>
      </w:r>
      <w:proofErr w:type="spellEnd"/>
      <w:r w:rsidRPr="00D83987">
        <w:rPr>
          <w:rFonts w:ascii="Arial" w:hAnsi="Arial" w:cs="Arial"/>
          <w:i/>
          <w:sz w:val="24"/>
          <w:szCs w:val="24"/>
          <w:lang w:val="fr-FR"/>
        </w:rPr>
        <w:t xml:space="preserve"> Thermal Mass</w:t>
      </w:r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Loopedit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Derive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Derive</w:t>
      </w:r>
      <w:proofErr w:type="spellEnd"/>
      <w:r w:rsidRPr="00D83987">
        <w:rPr>
          <w:rFonts w:ascii="Arial" w:hAnsi="Arial" w:cs="Arial"/>
          <w:i/>
          <w:sz w:val="24"/>
          <w:szCs w:val="24"/>
          <w:lang w:val="fr-FR"/>
        </w:rPr>
        <w:t xml:space="preserve"> TEOS</w:t>
      </w:r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D83987">
        <w:rPr>
          <w:rFonts w:ascii="Arial" w:hAnsi="Arial" w:cs="Arial"/>
          <w:i/>
          <w:sz w:val="24"/>
          <w:szCs w:val="24"/>
          <w:lang w:val="fr-FR"/>
        </w:rPr>
        <w:t>Binavg</w:t>
      </w:r>
      <w:proofErr w:type="spellEnd"/>
    </w:p>
    <w:p w:rsidR="00D83987" w:rsidRPr="00D83987" w:rsidRDefault="00D83987" w:rsidP="00D8398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D83987">
        <w:rPr>
          <w:rFonts w:ascii="Arial" w:hAnsi="Arial" w:cs="Arial"/>
          <w:i/>
          <w:sz w:val="24"/>
          <w:szCs w:val="24"/>
          <w:lang w:val="fr-FR"/>
        </w:rPr>
        <w:t>Split</w:t>
      </w:r>
    </w:p>
    <w:p w:rsidR="00D83987" w:rsidRDefault="00D83987" w:rsidP="00861664">
      <w:pPr>
        <w:rPr>
          <w:i/>
          <w:sz w:val="24"/>
          <w:szCs w:val="24"/>
          <w:lang w:val="en-US"/>
        </w:rPr>
      </w:pPr>
    </w:p>
    <w:p w:rsidR="00D83987" w:rsidRPr="00D83987" w:rsidRDefault="00D83987" w:rsidP="00861664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Data quality control was performed by Pascal </w:t>
      </w:r>
      <w:proofErr w:type="spellStart"/>
      <w:r>
        <w:rPr>
          <w:i/>
          <w:sz w:val="24"/>
          <w:szCs w:val="24"/>
          <w:lang w:val="en-US"/>
        </w:rPr>
        <w:t>Guillot</w:t>
      </w:r>
      <w:proofErr w:type="spellEnd"/>
      <w:r>
        <w:rPr>
          <w:i/>
          <w:sz w:val="24"/>
          <w:szCs w:val="24"/>
          <w:lang w:val="en-US"/>
        </w:rPr>
        <w:t>.</w:t>
      </w:r>
    </w:p>
    <w:p w:rsidR="00337644" w:rsidRDefault="00337644">
      <w:pPr>
        <w:pStyle w:val="Titre3"/>
        <w:numPr>
          <w:ilvl w:val="0"/>
          <w:numId w:val="1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337644" w:rsidRDefault="00337644">
      <w:pPr>
        <w:widowControl w:val="0"/>
        <w:autoSpaceDE w:val="0"/>
        <w:jc w:val="both"/>
      </w:pPr>
    </w:p>
    <w:sectPr w:rsidR="00337644">
      <w:pgSz w:w="12240" w:h="15840"/>
      <w:pgMar w:top="1418" w:right="1134" w:bottom="1418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40" w:rsidRDefault="00134B40" w:rsidP="00FE6621">
      <w:r>
        <w:separator/>
      </w:r>
    </w:p>
  </w:endnote>
  <w:endnote w:type="continuationSeparator" w:id="0">
    <w:p w:rsidR="00134B40" w:rsidRDefault="00134B40" w:rsidP="00FE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Times New Roman"/>
    <w:charset w:val="00"/>
    <w:family w:val="auto"/>
    <w:pitch w:val="default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40" w:rsidRDefault="00134B40" w:rsidP="00FE6621">
      <w:r>
        <w:separator/>
      </w:r>
    </w:p>
  </w:footnote>
  <w:footnote w:type="continuationSeparator" w:id="0">
    <w:p w:rsidR="00134B40" w:rsidRDefault="00134B40" w:rsidP="00FE6621">
      <w:r>
        <w:continuationSeparator/>
      </w:r>
    </w:p>
  </w:footnote>
  <w:footnote w:id="1">
    <w:p w:rsidR="00FE6621" w:rsidRPr="00FE6621" w:rsidRDefault="00FE662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FE6621">
        <w:t>http://www.seabird.com/sbe19plusv2-seacat-ctd?qt-product_tabs=3#qt-product_tabs</w:t>
      </w:r>
    </w:p>
  </w:footnote>
  <w:footnote w:id="2">
    <w:p w:rsidR="0040593E" w:rsidRPr="0040593E" w:rsidRDefault="0040593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40593E">
        <w:t>http://wetlabs.com/eco-fl</w:t>
      </w:r>
    </w:p>
  </w:footnote>
  <w:footnote w:id="3">
    <w:p w:rsidR="00E33BC7" w:rsidRPr="00E33BC7" w:rsidRDefault="00E33BC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E33BC7">
        <w:t>http://www.biospherical.com/index.php?option=com_content&amp;view=article&amp;id=156&amp;Itemid=125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D1BE2"/>
    <w:multiLevelType w:val="hybridMultilevel"/>
    <w:tmpl w:val="5D143DA6"/>
    <w:lvl w:ilvl="0" w:tplc="C306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0368"/>
    <w:multiLevelType w:val="hybridMultilevel"/>
    <w:tmpl w:val="6FA22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7E5F"/>
    <w:multiLevelType w:val="hybridMultilevel"/>
    <w:tmpl w:val="B95EFE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4A"/>
    <w:multiLevelType w:val="hybridMultilevel"/>
    <w:tmpl w:val="CA689382"/>
    <w:lvl w:ilvl="0" w:tplc="0F2C4F4E">
      <w:start w:val="2"/>
      <w:numFmt w:val="bullet"/>
      <w:lvlText w:val="-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177A5A61"/>
    <w:multiLevelType w:val="hybridMultilevel"/>
    <w:tmpl w:val="F3A6B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53B74"/>
    <w:multiLevelType w:val="hybridMultilevel"/>
    <w:tmpl w:val="B21EAE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3C88"/>
    <w:multiLevelType w:val="hybridMultilevel"/>
    <w:tmpl w:val="DFB6EA00"/>
    <w:lvl w:ilvl="0" w:tplc="040C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982393F"/>
    <w:multiLevelType w:val="hybridMultilevel"/>
    <w:tmpl w:val="DB7014F6"/>
    <w:lvl w:ilvl="0" w:tplc="0F2C4F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33D04"/>
    <w:multiLevelType w:val="hybridMultilevel"/>
    <w:tmpl w:val="24E82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A2E76"/>
    <w:multiLevelType w:val="hybridMultilevel"/>
    <w:tmpl w:val="FDC290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783DF1"/>
    <w:multiLevelType w:val="hybridMultilevel"/>
    <w:tmpl w:val="FAD6A1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242590"/>
    <w:multiLevelType w:val="hybridMultilevel"/>
    <w:tmpl w:val="7020F9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2"/>
    <w:rsid w:val="00006E2D"/>
    <w:rsid w:val="00010438"/>
    <w:rsid w:val="000423A5"/>
    <w:rsid w:val="000945D7"/>
    <w:rsid w:val="000C0EE4"/>
    <w:rsid w:val="00134B40"/>
    <w:rsid w:val="00192FCA"/>
    <w:rsid w:val="001C0218"/>
    <w:rsid w:val="00244D47"/>
    <w:rsid w:val="00292F4F"/>
    <w:rsid w:val="002B3046"/>
    <w:rsid w:val="00337644"/>
    <w:rsid w:val="00337B84"/>
    <w:rsid w:val="00337E44"/>
    <w:rsid w:val="003A4112"/>
    <w:rsid w:val="003B45F0"/>
    <w:rsid w:val="003C3975"/>
    <w:rsid w:val="003E1CCE"/>
    <w:rsid w:val="0040593E"/>
    <w:rsid w:val="004456AB"/>
    <w:rsid w:val="0047496B"/>
    <w:rsid w:val="004B5C1C"/>
    <w:rsid w:val="005070E9"/>
    <w:rsid w:val="00537058"/>
    <w:rsid w:val="0053733A"/>
    <w:rsid w:val="00541064"/>
    <w:rsid w:val="00591B06"/>
    <w:rsid w:val="005C6B43"/>
    <w:rsid w:val="005E2132"/>
    <w:rsid w:val="005E5DD0"/>
    <w:rsid w:val="00614E54"/>
    <w:rsid w:val="00617376"/>
    <w:rsid w:val="006871CD"/>
    <w:rsid w:val="006E3CE3"/>
    <w:rsid w:val="00713871"/>
    <w:rsid w:val="00787D43"/>
    <w:rsid w:val="007A71E7"/>
    <w:rsid w:val="007E0308"/>
    <w:rsid w:val="007E7934"/>
    <w:rsid w:val="008118AA"/>
    <w:rsid w:val="00860339"/>
    <w:rsid w:val="00861664"/>
    <w:rsid w:val="008701E8"/>
    <w:rsid w:val="008A782D"/>
    <w:rsid w:val="009427F7"/>
    <w:rsid w:val="00954D21"/>
    <w:rsid w:val="00965AE4"/>
    <w:rsid w:val="00971388"/>
    <w:rsid w:val="009D447F"/>
    <w:rsid w:val="00AE1FED"/>
    <w:rsid w:val="00B12E41"/>
    <w:rsid w:val="00B13970"/>
    <w:rsid w:val="00B2059A"/>
    <w:rsid w:val="00B20CB1"/>
    <w:rsid w:val="00B26B89"/>
    <w:rsid w:val="00B57967"/>
    <w:rsid w:val="00B670FE"/>
    <w:rsid w:val="00B727B5"/>
    <w:rsid w:val="00BB2690"/>
    <w:rsid w:val="00BE65A9"/>
    <w:rsid w:val="00BF5D17"/>
    <w:rsid w:val="00C05FD6"/>
    <w:rsid w:val="00C31BD2"/>
    <w:rsid w:val="00C53809"/>
    <w:rsid w:val="00D50BB7"/>
    <w:rsid w:val="00D83987"/>
    <w:rsid w:val="00DA030C"/>
    <w:rsid w:val="00DD4DBC"/>
    <w:rsid w:val="00DD4E32"/>
    <w:rsid w:val="00DE1718"/>
    <w:rsid w:val="00DF4F13"/>
    <w:rsid w:val="00E07930"/>
    <w:rsid w:val="00E20109"/>
    <w:rsid w:val="00E33BC7"/>
    <w:rsid w:val="00E5391F"/>
    <w:rsid w:val="00E53C93"/>
    <w:rsid w:val="00E54B3D"/>
    <w:rsid w:val="00E76E5F"/>
    <w:rsid w:val="00E8371A"/>
    <w:rsid w:val="00EB6A01"/>
    <w:rsid w:val="00F91331"/>
    <w:rsid w:val="00FA25B2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369615-FFC0-4C45-85E9-57D1175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CA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customStyle="1" w:styleId="Lgende10">
    <w:name w:val="Légende1"/>
    <w:basedOn w:val="Normal"/>
    <w:pPr>
      <w:suppressLineNumbers/>
      <w:spacing w:before="120" w:after="120"/>
    </w:p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6621"/>
  </w:style>
  <w:style w:type="character" w:customStyle="1" w:styleId="NotedefinCar">
    <w:name w:val="Note de fin Car"/>
    <w:link w:val="Notedefin"/>
    <w:uiPriority w:val="99"/>
    <w:semiHidden/>
    <w:rsid w:val="00FE6621"/>
    <w:rPr>
      <w:lang w:val="fr-CA" w:eastAsia="ar-SA"/>
    </w:rPr>
  </w:style>
  <w:style w:type="character" w:styleId="Appeldenotedefin">
    <w:name w:val="endnote reference"/>
    <w:uiPriority w:val="99"/>
    <w:semiHidden/>
    <w:unhideWhenUsed/>
    <w:rsid w:val="00FE662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621"/>
  </w:style>
  <w:style w:type="character" w:customStyle="1" w:styleId="NotedebasdepageCar">
    <w:name w:val="Note de bas de page Car"/>
    <w:link w:val="Notedebasdepage"/>
    <w:uiPriority w:val="99"/>
    <w:semiHidden/>
    <w:rsid w:val="00FE6621"/>
    <w:rPr>
      <w:lang w:val="fr-CA" w:eastAsia="ar-SA"/>
    </w:rPr>
  </w:style>
  <w:style w:type="character" w:styleId="Appelnotedebasdep">
    <w:name w:val="footnote reference"/>
    <w:uiPriority w:val="99"/>
    <w:semiHidden/>
    <w:unhideWhenUsed/>
    <w:rsid w:val="00FE662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0218"/>
    <w:pPr>
      <w:ind w:left="708"/>
    </w:pPr>
  </w:style>
  <w:style w:type="table" w:styleId="Grilledutableau">
    <w:name w:val="Table Grid"/>
    <w:basedOn w:val="TableauNormal"/>
    <w:uiPriority w:val="39"/>
    <w:rsid w:val="001C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7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cal_guillot@uqar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_guillot@uqar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5B29-EC39-41CF-A2F6-2E43377E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Hewlett-Packard Company</Company>
  <LinksUpToDate>false</LinksUpToDate>
  <CharactersWithSpaces>4926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mailto:pascal_guillot@uqar.ca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Claudie MAREC, Cnrs Brest PDG-ODE-LPO, 02 29 00 </cp:lastModifiedBy>
  <cp:revision>24</cp:revision>
  <cp:lastPrinted>1900-01-01T00:00:00Z</cp:lastPrinted>
  <dcterms:created xsi:type="dcterms:W3CDTF">2016-01-25T08:53:00Z</dcterms:created>
  <dcterms:modified xsi:type="dcterms:W3CDTF">2016-01-25T15:22:00Z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