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ackground w:color="FFFFFF"/>
  <w:body>
    <w:p w14:paraId="509C26B2" w14:textId="77777777" w:rsidR="00D517D5" w:rsidRDefault="00D517D5">
      <w:pPr>
        <w:pStyle w:val="Titre10"/>
        <w:pBdr>
          <w:top w:val="single" w:sz="4" w:space="1" w:color="000000"/>
          <w:left w:val="single" w:sz="4" w:space="4" w:color="000000"/>
          <w:bottom w:val="single" w:sz="4" w:space="1" w:color="000000"/>
          <w:right w:val="single" w:sz="4" w:space="4" w:color="000000"/>
        </w:pBdr>
        <w:rPr>
          <w:rFonts w:ascii="Arial" w:hAnsi="Arial" w:cs="Arial"/>
          <w:sz w:val="28"/>
        </w:rPr>
      </w:pPr>
      <w:r>
        <w:rPr>
          <w:rFonts w:ascii="Arial" w:hAnsi="Arial" w:cs="Arial"/>
          <w:sz w:val="28"/>
        </w:rPr>
        <w:t>FICHE</w:t>
      </w:r>
      <w:r>
        <w:rPr>
          <w:rFonts w:ascii="Arial" w:eastAsia="Arial" w:hAnsi="Arial" w:cs="Arial"/>
          <w:sz w:val="28"/>
        </w:rPr>
        <w:t xml:space="preserve">  </w:t>
      </w:r>
      <w:r>
        <w:rPr>
          <w:rFonts w:ascii="Arial" w:hAnsi="Arial" w:cs="Arial"/>
          <w:sz w:val="28"/>
        </w:rPr>
        <w:t>META_INFORMATION_PARAMETRES</w:t>
      </w:r>
    </w:p>
    <w:p w14:paraId="118565E4" w14:textId="77777777" w:rsidR="00D517D5" w:rsidRDefault="00D517D5">
      <w:pPr>
        <w:pStyle w:val="Titre10"/>
        <w:pBdr>
          <w:top w:val="single" w:sz="4" w:space="1" w:color="000000"/>
          <w:left w:val="single" w:sz="4" w:space="4" w:color="000000"/>
          <w:bottom w:val="single" w:sz="4" w:space="1" w:color="000000"/>
          <w:right w:val="single" w:sz="4" w:space="4" w:color="000000"/>
        </w:pBdr>
        <w:rPr>
          <w:rFonts w:ascii="Arial" w:hAnsi="Arial" w:cs="Arial"/>
        </w:rPr>
      </w:pPr>
      <w:r>
        <w:rPr>
          <w:rFonts w:ascii="Arial" w:hAnsi="Arial" w:cs="Arial"/>
        </w:rPr>
        <w:t>(à</w:t>
      </w:r>
      <w:r>
        <w:rPr>
          <w:rFonts w:ascii="Arial" w:eastAsia="Arial" w:hAnsi="Arial" w:cs="Arial"/>
        </w:rPr>
        <w:t xml:space="preserve"> </w:t>
      </w:r>
      <w:r>
        <w:rPr>
          <w:rFonts w:ascii="Arial" w:hAnsi="Arial" w:cs="Arial"/>
        </w:rPr>
        <w:t>remplir</w:t>
      </w:r>
      <w:r>
        <w:rPr>
          <w:rFonts w:ascii="Arial" w:eastAsia="Arial" w:hAnsi="Arial" w:cs="Arial"/>
        </w:rPr>
        <w:t xml:space="preserve"> </w:t>
      </w:r>
      <w:r>
        <w:rPr>
          <w:rFonts w:ascii="Arial" w:hAnsi="Arial" w:cs="Arial"/>
        </w:rPr>
        <w:t>par</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responsable</w:t>
      </w:r>
      <w:r>
        <w:rPr>
          <w:rFonts w:ascii="Arial" w:eastAsia="Arial" w:hAnsi="Arial" w:cs="Arial"/>
        </w:rPr>
        <w:t xml:space="preserve"> </w:t>
      </w:r>
      <w:r>
        <w:rPr>
          <w:rFonts w:ascii="Arial" w:hAnsi="Arial" w:cs="Arial"/>
        </w:rPr>
        <w:t>du</w:t>
      </w:r>
      <w:r>
        <w:rPr>
          <w:rFonts w:ascii="Arial" w:eastAsia="Arial" w:hAnsi="Arial" w:cs="Arial"/>
        </w:rPr>
        <w:t xml:space="preserve"> </w:t>
      </w:r>
      <w:r>
        <w:rPr>
          <w:rFonts w:ascii="Arial" w:hAnsi="Arial" w:cs="Arial"/>
        </w:rPr>
        <w:t>paramètre)</w:t>
      </w:r>
    </w:p>
    <w:p w14:paraId="45A28C88" w14:textId="77777777" w:rsidR="00D517D5" w:rsidRDefault="00D517D5">
      <w:pPr>
        <w:ind w:firstLine="708"/>
      </w:pPr>
    </w:p>
    <w:p w14:paraId="07F619CC" w14:textId="77777777" w:rsidR="00D517D5" w:rsidRDefault="00D517D5"/>
    <w:p w14:paraId="0748592A" w14:textId="77777777" w:rsidR="00D517D5" w:rsidRDefault="00D517D5">
      <w:pPr>
        <w:pStyle w:val="Titre4"/>
        <w:ind w:left="0" w:right="-108"/>
        <w:rPr>
          <w:b/>
          <w:bCs/>
          <w:color w:val="FF0000"/>
        </w:rPr>
      </w:pPr>
      <w:r>
        <w:rPr>
          <w:b/>
          <w:bCs/>
          <w:color w:val="FF0000"/>
        </w:rPr>
        <w:tab/>
      </w:r>
    </w:p>
    <w:p w14:paraId="7D91609E" w14:textId="77777777" w:rsidR="00D517D5" w:rsidRDefault="00D517D5">
      <w:pPr>
        <w:pStyle w:val="Titre3"/>
        <w:numPr>
          <w:ilvl w:val="0"/>
          <w:numId w:val="2"/>
        </w:numPr>
        <w:pBdr>
          <w:bottom w:val="single" w:sz="4" w:space="0" w:color="000000"/>
        </w:pBdr>
        <w:tabs>
          <w:tab w:val="left" w:pos="470"/>
        </w:tabs>
        <w:ind w:left="110" w:firstLine="0"/>
        <w:rPr>
          <w:rFonts w:eastAsia="Arial"/>
        </w:rPr>
      </w:pPr>
      <w:r>
        <w:rPr>
          <w:rFonts w:eastAsia="Arial"/>
        </w:rPr>
        <w:t>Nom du DATASET / Data SET NAME</w:t>
      </w:r>
    </w:p>
    <w:p w14:paraId="4D348EB9" w14:textId="77777777" w:rsidR="00D517D5" w:rsidRDefault="00D517D5">
      <w:pPr>
        <w:tabs>
          <w:tab w:val="left" w:pos="-110"/>
          <w:tab w:val="left" w:pos="9970"/>
        </w:tabs>
        <w:ind w:left="-1190"/>
      </w:pPr>
    </w:p>
    <w:p w14:paraId="74543CD3" w14:textId="77777777" w:rsidR="002B4680" w:rsidRPr="006F7579" w:rsidRDefault="00D517D5" w:rsidP="00192BFC">
      <w:pPr>
        <w:rPr>
          <w:rStyle w:val="style8b"/>
          <w:lang w:val="en-US"/>
        </w:rPr>
      </w:pPr>
      <w:r>
        <w:rPr>
          <w:rStyle w:val="style8b"/>
          <w:rFonts w:ascii="Arial" w:eastAsia="Arial" w:hAnsi="Arial" w:cs="Arial"/>
          <w:i/>
          <w:iCs/>
          <w:color w:val="FF0000"/>
          <w:lang w:val="en-GB"/>
        </w:rPr>
        <w:t>Data set Name (list of the measured parameters)</w:t>
      </w:r>
      <w:r>
        <w:rPr>
          <w:rStyle w:val="style8b"/>
          <w:rFonts w:ascii="Arial" w:hAnsi="Arial" w:cs="Arial"/>
          <w:i/>
          <w:iCs/>
          <w:color w:val="FF0000"/>
          <w:lang w:val="en-GB"/>
        </w:rPr>
        <w:t>:</w:t>
      </w:r>
      <w:r>
        <w:rPr>
          <w:rStyle w:val="style8b"/>
          <w:lang w:val="en-GB"/>
        </w:rPr>
        <w:t xml:space="preserve"> </w:t>
      </w:r>
    </w:p>
    <w:p w14:paraId="5EAE60E3" w14:textId="77777777" w:rsidR="002B4680" w:rsidRPr="00CC50AF" w:rsidRDefault="002B4680" w:rsidP="00192BFC">
      <w:pPr>
        <w:rPr>
          <w:rFonts w:ascii="Arial" w:hAnsi="Arial" w:cs="Arial"/>
          <w:lang w:val="en-GB"/>
        </w:rPr>
      </w:pPr>
      <w:r w:rsidRPr="00CC50AF">
        <w:rPr>
          <w:rStyle w:val="style8b"/>
          <w:rFonts w:ascii="Arial" w:hAnsi="Arial" w:cs="Arial"/>
          <w:b/>
          <w:lang w:val="en-GB"/>
        </w:rPr>
        <w:t>AOP</w:t>
      </w:r>
      <w:r w:rsidRPr="00CC50AF">
        <w:rPr>
          <w:rFonts w:ascii="Arial" w:hAnsi="Arial" w:cs="Arial"/>
          <w:lang w:val="en-GB"/>
        </w:rPr>
        <w:t xml:space="preserve"> - </w:t>
      </w:r>
      <w:r w:rsidR="00D13D0F" w:rsidRPr="00CC50AF">
        <w:rPr>
          <w:rFonts w:ascii="Arial" w:hAnsi="Arial" w:cs="Arial"/>
          <w:b/>
          <w:lang w:val="en-GB"/>
        </w:rPr>
        <w:t xml:space="preserve">Multispectral </w:t>
      </w:r>
      <w:r w:rsidR="00192BFC" w:rsidRPr="00CC50AF">
        <w:rPr>
          <w:rFonts w:ascii="Arial" w:hAnsi="Arial" w:cs="Arial"/>
          <w:b/>
          <w:lang w:val="en-GB"/>
        </w:rPr>
        <w:t xml:space="preserve">radiometric data acquisition </w:t>
      </w:r>
      <w:r w:rsidR="00704AE7" w:rsidRPr="00CC50AF">
        <w:rPr>
          <w:rFonts w:ascii="Arial" w:hAnsi="Arial" w:cs="Arial"/>
          <w:b/>
          <w:lang w:val="en-GB"/>
        </w:rPr>
        <w:t>for estimation of</w:t>
      </w:r>
      <w:r w:rsidR="00192BFC" w:rsidRPr="00CC50AF">
        <w:rPr>
          <w:rFonts w:ascii="Arial" w:hAnsi="Arial" w:cs="Arial"/>
          <w:b/>
          <w:lang w:val="en-GB"/>
        </w:rPr>
        <w:t xml:space="preserve"> apparent optical properties (AOP).</w:t>
      </w:r>
    </w:p>
    <w:p w14:paraId="62C7D694" w14:textId="77777777" w:rsidR="006F7579" w:rsidRPr="00CC50AF" w:rsidRDefault="006F7579" w:rsidP="006F7579">
      <w:pPr>
        <w:rPr>
          <w:rFonts w:ascii="Arial" w:hAnsi="Arial" w:cs="Arial"/>
          <w:sz w:val="30"/>
          <w:szCs w:val="30"/>
          <w:lang w:val="en-GB"/>
        </w:rPr>
      </w:pPr>
      <w:r w:rsidRPr="00CC50AF">
        <w:rPr>
          <w:rFonts w:ascii="Arial" w:hAnsi="Arial" w:cs="Arial"/>
          <w:lang w:val="en-GB"/>
        </w:rPr>
        <w:t xml:space="preserve">Radiometric measurements of atmospheric and marine irradiance and/or radiance (downwelling and upwelling, all collected with cosine collectors), along with ancillary data like latitude and longitude (not always). These measurements can be used to estimate AOP, like </w:t>
      </w:r>
      <w:r w:rsidR="00192BFC" w:rsidRPr="00CC50AF">
        <w:rPr>
          <w:rFonts w:ascii="Arial" w:hAnsi="Arial" w:cs="Arial"/>
          <w:lang w:val="en-GB"/>
        </w:rPr>
        <w:t>diffuse attenuation coefficient</w:t>
      </w:r>
      <w:r w:rsidR="00C22924" w:rsidRPr="00CC50AF">
        <w:rPr>
          <w:rFonts w:ascii="Arial" w:hAnsi="Arial" w:cs="Arial"/>
          <w:lang w:val="en-GB"/>
        </w:rPr>
        <w:t xml:space="preserve"> (</w:t>
      </w:r>
      <w:proofErr w:type="spellStart"/>
      <w:r w:rsidR="00C22924" w:rsidRPr="00CC50AF">
        <w:rPr>
          <w:rFonts w:ascii="Arial" w:hAnsi="Arial" w:cs="Arial"/>
          <w:lang w:val="en-GB"/>
        </w:rPr>
        <w:t>K</w:t>
      </w:r>
      <w:r w:rsidR="00C22924" w:rsidRPr="00CC50AF">
        <w:rPr>
          <w:rFonts w:ascii="Arial" w:hAnsi="Arial" w:cs="Arial"/>
          <w:vertAlign w:val="subscript"/>
          <w:lang w:val="en-GB"/>
        </w:rPr>
        <w:t>d</w:t>
      </w:r>
      <w:proofErr w:type="spellEnd"/>
      <w:r w:rsidR="00C22924" w:rsidRPr="00CC50AF">
        <w:rPr>
          <w:rFonts w:ascii="Arial" w:hAnsi="Arial" w:cs="Arial"/>
          <w:lang w:val="en-GB"/>
        </w:rPr>
        <w:t>)</w:t>
      </w:r>
      <w:r w:rsidR="00192BFC" w:rsidRPr="00CC50AF">
        <w:rPr>
          <w:rFonts w:ascii="Arial" w:hAnsi="Arial" w:cs="Arial"/>
          <w:lang w:val="en-GB"/>
        </w:rPr>
        <w:t>,</w:t>
      </w:r>
      <w:r w:rsidR="00C22924" w:rsidRPr="00CC50AF">
        <w:rPr>
          <w:rFonts w:ascii="Arial" w:hAnsi="Arial" w:cs="Arial"/>
          <w:lang w:val="en-GB"/>
        </w:rPr>
        <w:t xml:space="preserve"> remote sensing reflectance (</w:t>
      </w:r>
      <w:proofErr w:type="spellStart"/>
      <w:r w:rsidR="00C22924" w:rsidRPr="00CC50AF">
        <w:rPr>
          <w:rFonts w:ascii="Arial" w:hAnsi="Arial" w:cs="Arial"/>
          <w:lang w:val="en-GB"/>
        </w:rPr>
        <w:t>R</w:t>
      </w:r>
      <w:r w:rsidR="00C22924" w:rsidRPr="00CC50AF">
        <w:rPr>
          <w:rFonts w:ascii="Arial" w:hAnsi="Arial" w:cs="Arial"/>
          <w:vertAlign w:val="subscript"/>
          <w:lang w:val="en-GB"/>
        </w:rPr>
        <w:t>rs</w:t>
      </w:r>
      <w:proofErr w:type="spellEnd"/>
      <w:r w:rsidR="00C22924" w:rsidRPr="00CC50AF">
        <w:rPr>
          <w:rFonts w:ascii="Arial" w:hAnsi="Arial" w:cs="Arial"/>
          <w:lang w:val="en-GB"/>
        </w:rPr>
        <w:t>)</w:t>
      </w:r>
      <w:r w:rsidR="00192BFC" w:rsidRPr="00CC50AF">
        <w:rPr>
          <w:rFonts w:ascii="Arial" w:hAnsi="Arial" w:cs="Arial"/>
          <w:lang w:val="en-GB"/>
        </w:rPr>
        <w:t xml:space="preserve"> or </w:t>
      </w:r>
      <w:r w:rsidR="00C22924" w:rsidRPr="00CC50AF">
        <w:rPr>
          <w:rFonts w:ascii="Arial" w:hAnsi="Arial" w:cs="Arial"/>
          <w:lang w:val="en-GB"/>
        </w:rPr>
        <w:t>photosynthetic available radiation (</w:t>
      </w:r>
      <w:r w:rsidR="00192BFC" w:rsidRPr="00CC50AF">
        <w:rPr>
          <w:rFonts w:ascii="Arial" w:hAnsi="Arial" w:cs="Arial"/>
          <w:lang w:val="en-GB"/>
        </w:rPr>
        <w:t>PAR</w:t>
      </w:r>
      <w:r w:rsidR="00C22924" w:rsidRPr="00CC50AF">
        <w:rPr>
          <w:rFonts w:ascii="Arial" w:hAnsi="Arial" w:cs="Arial"/>
          <w:lang w:val="en-GB"/>
        </w:rPr>
        <w:t>)</w:t>
      </w:r>
      <w:r w:rsidRPr="00CC50AF">
        <w:rPr>
          <w:rFonts w:ascii="Arial" w:hAnsi="Arial" w:cs="Arial"/>
          <w:lang w:val="en-GB"/>
        </w:rPr>
        <w:t xml:space="preserve">. In the data set provided, the irradiances values (smoothed when profiling) as well as few PAR values are given. </w:t>
      </w:r>
      <w:r w:rsidRPr="00CC50AF">
        <w:rPr>
          <w:rFonts w:ascii="Arial" w:hAnsi="Arial" w:cs="Arial"/>
          <w:b/>
          <w:caps/>
          <w:color w:val="FB231C"/>
          <w:sz w:val="30"/>
          <w:szCs w:val="30"/>
          <w:u w:val="single"/>
          <w:lang w:val="en-GB"/>
        </w:rPr>
        <w:t>See the html file “GE.Optics.AOP.report.html” for detailed explanations</w:t>
      </w:r>
      <w:r w:rsidRPr="00CC50AF">
        <w:rPr>
          <w:rFonts w:ascii="Arial" w:hAnsi="Arial" w:cs="Arial"/>
          <w:sz w:val="30"/>
          <w:szCs w:val="30"/>
          <w:lang w:val="en-GB"/>
        </w:rPr>
        <w:t>.</w:t>
      </w:r>
    </w:p>
    <w:p w14:paraId="3D6A0B27" w14:textId="77777777" w:rsidR="00CC50AF" w:rsidRDefault="00CC50AF" w:rsidP="006F7579">
      <w:pPr>
        <w:rPr>
          <w:sz w:val="30"/>
          <w:szCs w:val="30"/>
          <w:lang w:val="en-GB"/>
        </w:rPr>
      </w:pPr>
    </w:p>
    <w:p w14:paraId="283AB13C" w14:textId="27A10B55" w:rsidR="00CC50AF" w:rsidRDefault="00CC50AF" w:rsidP="006F7579">
      <w:pPr>
        <w:rPr>
          <w:rFonts w:ascii="Arial" w:hAnsi="Arial" w:cs="Arial"/>
          <w:lang w:val="en-GB"/>
        </w:rPr>
      </w:pPr>
      <w:r w:rsidRPr="00CC50AF">
        <w:rPr>
          <w:rFonts w:ascii="Arial" w:hAnsi="Arial" w:cs="Arial"/>
          <w:lang w:val="en-GB"/>
        </w:rPr>
        <w:t>Exhaustive list of the provided parameters:</w:t>
      </w:r>
    </w:p>
    <w:p w14:paraId="683C7A97" w14:textId="5AD80E9D" w:rsidR="00CC50AF" w:rsidRDefault="00CC50AF" w:rsidP="00CC50AF">
      <w:pPr>
        <w:pStyle w:val="Pardeliste"/>
        <w:numPr>
          <w:ilvl w:val="0"/>
          <w:numId w:val="4"/>
        </w:numPr>
        <w:rPr>
          <w:rFonts w:ascii="Arial" w:hAnsi="Arial" w:cs="Arial"/>
          <w:lang w:val="en-GB"/>
        </w:rPr>
      </w:pPr>
      <w:r>
        <w:rPr>
          <w:rFonts w:ascii="Arial" w:hAnsi="Arial" w:cs="Arial"/>
          <w:lang w:val="en-GB"/>
        </w:rPr>
        <w:t xml:space="preserve">Multispectral (19 wavelengths) above surface downwelling irradiance </w:t>
      </w:r>
      <w:proofErr w:type="gramStart"/>
      <w:r>
        <w:rPr>
          <w:rFonts w:ascii="Arial" w:hAnsi="Arial" w:cs="Arial"/>
          <w:lang w:val="en-GB"/>
        </w:rPr>
        <w:t>E</w:t>
      </w:r>
      <w:r w:rsidRPr="00CC50AF">
        <w:rPr>
          <w:rFonts w:ascii="Arial" w:hAnsi="Arial" w:cs="Arial"/>
          <w:vertAlign w:val="subscript"/>
          <w:lang w:val="en-GB"/>
        </w:rPr>
        <w:t>d</w:t>
      </w:r>
      <w:r>
        <w:rPr>
          <w:rFonts w:ascii="Arial" w:hAnsi="Arial" w:cs="Arial"/>
          <w:lang w:val="en-GB"/>
        </w:rPr>
        <w:t>(</w:t>
      </w:r>
      <w:proofErr w:type="gramEnd"/>
      <w:r>
        <w:rPr>
          <w:rFonts w:ascii="Arial" w:hAnsi="Arial" w:cs="Arial"/>
          <w:lang w:val="en-GB"/>
        </w:rPr>
        <w:t>0</w:t>
      </w:r>
      <w:r w:rsidRPr="00CC50AF">
        <w:rPr>
          <w:rFonts w:ascii="Arial" w:hAnsi="Arial" w:cs="Arial"/>
          <w:vertAlign w:val="superscript"/>
          <w:lang w:val="en-GB"/>
        </w:rPr>
        <w:t>+</w:t>
      </w:r>
      <w:r>
        <w:rPr>
          <w:rFonts w:ascii="Arial" w:hAnsi="Arial" w:cs="Arial"/>
          <w:lang w:val="en-GB"/>
        </w:rPr>
        <w:t xml:space="preserve">, </w:t>
      </w:r>
      <w:r>
        <w:rPr>
          <w:rFonts w:ascii="Arial" w:hAnsi="Arial" w:cs="Arial"/>
          <w:lang w:val="en-GB"/>
        </w:rPr>
        <w:sym w:font="Symbol" w:char="F06C"/>
      </w:r>
      <w:r>
        <w:rPr>
          <w:rFonts w:ascii="Arial" w:hAnsi="Arial" w:cs="Arial"/>
          <w:lang w:val="en-GB"/>
        </w:rPr>
        <w:t>),</w:t>
      </w:r>
    </w:p>
    <w:p w14:paraId="2B9529BC" w14:textId="65153870" w:rsidR="00CC50AF" w:rsidRDefault="00CC50AF" w:rsidP="00CC50AF">
      <w:pPr>
        <w:pStyle w:val="Pardeliste"/>
        <w:numPr>
          <w:ilvl w:val="0"/>
          <w:numId w:val="4"/>
        </w:numPr>
        <w:rPr>
          <w:rFonts w:ascii="Arial" w:hAnsi="Arial" w:cs="Arial"/>
          <w:lang w:val="en-GB"/>
        </w:rPr>
      </w:pPr>
      <w:r>
        <w:rPr>
          <w:rFonts w:ascii="Arial" w:hAnsi="Arial" w:cs="Arial"/>
          <w:lang w:val="en-GB"/>
        </w:rPr>
        <w:t>Multispectral (19 wavelengths) downwelling irradiance profile E</w:t>
      </w:r>
      <w:r w:rsidRPr="00CC50AF">
        <w:rPr>
          <w:rFonts w:ascii="Arial" w:hAnsi="Arial" w:cs="Arial"/>
          <w:vertAlign w:val="subscript"/>
          <w:lang w:val="en-GB"/>
        </w:rPr>
        <w:t>d</w:t>
      </w:r>
      <w:r>
        <w:rPr>
          <w:rFonts w:ascii="Arial" w:hAnsi="Arial" w:cs="Arial"/>
          <w:lang w:val="en-GB"/>
        </w:rPr>
        <w:t>(z,</w:t>
      </w:r>
      <w:r>
        <w:rPr>
          <w:rFonts w:ascii="Arial" w:hAnsi="Arial" w:cs="Arial"/>
          <w:lang w:val="en-GB"/>
        </w:rPr>
        <w:sym w:font="Symbol" w:char="F06C"/>
      </w:r>
      <w:r>
        <w:rPr>
          <w:rFonts w:ascii="Arial" w:hAnsi="Arial" w:cs="Arial"/>
          <w:lang w:val="en-GB"/>
        </w:rPr>
        <w:t>),</w:t>
      </w:r>
    </w:p>
    <w:p w14:paraId="729E34EA" w14:textId="58F54A4D" w:rsidR="00CC50AF" w:rsidRDefault="00CC50AF" w:rsidP="00CC50AF">
      <w:pPr>
        <w:pStyle w:val="Pardeliste"/>
        <w:numPr>
          <w:ilvl w:val="0"/>
          <w:numId w:val="4"/>
        </w:numPr>
        <w:rPr>
          <w:rFonts w:ascii="Arial" w:hAnsi="Arial" w:cs="Arial"/>
          <w:lang w:val="en-GB"/>
        </w:rPr>
      </w:pPr>
      <w:r>
        <w:rPr>
          <w:rFonts w:ascii="Arial" w:hAnsi="Arial" w:cs="Arial"/>
          <w:lang w:val="en-GB"/>
        </w:rPr>
        <w:t>Multispectral (19 wavelengths) downwelling [</w:t>
      </w:r>
      <w:proofErr w:type="spellStart"/>
      <w:r>
        <w:rPr>
          <w:rFonts w:ascii="Arial" w:hAnsi="Arial" w:cs="Arial"/>
          <w:lang w:val="en-GB"/>
        </w:rPr>
        <w:t>ir</w:t>
      </w:r>
      <w:proofErr w:type="spellEnd"/>
      <w:r>
        <w:rPr>
          <w:rFonts w:ascii="Arial" w:hAnsi="Arial" w:cs="Arial"/>
          <w:lang w:val="en-GB"/>
        </w:rPr>
        <w:t xml:space="preserve">]radiance profile </w:t>
      </w:r>
      <w:proofErr w:type="spellStart"/>
      <w:r>
        <w:rPr>
          <w:rFonts w:ascii="Arial" w:hAnsi="Arial" w:cs="Arial"/>
          <w:lang w:val="en-GB"/>
        </w:rPr>
        <w:t>E</w:t>
      </w:r>
      <w:r w:rsidRPr="00CC50AF">
        <w:rPr>
          <w:rFonts w:ascii="Arial" w:hAnsi="Arial" w:cs="Arial"/>
          <w:vertAlign w:val="subscript"/>
          <w:lang w:val="en-GB"/>
        </w:rPr>
        <w:t>u</w:t>
      </w:r>
      <w:proofErr w:type="spellEnd"/>
      <w:r>
        <w:rPr>
          <w:rFonts w:ascii="Arial" w:hAnsi="Arial" w:cs="Arial"/>
          <w:lang w:val="en-GB"/>
        </w:rPr>
        <w:t>(z,</w:t>
      </w:r>
      <w:r>
        <w:rPr>
          <w:rFonts w:ascii="Arial" w:hAnsi="Arial" w:cs="Arial"/>
          <w:lang w:val="en-GB"/>
        </w:rPr>
        <w:sym w:font="Symbol" w:char="F06C"/>
      </w:r>
      <w:r>
        <w:rPr>
          <w:rFonts w:ascii="Arial" w:hAnsi="Arial" w:cs="Arial"/>
          <w:lang w:val="en-GB"/>
        </w:rPr>
        <w:t>) and / or L</w:t>
      </w:r>
      <w:r w:rsidRPr="00CC50AF">
        <w:rPr>
          <w:rFonts w:ascii="Arial" w:hAnsi="Arial" w:cs="Arial"/>
          <w:vertAlign w:val="subscript"/>
          <w:lang w:val="en-GB"/>
        </w:rPr>
        <w:t>u</w:t>
      </w:r>
      <w:r>
        <w:rPr>
          <w:rFonts w:ascii="Arial" w:hAnsi="Arial" w:cs="Arial"/>
          <w:lang w:val="en-GB"/>
        </w:rPr>
        <w:t>(z,</w:t>
      </w:r>
      <w:r>
        <w:rPr>
          <w:rFonts w:ascii="Arial" w:hAnsi="Arial" w:cs="Arial"/>
          <w:lang w:val="en-GB"/>
        </w:rPr>
        <w:sym w:font="Symbol" w:char="F06C"/>
      </w:r>
      <w:r>
        <w:rPr>
          <w:rFonts w:ascii="Arial" w:hAnsi="Arial" w:cs="Arial"/>
          <w:lang w:val="en-GB"/>
        </w:rPr>
        <w:t xml:space="preserve">), </w:t>
      </w:r>
    </w:p>
    <w:p w14:paraId="2DB58B1B" w14:textId="080B7C46" w:rsidR="00CC50AF" w:rsidRDefault="00CC50AF" w:rsidP="00CC50AF">
      <w:pPr>
        <w:pStyle w:val="Pardeliste"/>
        <w:numPr>
          <w:ilvl w:val="0"/>
          <w:numId w:val="4"/>
        </w:numPr>
        <w:rPr>
          <w:rFonts w:ascii="Arial" w:hAnsi="Arial" w:cs="Arial"/>
          <w:lang w:val="en-GB"/>
        </w:rPr>
      </w:pPr>
      <w:r>
        <w:rPr>
          <w:rFonts w:ascii="Arial" w:hAnsi="Arial" w:cs="Arial"/>
          <w:lang w:val="en-GB"/>
        </w:rPr>
        <w:t xml:space="preserve">Instantaneous above surface downwelling photosynthetically available radiation </w:t>
      </w:r>
      <w:proofErr w:type="gramStart"/>
      <w:r>
        <w:rPr>
          <w:rFonts w:ascii="Arial" w:hAnsi="Arial" w:cs="Arial"/>
          <w:lang w:val="en-GB"/>
        </w:rPr>
        <w:t>PAR(</w:t>
      </w:r>
      <w:proofErr w:type="gramEnd"/>
      <w:r>
        <w:rPr>
          <w:rFonts w:ascii="Arial" w:hAnsi="Arial" w:cs="Arial"/>
          <w:lang w:val="en-GB"/>
        </w:rPr>
        <w:t>0</w:t>
      </w:r>
      <w:r w:rsidRPr="00CC50AF">
        <w:rPr>
          <w:rFonts w:ascii="Arial" w:hAnsi="Arial" w:cs="Arial"/>
          <w:vertAlign w:val="superscript"/>
          <w:lang w:val="en-GB"/>
        </w:rPr>
        <w:t>+</w:t>
      </w:r>
      <w:r>
        <w:rPr>
          <w:rFonts w:ascii="Arial" w:hAnsi="Arial" w:cs="Arial"/>
          <w:lang w:val="en-GB"/>
        </w:rPr>
        <w:t>),</w:t>
      </w:r>
    </w:p>
    <w:p w14:paraId="2E08F32B" w14:textId="28657743" w:rsidR="00CC50AF" w:rsidRDefault="00CC50AF" w:rsidP="00CC50AF">
      <w:pPr>
        <w:pStyle w:val="Pardeliste"/>
        <w:numPr>
          <w:ilvl w:val="0"/>
          <w:numId w:val="4"/>
        </w:numPr>
        <w:rPr>
          <w:rFonts w:ascii="Arial" w:hAnsi="Arial" w:cs="Arial"/>
          <w:lang w:val="en-GB"/>
        </w:rPr>
      </w:pPr>
      <w:r>
        <w:rPr>
          <w:rFonts w:ascii="Arial" w:hAnsi="Arial" w:cs="Arial"/>
          <w:lang w:val="en-GB"/>
        </w:rPr>
        <w:t xml:space="preserve">Daily above surface downwelling photosynthetically available radiation </w:t>
      </w:r>
      <w:proofErr w:type="spellStart"/>
      <w:proofErr w:type="gramStart"/>
      <w:r>
        <w:rPr>
          <w:rFonts w:ascii="Arial" w:hAnsi="Arial" w:cs="Arial"/>
          <w:lang w:val="en-GB"/>
        </w:rPr>
        <w:t>PAR</w:t>
      </w:r>
      <w:r w:rsidRPr="00CC50AF">
        <w:rPr>
          <w:rFonts w:ascii="Arial" w:hAnsi="Arial" w:cs="Arial"/>
          <w:vertAlign w:val="subscript"/>
          <w:lang w:val="en-GB"/>
        </w:rPr>
        <w:t>daily</w:t>
      </w:r>
      <w:proofErr w:type="spellEnd"/>
      <w:r>
        <w:rPr>
          <w:rFonts w:ascii="Arial" w:hAnsi="Arial" w:cs="Arial"/>
          <w:lang w:val="en-GB"/>
        </w:rPr>
        <w:t>(</w:t>
      </w:r>
      <w:proofErr w:type="gramEnd"/>
      <w:r>
        <w:rPr>
          <w:rFonts w:ascii="Arial" w:hAnsi="Arial" w:cs="Arial"/>
          <w:lang w:val="en-GB"/>
        </w:rPr>
        <w:t>0</w:t>
      </w:r>
      <w:r w:rsidRPr="00CC50AF">
        <w:rPr>
          <w:rFonts w:ascii="Arial" w:hAnsi="Arial" w:cs="Arial"/>
          <w:vertAlign w:val="superscript"/>
          <w:lang w:val="en-GB"/>
        </w:rPr>
        <w:t>+</w:t>
      </w:r>
      <w:r>
        <w:rPr>
          <w:rFonts w:ascii="Arial" w:hAnsi="Arial" w:cs="Arial"/>
          <w:lang w:val="en-GB"/>
        </w:rPr>
        <w:t>),</w:t>
      </w:r>
    </w:p>
    <w:p w14:paraId="0CA18E4E" w14:textId="4793F7B8" w:rsidR="00CC50AF" w:rsidRDefault="00CC50AF" w:rsidP="00CC50AF">
      <w:pPr>
        <w:pStyle w:val="Pardeliste"/>
        <w:numPr>
          <w:ilvl w:val="0"/>
          <w:numId w:val="4"/>
        </w:numPr>
        <w:rPr>
          <w:rFonts w:ascii="Arial" w:hAnsi="Arial" w:cs="Arial"/>
          <w:lang w:val="en-GB"/>
        </w:rPr>
      </w:pPr>
      <w:r>
        <w:rPr>
          <w:rFonts w:ascii="Arial" w:hAnsi="Arial" w:cs="Arial"/>
          <w:lang w:val="en-GB"/>
        </w:rPr>
        <w:t xml:space="preserve">Instantaneous downwelling photosynthetically available radiation profile </w:t>
      </w:r>
      <w:proofErr w:type="spellStart"/>
      <w:r>
        <w:rPr>
          <w:rFonts w:ascii="Arial" w:hAnsi="Arial" w:cs="Arial"/>
          <w:lang w:val="en-GB"/>
        </w:rPr>
        <w:t>PAR</w:t>
      </w:r>
      <w:r w:rsidRPr="00CC50AF">
        <w:rPr>
          <w:rFonts w:ascii="Arial" w:hAnsi="Arial" w:cs="Arial"/>
          <w:vertAlign w:val="subscript"/>
          <w:lang w:val="en-GB"/>
        </w:rPr>
        <w:t>d</w:t>
      </w:r>
      <w:proofErr w:type="spellEnd"/>
      <w:r>
        <w:rPr>
          <w:rFonts w:ascii="Arial" w:hAnsi="Arial" w:cs="Arial"/>
          <w:lang w:val="en-GB"/>
        </w:rPr>
        <w:t>(z),</w:t>
      </w:r>
    </w:p>
    <w:p w14:paraId="7263F393" w14:textId="5FA3488E" w:rsidR="00E425E7" w:rsidRDefault="00E425E7" w:rsidP="00CC50AF">
      <w:pPr>
        <w:pStyle w:val="Pardeliste"/>
        <w:numPr>
          <w:ilvl w:val="0"/>
          <w:numId w:val="4"/>
        </w:numPr>
        <w:rPr>
          <w:rFonts w:ascii="Arial" w:hAnsi="Arial" w:cs="Arial"/>
          <w:lang w:val="en-GB"/>
        </w:rPr>
      </w:pPr>
      <w:r>
        <w:rPr>
          <w:rFonts w:ascii="Arial" w:hAnsi="Arial" w:cs="Arial"/>
          <w:lang w:val="en-GB"/>
        </w:rPr>
        <w:t xml:space="preserve">Instantaneous downwelling light transmission profile </w:t>
      </w:r>
      <w:proofErr w:type="spellStart"/>
      <w:r>
        <w:rPr>
          <w:rFonts w:ascii="Arial" w:hAnsi="Arial" w:cs="Arial"/>
          <w:lang w:val="en-GB"/>
        </w:rPr>
        <w:t>PAR</w:t>
      </w:r>
      <w:r w:rsidRPr="00E425E7">
        <w:rPr>
          <w:rFonts w:ascii="Arial" w:hAnsi="Arial" w:cs="Arial"/>
          <w:vertAlign w:val="subscript"/>
          <w:lang w:val="en-GB"/>
        </w:rPr>
        <w:t>d</w:t>
      </w:r>
      <w:r w:rsidRPr="00E425E7">
        <w:rPr>
          <w:rFonts w:ascii="Arial" w:hAnsi="Arial" w:cs="Arial"/>
          <w:vertAlign w:val="superscript"/>
          <w:lang w:val="en-GB"/>
        </w:rPr>
        <w:t>percent</w:t>
      </w:r>
      <w:proofErr w:type="spellEnd"/>
      <w:r>
        <w:rPr>
          <w:rFonts w:ascii="Arial" w:hAnsi="Arial" w:cs="Arial"/>
          <w:lang w:val="en-GB"/>
        </w:rPr>
        <w:t>(z),</w:t>
      </w:r>
    </w:p>
    <w:p w14:paraId="2CDCF817" w14:textId="3F6EEF5C" w:rsidR="00CC50AF" w:rsidRDefault="00CC50AF" w:rsidP="00CC50AF">
      <w:pPr>
        <w:pStyle w:val="Pardeliste"/>
        <w:numPr>
          <w:ilvl w:val="0"/>
          <w:numId w:val="4"/>
        </w:numPr>
        <w:rPr>
          <w:rFonts w:ascii="Arial" w:hAnsi="Arial" w:cs="Arial"/>
          <w:lang w:val="en-GB"/>
        </w:rPr>
      </w:pPr>
      <w:r>
        <w:rPr>
          <w:rFonts w:ascii="Arial" w:hAnsi="Arial" w:cs="Arial"/>
          <w:lang w:val="en-GB"/>
        </w:rPr>
        <w:t xml:space="preserve">Daily downwelling photosynthetically available radiation profile </w:t>
      </w:r>
      <w:proofErr w:type="spellStart"/>
      <w:r>
        <w:rPr>
          <w:rFonts w:ascii="Arial" w:hAnsi="Arial" w:cs="Arial"/>
          <w:lang w:val="en-GB"/>
        </w:rPr>
        <w:t>PAR</w:t>
      </w:r>
      <w:r w:rsidR="00E425E7" w:rsidRPr="00E425E7">
        <w:rPr>
          <w:rFonts w:ascii="Arial" w:hAnsi="Arial" w:cs="Arial"/>
          <w:vertAlign w:val="subscript"/>
          <w:lang w:val="en-GB"/>
        </w:rPr>
        <w:t>d</w:t>
      </w:r>
      <w:r w:rsidRPr="00E425E7">
        <w:rPr>
          <w:rFonts w:ascii="Arial" w:hAnsi="Arial" w:cs="Arial"/>
          <w:vertAlign w:val="superscript"/>
          <w:lang w:val="en-GB"/>
        </w:rPr>
        <w:t>daily</w:t>
      </w:r>
      <w:proofErr w:type="spellEnd"/>
      <w:r>
        <w:rPr>
          <w:rFonts w:ascii="Arial" w:hAnsi="Arial" w:cs="Arial"/>
          <w:lang w:val="en-GB"/>
        </w:rPr>
        <w:t>(z),</w:t>
      </w:r>
    </w:p>
    <w:p w14:paraId="1CA15F78" w14:textId="4365F9C4" w:rsidR="0054302E" w:rsidRDefault="006B1B87" w:rsidP="00CC50AF">
      <w:pPr>
        <w:pStyle w:val="Pardeliste"/>
        <w:numPr>
          <w:ilvl w:val="0"/>
          <w:numId w:val="4"/>
        </w:numPr>
        <w:rPr>
          <w:rFonts w:ascii="Arial" w:hAnsi="Arial" w:cs="Arial"/>
          <w:lang w:val="en-GB"/>
        </w:rPr>
      </w:pPr>
      <w:r>
        <w:rPr>
          <w:rFonts w:ascii="Arial" w:hAnsi="Arial" w:cs="Arial"/>
          <w:lang w:val="en-GB"/>
        </w:rPr>
        <w:t>D</w:t>
      </w:r>
      <w:r w:rsidR="0054302E">
        <w:rPr>
          <w:rFonts w:ascii="Arial" w:hAnsi="Arial" w:cs="Arial"/>
          <w:lang w:val="en-GB"/>
        </w:rPr>
        <w:t xml:space="preserve">ownwelling </w:t>
      </w:r>
      <w:r w:rsidR="0054302E">
        <w:rPr>
          <w:rFonts w:ascii="Arial" w:hAnsi="Arial" w:cs="Arial"/>
          <w:lang w:val="en-GB"/>
        </w:rPr>
        <w:t>photosynthetically available radiation profile</w:t>
      </w:r>
      <w:r w:rsidR="0054302E">
        <w:rPr>
          <w:rFonts w:ascii="Arial" w:hAnsi="Arial" w:cs="Arial"/>
          <w:lang w:val="en-GB"/>
        </w:rPr>
        <w:t xml:space="preserve"> </w:t>
      </w:r>
      <w:r>
        <w:rPr>
          <w:rFonts w:ascii="Arial" w:hAnsi="Arial" w:cs="Arial"/>
          <w:lang w:val="en-GB"/>
        </w:rPr>
        <w:t>Integrated</w:t>
      </w:r>
      <w:r>
        <w:rPr>
          <w:rFonts w:ascii="Arial" w:hAnsi="Arial" w:cs="Arial"/>
          <w:lang w:val="en-GB"/>
        </w:rPr>
        <w:t xml:space="preserve"> </w:t>
      </w:r>
      <w:r w:rsidR="0054302E">
        <w:rPr>
          <w:rFonts w:ascii="Arial" w:hAnsi="Arial" w:cs="Arial"/>
          <w:lang w:val="en-GB"/>
        </w:rPr>
        <w:t>over 1 hour around local noon PAR</w:t>
      </w:r>
      <w:r w:rsidRPr="006B1B87">
        <w:rPr>
          <w:rFonts w:ascii="Arial" w:hAnsi="Arial" w:cs="Arial"/>
          <w:vertAlign w:val="subscript"/>
          <w:lang w:val="en-GB"/>
        </w:rPr>
        <w:t>d</w:t>
      </w:r>
      <w:r w:rsidRPr="006B1B87">
        <w:rPr>
          <w:rFonts w:ascii="Arial" w:hAnsi="Arial" w:cs="Arial"/>
          <w:vertAlign w:val="superscript"/>
          <w:lang w:val="en-GB"/>
        </w:rPr>
        <w:t>1h-noon</w:t>
      </w:r>
      <w:r w:rsidR="0054302E">
        <w:rPr>
          <w:rFonts w:ascii="Arial" w:hAnsi="Arial" w:cs="Arial"/>
          <w:lang w:val="en-GB"/>
        </w:rPr>
        <w:t>,</w:t>
      </w:r>
    </w:p>
    <w:p w14:paraId="3A2BBBE8" w14:textId="6FE56FD6" w:rsidR="006B1B87" w:rsidRDefault="006B1B87" w:rsidP="00CC50AF">
      <w:pPr>
        <w:pStyle w:val="Pardeliste"/>
        <w:numPr>
          <w:ilvl w:val="0"/>
          <w:numId w:val="4"/>
        </w:numPr>
        <w:rPr>
          <w:rFonts w:ascii="Arial" w:hAnsi="Arial" w:cs="Arial"/>
          <w:lang w:val="en-GB"/>
        </w:rPr>
      </w:pPr>
      <w:r>
        <w:rPr>
          <w:rFonts w:ascii="Arial" w:hAnsi="Arial" w:cs="Arial"/>
          <w:lang w:val="en-GB"/>
        </w:rPr>
        <w:t xml:space="preserve">Downwelling photosynthetically available radiation profile Integrated over 1 hour </w:t>
      </w:r>
      <w:r>
        <w:rPr>
          <w:rFonts w:ascii="Arial" w:hAnsi="Arial" w:cs="Arial"/>
          <w:lang w:val="en-GB"/>
        </w:rPr>
        <w:t>before the closest rosette / CTD (closest in distance) PAR</w:t>
      </w:r>
      <w:r w:rsidRPr="006B1B87">
        <w:rPr>
          <w:rFonts w:ascii="Arial" w:hAnsi="Arial" w:cs="Arial"/>
          <w:vertAlign w:val="subscript"/>
          <w:lang w:val="en-GB"/>
        </w:rPr>
        <w:t>d</w:t>
      </w:r>
      <w:r w:rsidRPr="006B1B87">
        <w:rPr>
          <w:rFonts w:ascii="Arial" w:hAnsi="Arial" w:cs="Arial"/>
          <w:vertAlign w:val="superscript"/>
          <w:lang w:val="en-GB"/>
        </w:rPr>
        <w:t>p1h</w:t>
      </w:r>
      <w:r>
        <w:rPr>
          <w:rFonts w:ascii="Arial" w:hAnsi="Arial" w:cs="Arial"/>
          <w:lang w:val="en-GB"/>
        </w:rPr>
        <w:t>,</w:t>
      </w:r>
    </w:p>
    <w:p w14:paraId="4A77F016" w14:textId="52F7B1C3" w:rsidR="006B1B87" w:rsidRDefault="006B1B87" w:rsidP="006B1B87">
      <w:pPr>
        <w:pStyle w:val="Pardeliste"/>
        <w:numPr>
          <w:ilvl w:val="0"/>
          <w:numId w:val="4"/>
        </w:numPr>
        <w:rPr>
          <w:rFonts w:ascii="Arial" w:hAnsi="Arial" w:cs="Arial"/>
          <w:lang w:val="en-GB"/>
        </w:rPr>
      </w:pPr>
      <w:r>
        <w:rPr>
          <w:rFonts w:ascii="Arial" w:hAnsi="Arial" w:cs="Arial"/>
          <w:lang w:val="en-GB"/>
        </w:rPr>
        <w:t xml:space="preserve">Downwelling photosynthetically available radiation profile Integrated over </w:t>
      </w:r>
      <w:r>
        <w:rPr>
          <w:rFonts w:ascii="Arial" w:hAnsi="Arial" w:cs="Arial"/>
          <w:lang w:val="en-GB"/>
        </w:rPr>
        <w:t>3</w:t>
      </w:r>
      <w:r>
        <w:rPr>
          <w:rFonts w:ascii="Arial" w:hAnsi="Arial" w:cs="Arial"/>
          <w:lang w:val="en-GB"/>
        </w:rPr>
        <w:t xml:space="preserve"> hour</w:t>
      </w:r>
      <w:r>
        <w:rPr>
          <w:rFonts w:ascii="Arial" w:hAnsi="Arial" w:cs="Arial"/>
          <w:lang w:val="en-GB"/>
        </w:rPr>
        <w:t>s</w:t>
      </w:r>
      <w:r>
        <w:rPr>
          <w:rFonts w:ascii="Arial" w:hAnsi="Arial" w:cs="Arial"/>
          <w:lang w:val="en-GB"/>
        </w:rPr>
        <w:t xml:space="preserve"> before the closest rosette / CTD (closest in distance) PAR</w:t>
      </w:r>
      <w:r w:rsidRPr="006B1B87">
        <w:rPr>
          <w:rFonts w:ascii="Arial" w:hAnsi="Arial" w:cs="Arial"/>
          <w:vertAlign w:val="subscript"/>
          <w:lang w:val="en-GB"/>
        </w:rPr>
        <w:t>d</w:t>
      </w:r>
      <w:r w:rsidRPr="006B1B87">
        <w:rPr>
          <w:rFonts w:ascii="Arial" w:hAnsi="Arial" w:cs="Arial"/>
          <w:vertAlign w:val="superscript"/>
          <w:lang w:val="en-GB"/>
        </w:rPr>
        <w:t>p</w:t>
      </w:r>
      <w:r>
        <w:rPr>
          <w:rFonts w:ascii="Arial" w:hAnsi="Arial" w:cs="Arial"/>
          <w:vertAlign w:val="superscript"/>
          <w:lang w:val="en-GB"/>
        </w:rPr>
        <w:t>3</w:t>
      </w:r>
      <w:r w:rsidRPr="006B1B87">
        <w:rPr>
          <w:rFonts w:ascii="Arial" w:hAnsi="Arial" w:cs="Arial"/>
          <w:vertAlign w:val="superscript"/>
          <w:lang w:val="en-GB"/>
        </w:rPr>
        <w:t>h</w:t>
      </w:r>
      <w:r>
        <w:rPr>
          <w:rFonts w:ascii="Arial" w:hAnsi="Arial" w:cs="Arial"/>
          <w:lang w:val="en-GB"/>
        </w:rPr>
        <w:t>,</w:t>
      </w:r>
    </w:p>
    <w:p w14:paraId="6A1E807D" w14:textId="6E767F1F" w:rsidR="006B1B87" w:rsidRDefault="006B1B87" w:rsidP="006B1B87">
      <w:pPr>
        <w:pStyle w:val="Pardeliste"/>
        <w:numPr>
          <w:ilvl w:val="0"/>
          <w:numId w:val="4"/>
        </w:numPr>
        <w:rPr>
          <w:rFonts w:ascii="Arial" w:hAnsi="Arial" w:cs="Arial"/>
          <w:lang w:val="en-GB"/>
        </w:rPr>
      </w:pPr>
      <w:r>
        <w:rPr>
          <w:rFonts w:ascii="Arial" w:hAnsi="Arial" w:cs="Arial"/>
          <w:lang w:val="en-GB"/>
        </w:rPr>
        <w:t xml:space="preserve">Downwelling photosynthetically available radiation profile Integrated over </w:t>
      </w:r>
      <w:r>
        <w:rPr>
          <w:rFonts w:ascii="Arial" w:hAnsi="Arial" w:cs="Arial"/>
          <w:lang w:val="en-GB"/>
        </w:rPr>
        <w:t>24</w:t>
      </w:r>
      <w:r>
        <w:rPr>
          <w:rFonts w:ascii="Arial" w:hAnsi="Arial" w:cs="Arial"/>
          <w:lang w:val="en-GB"/>
        </w:rPr>
        <w:t xml:space="preserve"> hour</w:t>
      </w:r>
      <w:r>
        <w:rPr>
          <w:rFonts w:ascii="Arial" w:hAnsi="Arial" w:cs="Arial"/>
          <w:lang w:val="en-GB"/>
        </w:rPr>
        <w:t>s</w:t>
      </w:r>
      <w:r>
        <w:rPr>
          <w:rFonts w:ascii="Arial" w:hAnsi="Arial" w:cs="Arial"/>
          <w:lang w:val="en-GB"/>
        </w:rPr>
        <w:t xml:space="preserve"> before the closest rosette / CTD (closest in distance) PAR</w:t>
      </w:r>
      <w:r w:rsidRPr="006B1B87">
        <w:rPr>
          <w:rFonts w:ascii="Arial" w:hAnsi="Arial" w:cs="Arial"/>
          <w:vertAlign w:val="subscript"/>
          <w:lang w:val="en-GB"/>
        </w:rPr>
        <w:t>d</w:t>
      </w:r>
      <w:r w:rsidRPr="006B1B87">
        <w:rPr>
          <w:rFonts w:ascii="Arial" w:hAnsi="Arial" w:cs="Arial"/>
          <w:vertAlign w:val="superscript"/>
          <w:lang w:val="en-GB"/>
        </w:rPr>
        <w:t>p</w:t>
      </w:r>
      <w:r>
        <w:rPr>
          <w:rFonts w:ascii="Arial" w:hAnsi="Arial" w:cs="Arial"/>
          <w:vertAlign w:val="superscript"/>
          <w:lang w:val="en-GB"/>
        </w:rPr>
        <w:t>24</w:t>
      </w:r>
      <w:r w:rsidRPr="006B1B87">
        <w:rPr>
          <w:rFonts w:ascii="Arial" w:hAnsi="Arial" w:cs="Arial"/>
          <w:vertAlign w:val="superscript"/>
          <w:lang w:val="en-GB"/>
        </w:rPr>
        <w:t>h</w:t>
      </w:r>
      <w:r>
        <w:rPr>
          <w:rFonts w:ascii="Arial" w:hAnsi="Arial" w:cs="Arial"/>
          <w:lang w:val="en-GB"/>
        </w:rPr>
        <w:t>,</w:t>
      </w:r>
    </w:p>
    <w:p w14:paraId="67928214" w14:textId="036B5618" w:rsidR="006B1B87" w:rsidRDefault="006B1B87" w:rsidP="006B1B87">
      <w:pPr>
        <w:pStyle w:val="Pardeliste"/>
        <w:numPr>
          <w:ilvl w:val="0"/>
          <w:numId w:val="4"/>
        </w:numPr>
        <w:rPr>
          <w:rFonts w:ascii="Arial" w:hAnsi="Arial" w:cs="Arial"/>
          <w:lang w:val="en-GB"/>
        </w:rPr>
      </w:pPr>
      <w:r>
        <w:rPr>
          <w:rFonts w:ascii="Arial" w:hAnsi="Arial" w:cs="Arial"/>
          <w:lang w:val="en-GB"/>
        </w:rPr>
        <w:t xml:space="preserve">Downwelling photosynthetically available radiation profile Integrated over </w:t>
      </w:r>
      <w:r>
        <w:rPr>
          <w:rFonts w:ascii="Arial" w:hAnsi="Arial" w:cs="Arial"/>
          <w:lang w:val="en-GB"/>
        </w:rPr>
        <w:t>48</w:t>
      </w:r>
      <w:r>
        <w:rPr>
          <w:rFonts w:ascii="Arial" w:hAnsi="Arial" w:cs="Arial"/>
          <w:lang w:val="en-GB"/>
        </w:rPr>
        <w:t xml:space="preserve"> hour</w:t>
      </w:r>
      <w:r>
        <w:rPr>
          <w:rFonts w:ascii="Arial" w:hAnsi="Arial" w:cs="Arial"/>
          <w:lang w:val="en-GB"/>
        </w:rPr>
        <w:t>s</w:t>
      </w:r>
      <w:r>
        <w:rPr>
          <w:rFonts w:ascii="Arial" w:hAnsi="Arial" w:cs="Arial"/>
          <w:lang w:val="en-GB"/>
        </w:rPr>
        <w:t xml:space="preserve"> before the closest rosette / CTD (closest in distance) PAR</w:t>
      </w:r>
      <w:r w:rsidRPr="006B1B87">
        <w:rPr>
          <w:rFonts w:ascii="Arial" w:hAnsi="Arial" w:cs="Arial"/>
          <w:vertAlign w:val="subscript"/>
          <w:lang w:val="en-GB"/>
        </w:rPr>
        <w:t>d</w:t>
      </w:r>
      <w:r w:rsidRPr="006B1B87">
        <w:rPr>
          <w:rFonts w:ascii="Arial" w:hAnsi="Arial" w:cs="Arial"/>
          <w:vertAlign w:val="superscript"/>
          <w:lang w:val="en-GB"/>
        </w:rPr>
        <w:t>p</w:t>
      </w:r>
      <w:r>
        <w:rPr>
          <w:rFonts w:ascii="Arial" w:hAnsi="Arial" w:cs="Arial"/>
          <w:vertAlign w:val="superscript"/>
          <w:lang w:val="en-GB"/>
        </w:rPr>
        <w:t>48</w:t>
      </w:r>
      <w:r w:rsidRPr="006B1B87">
        <w:rPr>
          <w:rFonts w:ascii="Arial" w:hAnsi="Arial" w:cs="Arial"/>
          <w:vertAlign w:val="superscript"/>
          <w:lang w:val="en-GB"/>
        </w:rPr>
        <w:t>h</w:t>
      </w:r>
      <w:r>
        <w:rPr>
          <w:rFonts w:ascii="Arial" w:hAnsi="Arial" w:cs="Arial"/>
          <w:lang w:val="en-GB"/>
        </w:rPr>
        <w:t>,</w:t>
      </w:r>
    </w:p>
    <w:p w14:paraId="75D84FE3" w14:textId="188CA29C" w:rsidR="0054302E" w:rsidRPr="006B1B87" w:rsidRDefault="006B1B87" w:rsidP="006B1B87">
      <w:pPr>
        <w:pStyle w:val="Pardeliste"/>
        <w:numPr>
          <w:ilvl w:val="0"/>
          <w:numId w:val="4"/>
        </w:numPr>
        <w:rPr>
          <w:rFonts w:ascii="Arial" w:hAnsi="Arial" w:cs="Arial"/>
          <w:lang w:val="en-GB"/>
        </w:rPr>
      </w:pPr>
      <w:r>
        <w:rPr>
          <w:rFonts w:ascii="Arial" w:hAnsi="Arial" w:cs="Arial"/>
          <w:lang w:val="en-GB"/>
        </w:rPr>
        <w:t xml:space="preserve">Downwelling photosynthetically available radiation profile Integrated over </w:t>
      </w:r>
      <w:r>
        <w:rPr>
          <w:rFonts w:ascii="Arial" w:hAnsi="Arial" w:cs="Arial"/>
          <w:lang w:val="en-GB"/>
        </w:rPr>
        <w:t>the local day</w:t>
      </w:r>
      <w:r>
        <w:rPr>
          <w:rFonts w:ascii="Arial" w:hAnsi="Arial" w:cs="Arial"/>
          <w:lang w:val="en-GB"/>
        </w:rPr>
        <w:t xml:space="preserve"> </w:t>
      </w:r>
      <w:proofErr w:type="spellStart"/>
      <w:r>
        <w:rPr>
          <w:rFonts w:ascii="Arial" w:hAnsi="Arial" w:cs="Arial"/>
          <w:lang w:val="en-GB"/>
        </w:rPr>
        <w:t>PAR</w:t>
      </w:r>
      <w:r w:rsidRPr="006B1B87">
        <w:rPr>
          <w:rFonts w:ascii="Arial" w:hAnsi="Arial" w:cs="Arial"/>
          <w:vertAlign w:val="subscript"/>
          <w:lang w:val="en-GB"/>
        </w:rPr>
        <w:t>d</w:t>
      </w:r>
      <w:r>
        <w:rPr>
          <w:rFonts w:ascii="Arial" w:hAnsi="Arial" w:cs="Arial"/>
          <w:vertAlign w:val="superscript"/>
          <w:lang w:val="en-GB"/>
        </w:rPr>
        <w:t>day</w:t>
      </w:r>
      <w:proofErr w:type="spellEnd"/>
      <w:r>
        <w:rPr>
          <w:rFonts w:ascii="Arial" w:hAnsi="Arial" w:cs="Arial"/>
          <w:vertAlign w:val="superscript"/>
          <w:lang w:val="en-GB"/>
        </w:rPr>
        <w:t>-LOC</w:t>
      </w:r>
      <w:r>
        <w:rPr>
          <w:rFonts w:ascii="Arial" w:hAnsi="Arial" w:cs="Arial"/>
          <w:lang w:val="en-GB"/>
        </w:rPr>
        <w:t>,</w:t>
      </w:r>
    </w:p>
    <w:p w14:paraId="36D0FDBC" w14:textId="18191819" w:rsidR="00E425E7" w:rsidRDefault="00E425E7" w:rsidP="00E425E7">
      <w:pPr>
        <w:pStyle w:val="Pardeliste"/>
        <w:numPr>
          <w:ilvl w:val="0"/>
          <w:numId w:val="4"/>
        </w:numPr>
        <w:rPr>
          <w:rFonts w:ascii="Arial" w:hAnsi="Arial" w:cs="Arial"/>
          <w:lang w:val="en-GB"/>
        </w:rPr>
      </w:pPr>
      <w:r>
        <w:rPr>
          <w:rFonts w:ascii="Arial" w:hAnsi="Arial" w:cs="Arial"/>
          <w:lang w:val="en-GB"/>
        </w:rPr>
        <w:t xml:space="preserve">Instantaneous upwelling photosynthetically available radiation profile </w:t>
      </w:r>
      <w:proofErr w:type="spellStart"/>
      <w:r>
        <w:rPr>
          <w:rFonts w:ascii="Arial" w:hAnsi="Arial" w:cs="Arial"/>
          <w:lang w:val="en-GB"/>
        </w:rPr>
        <w:t>PAR</w:t>
      </w:r>
      <w:r>
        <w:rPr>
          <w:rFonts w:ascii="Arial" w:hAnsi="Arial" w:cs="Arial"/>
          <w:vertAlign w:val="subscript"/>
          <w:lang w:val="en-GB"/>
        </w:rPr>
        <w:t>u</w:t>
      </w:r>
      <w:proofErr w:type="spellEnd"/>
      <w:r>
        <w:rPr>
          <w:rFonts w:ascii="Arial" w:hAnsi="Arial" w:cs="Arial"/>
          <w:lang w:val="en-GB"/>
        </w:rPr>
        <w:t>(z),</w:t>
      </w:r>
    </w:p>
    <w:p w14:paraId="0AA2EC11" w14:textId="3CC3D27E" w:rsidR="00E425E7" w:rsidRDefault="00E425E7" w:rsidP="00E425E7">
      <w:pPr>
        <w:pStyle w:val="Pardeliste"/>
        <w:numPr>
          <w:ilvl w:val="0"/>
          <w:numId w:val="4"/>
        </w:numPr>
        <w:rPr>
          <w:rFonts w:ascii="Arial" w:hAnsi="Arial" w:cs="Arial"/>
          <w:lang w:val="en-GB"/>
        </w:rPr>
      </w:pPr>
      <w:r>
        <w:rPr>
          <w:rFonts w:ascii="Arial" w:hAnsi="Arial" w:cs="Arial"/>
          <w:lang w:val="en-GB"/>
        </w:rPr>
        <w:t xml:space="preserve">Instantaneous upwelling light transmission profile </w:t>
      </w:r>
      <w:proofErr w:type="spellStart"/>
      <w:r>
        <w:rPr>
          <w:rFonts w:ascii="Arial" w:hAnsi="Arial" w:cs="Arial"/>
          <w:lang w:val="en-GB"/>
        </w:rPr>
        <w:t>PAR</w:t>
      </w:r>
      <w:r>
        <w:rPr>
          <w:rFonts w:ascii="Arial" w:hAnsi="Arial" w:cs="Arial"/>
          <w:vertAlign w:val="subscript"/>
          <w:lang w:val="en-GB"/>
        </w:rPr>
        <w:t>u</w:t>
      </w:r>
      <w:r w:rsidRPr="00E425E7">
        <w:rPr>
          <w:rFonts w:ascii="Arial" w:hAnsi="Arial" w:cs="Arial"/>
          <w:vertAlign w:val="superscript"/>
          <w:lang w:val="en-GB"/>
        </w:rPr>
        <w:t>percent</w:t>
      </w:r>
      <w:proofErr w:type="spellEnd"/>
      <w:r>
        <w:rPr>
          <w:rFonts w:ascii="Arial" w:hAnsi="Arial" w:cs="Arial"/>
          <w:lang w:val="en-GB"/>
        </w:rPr>
        <w:t>(z),</w:t>
      </w:r>
    </w:p>
    <w:p w14:paraId="39E457DD" w14:textId="1DE1701F" w:rsidR="00CC50AF" w:rsidRDefault="00E425E7" w:rsidP="00E425E7">
      <w:pPr>
        <w:pStyle w:val="Pardeliste"/>
        <w:numPr>
          <w:ilvl w:val="0"/>
          <w:numId w:val="4"/>
        </w:numPr>
        <w:rPr>
          <w:rFonts w:ascii="Arial" w:hAnsi="Arial" w:cs="Arial"/>
          <w:lang w:val="en-GB"/>
        </w:rPr>
      </w:pPr>
      <w:r>
        <w:rPr>
          <w:rFonts w:ascii="Arial" w:hAnsi="Arial" w:cs="Arial"/>
          <w:lang w:val="en-GB"/>
        </w:rPr>
        <w:t xml:space="preserve">Daily upwelling photosynthetically available radiation profile </w:t>
      </w:r>
      <w:proofErr w:type="spellStart"/>
      <w:r>
        <w:rPr>
          <w:rFonts w:ascii="Arial" w:hAnsi="Arial" w:cs="Arial"/>
          <w:lang w:val="en-GB"/>
        </w:rPr>
        <w:t>PAR</w:t>
      </w:r>
      <w:r w:rsidRPr="00E425E7">
        <w:rPr>
          <w:rFonts w:ascii="Arial" w:hAnsi="Arial" w:cs="Arial"/>
          <w:vertAlign w:val="subscript"/>
          <w:lang w:val="en-GB"/>
        </w:rPr>
        <w:t>u</w:t>
      </w:r>
      <w:r w:rsidRPr="00E425E7">
        <w:rPr>
          <w:rFonts w:ascii="Arial" w:hAnsi="Arial" w:cs="Arial"/>
          <w:vertAlign w:val="superscript"/>
          <w:lang w:val="en-GB"/>
        </w:rPr>
        <w:t>daily</w:t>
      </w:r>
      <w:proofErr w:type="spellEnd"/>
      <w:r>
        <w:rPr>
          <w:rFonts w:ascii="Arial" w:hAnsi="Arial" w:cs="Arial"/>
          <w:lang w:val="en-GB"/>
        </w:rPr>
        <w:t>(z),</w:t>
      </w:r>
    </w:p>
    <w:p w14:paraId="44EF5A92" w14:textId="3AC64B8D" w:rsidR="006B1B87" w:rsidRDefault="006B1B87" w:rsidP="006B1B87">
      <w:pPr>
        <w:pStyle w:val="Pardeliste"/>
        <w:numPr>
          <w:ilvl w:val="0"/>
          <w:numId w:val="4"/>
        </w:numPr>
        <w:rPr>
          <w:rFonts w:ascii="Arial" w:hAnsi="Arial" w:cs="Arial"/>
          <w:lang w:val="en-GB"/>
        </w:rPr>
      </w:pPr>
      <w:r>
        <w:rPr>
          <w:rFonts w:ascii="Arial" w:hAnsi="Arial" w:cs="Arial"/>
          <w:lang w:val="en-GB"/>
        </w:rPr>
        <w:t>Up</w:t>
      </w:r>
      <w:r>
        <w:rPr>
          <w:rFonts w:ascii="Arial" w:hAnsi="Arial" w:cs="Arial"/>
          <w:lang w:val="en-GB"/>
        </w:rPr>
        <w:t>welling photosynthetically available radiation profile Integrated over 1 hour around local noon PAR</w:t>
      </w:r>
      <w:r>
        <w:rPr>
          <w:rFonts w:ascii="Arial" w:hAnsi="Arial" w:cs="Arial"/>
          <w:vertAlign w:val="subscript"/>
          <w:lang w:val="en-GB"/>
        </w:rPr>
        <w:t>u</w:t>
      </w:r>
      <w:r w:rsidRPr="006B1B87">
        <w:rPr>
          <w:rFonts w:ascii="Arial" w:hAnsi="Arial" w:cs="Arial"/>
          <w:vertAlign w:val="superscript"/>
          <w:lang w:val="en-GB"/>
        </w:rPr>
        <w:t>1h-noon</w:t>
      </w:r>
      <w:r>
        <w:rPr>
          <w:rFonts w:ascii="Arial" w:hAnsi="Arial" w:cs="Arial"/>
          <w:lang w:val="en-GB"/>
        </w:rPr>
        <w:t>,</w:t>
      </w:r>
    </w:p>
    <w:p w14:paraId="2D726C35" w14:textId="00A835C6" w:rsidR="006B1B87" w:rsidRDefault="006B1B87" w:rsidP="006B1B87">
      <w:pPr>
        <w:pStyle w:val="Pardeliste"/>
        <w:numPr>
          <w:ilvl w:val="0"/>
          <w:numId w:val="4"/>
        </w:numPr>
        <w:rPr>
          <w:rFonts w:ascii="Arial" w:hAnsi="Arial" w:cs="Arial"/>
          <w:lang w:val="en-GB"/>
        </w:rPr>
      </w:pPr>
      <w:r>
        <w:rPr>
          <w:rFonts w:ascii="Arial" w:hAnsi="Arial" w:cs="Arial"/>
          <w:lang w:val="en-GB"/>
        </w:rPr>
        <w:t>Upwelling photosynthetically available radiation profile Integrated over 1 hour before the closest rosette / CTD (closest in distance) PAR</w:t>
      </w:r>
      <w:r>
        <w:rPr>
          <w:rFonts w:ascii="Arial" w:hAnsi="Arial" w:cs="Arial"/>
          <w:vertAlign w:val="subscript"/>
          <w:lang w:val="en-GB"/>
        </w:rPr>
        <w:t>u</w:t>
      </w:r>
      <w:r w:rsidRPr="006B1B87">
        <w:rPr>
          <w:rFonts w:ascii="Arial" w:hAnsi="Arial" w:cs="Arial"/>
          <w:vertAlign w:val="superscript"/>
          <w:lang w:val="en-GB"/>
        </w:rPr>
        <w:t>p1h</w:t>
      </w:r>
      <w:r>
        <w:rPr>
          <w:rFonts w:ascii="Arial" w:hAnsi="Arial" w:cs="Arial"/>
          <w:lang w:val="en-GB"/>
        </w:rPr>
        <w:t>,</w:t>
      </w:r>
    </w:p>
    <w:p w14:paraId="19ADE694" w14:textId="02EA1AA8" w:rsidR="006B1B87" w:rsidRDefault="006B1B87" w:rsidP="006B1B87">
      <w:pPr>
        <w:pStyle w:val="Pardeliste"/>
        <w:numPr>
          <w:ilvl w:val="0"/>
          <w:numId w:val="4"/>
        </w:numPr>
        <w:rPr>
          <w:rFonts w:ascii="Arial" w:hAnsi="Arial" w:cs="Arial"/>
          <w:lang w:val="en-GB"/>
        </w:rPr>
      </w:pPr>
      <w:r>
        <w:rPr>
          <w:rFonts w:ascii="Arial" w:hAnsi="Arial" w:cs="Arial"/>
          <w:lang w:val="en-GB"/>
        </w:rPr>
        <w:t>Upwelling photosynthetically available radiation profile Integrated over 3 hours before the closest rosette / CTD (closest in distance) PAR</w:t>
      </w:r>
      <w:r>
        <w:rPr>
          <w:rFonts w:ascii="Arial" w:hAnsi="Arial" w:cs="Arial"/>
          <w:vertAlign w:val="subscript"/>
          <w:lang w:val="en-GB"/>
        </w:rPr>
        <w:t>u</w:t>
      </w:r>
      <w:r w:rsidRPr="006B1B87">
        <w:rPr>
          <w:rFonts w:ascii="Arial" w:hAnsi="Arial" w:cs="Arial"/>
          <w:vertAlign w:val="superscript"/>
          <w:lang w:val="en-GB"/>
        </w:rPr>
        <w:t>p</w:t>
      </w:r>
      <w:r>
        <w:rPr>
          <w:rFonts w:ascii="Arial" w:hAnsi="Arial" w:cs="Arial"/>
          <w:vertAlign w:val="superscript"/>
          <w:lang w:val="en-GB"/>
        </w:rPr>
        <w:t>3</w:t>
      </w:r>
      <w:r w:rsidRPr="006B1B87">
        <w:rPr>
          <w:rFonts w:ascii="Arial" w:hAnsi="Arial" w:cs="Arial"/>
          <w:vertAlign w:val="superscript"/>
          <w:lang w:val="en-GB"/>
        </w:rPr>
        <w:t>h</w:t>
      </w:r>
      <w:r>
        <w:rPr>
          <w:rFonts w:ascii="Arial" w:hAnsi="Arial" w:cs="Arial"/>
          <w:lang w:val="en-GB"/>
        </w:rPr>
        <w:t>,</w:t>
      </w:r>
    </w:p>
    <w:p w14:paraId="3F736D85" w14:textId="1A236DEC" w:rsidR="006B1B87" w:rsidRDefault="006B1B87" w:rsidP="006B1B87">
      <w:pPr>
        <w:pStyle w:val="Pardeliste"/>
        <w:numPr>
          <w:ilvl w:val="0"/>
          <w:numId w:val="4"/>
        </w:numPr>
        <w:rPr>
          <w:rFonts w:ascii="Arial" w:hAnsi="Arial" w:cs="Arial"/>
          <w:lang w:val="en-GB"/>
        </w:rPr>
      </w:pPr>
      <w:r>
        <w:rPr>
          <w:rFonts w:ascii="Arial" w:hAnsi="Arial" w:cs="Arial"/>
          <w:lang w:val="en-GB"/>
        </w:rPr>
        <w:lastRenderedPageBreak/>
        <w:t>Upwelling photosynthetically available radiation profile Integrated over 24 hours before the closest rosette / CTD (closest in distance) PAR</w:t>
      </w:r>
      <w:r>
        <w:rPr>
          <w:rFonts w:ascii="Arial" w:hAnsi="Arial" w:cs="Arial"/>
          <w:vertAlign w:val="subscript"/>
          <w:lang w:val="en-GB"/>
        </w:rPr>
        <w:t>u</w:t>
      </w:r>
      <w:r w:rsidRPr="006B1B87">
        <w:rPr>
          <w:rFonts w:ascii="Arial" w:hAnsi="Arial" w:cs="Arial"/>
          <w:vertAlign w:val="superscript"/>
          <w:lang w:val="en-GB"/>
        </w:rPr>
        <w:t>p</w:t>
      </w:r>
      <w:r>
        <w:rPr>
          <w:rFonts w:ascii="Arial" w:hAnsi="Arial" w:cs="Arial"/>
          <w:vertAlign w:val="superscript"/>
          <w:lang w:val="en-GB"/>
        </w:rPr>
        <w:t>24</w:t>
      </w:r>
      <w:r w:rsidRPr="006B1B87">
        <w:rPr>
          <w:rFonts w:ascii="Arial" w:hAnsi="Arial" w:cs="Arial"/>
          <w:vertAlign w:val="superscript"/>
          <w:lang w:val="en-GB"/>
        </w:rPr>
        <w:t>h</w:t>
      </w:r>
      <w:r>
        <w:rPr>
          <w:rFonts w:ascii="Arial" w:hAnsi="Arial" w:cs="Arial"/>
          <w:lang w:val="en-GB"/>
        </w:rPr>
        <w:t>,</w:t>
      </w:r>
    </w:p>
    <w:p w14:paraId="4A3D522B" w14:textId="226E1C59" w:rsidR="006B1B87" w:rsidRDefault="006B1B87" w:rsidP="006B1B87">
      <w:pPr>
        <w:pStyle w:val="Pardeliste"/>
        <w:numPr>
          <w:ilvl w:val="0"/>
          <w:numId w:val="4"/>
        </w:numPr>
        <w:rPr>
          <w:rFonts w:ascii="Arial" w:hAnsi="Arial" w:cs="Arial"/>
          <w:lang w:val="en-GB"/>
        </w:rPr>
      </w:pPr>
      <w:r>
        <w:rPr>
          <w:rFonts w:ascii="Arial" w:hAnsi="Arial" w:cs="Arial"/>
          <w:lang w:val="en-GB"/>
        </w:rPr>
        <w:t>Upwelling photosynthetically available radiation profile Integrated over 48 hours before the closest rosette / CTD (closest in distance) PAR</w:t>
      </w:r>
      <w:r>
        <w:rPr>
          <w:rFonts w:ascii="Arial" w:hAnsi="Arial" w:cs="Arial"/>
          <w:vertAlign w:val="subscript"/>
          <w:lang w:val="en-GB"/>
        </w:rPr>
        <w:t>u</w:t>
      </w:r>
      <w:r w:rsidRPr="006B1B87">
        <w:rPr>
          <w:rFonts w:ascii="Arial" w:hAnsi="Arial" w:cs="Arial"/>
          <w:vertAlign w:val="superscript"/>
          <w:lang w:val="en-GB"/>
        </w:rPr>
        <w:t>p</w:t>
      </w:r>
      <w:r>
        <w:rPr>
          <w:rFonts w:ascii="Arial" w:hAnsi="Arial" w:cs="Arial"/>
          <w:vertAlign w:val="superscript"/>
          <w:lang w:val="en-GB"/>
        </w:rPr>
        <w:t>48</w:t>
      </w:r>
      <w:r w:rsidRPr="006B1B87">
        <w:rPr>
          <w:rFonts w:ascii="Arial" w:hAnsi="Arial" w:cs="Arial"/>
          <w:vertAlign w:val="superscript"/>
          <w:lang w:val="en-GB"/>
        </w:rPr>
        <w:t>h</w:t>
      </w:r>
      <w:r>
        <w:rPr>
          <w:rFonts w:ascii="Arial" w:hAnsi="Arial" w:cs="Arial"/>
          <w:lang w:val="en-GB"/>
        </w:rPr>
        <w:t>,</w:t>
      </w:r>
    </w:p>
    <w:p w14:paraId="6C97049D" w14:textId="45FEBC80" w:rsidR="00E425E7" w:rsidRPr="00CC50AF" w:rsidRDefault="006B1B87" w:rsidP="006B1B87">
      <w:pPr>
        <w:pStyle w:val="Pardeliste"/>
        <w:numPr>
          <w:ilvl w:val="0"/>
          <w:numId w:val="4"/>
        </w:numPr>
        <w:rPr>
          <w:rFonts w:ascii="Arial" w:hAnsi="Arial" w:cs="Arial"/>
          <w:lang w:val="en-GB"/>
        </w:rPr>
      </w:pPr>
      <w:r>
        <w:rPr>
          <w:rFonts w:ascii="Arial" w:hAnsi="Arial" w:cs="Arial"/>
          <w:lang w:val="en-GB"/>
        </w:rPr>
        <w:t xml:space="preserve">Upwelling photosynthetically available radiation profile Integrated over the local day </w:t>
      </w:r>
      <w:proofErr w:type="spellStart"/>
      <w:r>
        <w:rPr>
          <w:rFonts w:ascii="Arial" w:hAnsi="Arial" w:cs="Arial"/>
          <w:lang w:val="en-GB"/>
        </w:rPr>
        <w:t>PAR</w:t>
      </w:r>
      <w:r>
        <w:rPr>
          <w:rFonts w:ascii="Arial" w:hAnsi="Arial" w:cs="Arial"/>
          <w:vertAlign w:val="subscript"/>
          <w:lang w:val="en-GB"/>
        </w:rPr>
        <w:t>u</w:t>
      </w:r>
      <w:r>
        <w:rPr>
          <w:rFonts w:ascii="Arial" w:hAnsi="Arial" w:cs="Arial"/>
          <w:vertAlign w:val="superscript"/>
          <w:lang w:val="en-GB"/>
        </w:rPr>
        <w:t>day</w:t>
      </w:r>
      <w:proofErr w:type="spellEnd"/>
      <w:r>
        <w:rPr>
          <w:rFonts w:ascii="Arial" w:hAnsi="Arial" w:cs="Arial"/>
          <w:vertAlign w:val="superscript"/>
          <w:lang w:val="en-GB"/>
        </w:rPr>
        <w:t>-LOC</w:t>
      </w:r>
      <w:r w:rsidR="00CF2378" w:rsidRPr="00CF2378">
        <w:rPr>
          <w:rFonts w:ascii="Arial" w:hAnsi="Arial" w:cs="Arial"/>
          <w:lang w:val="en-GB"/>
        </w:rPr>
        <w:t>.</w:t>
      </w:r>
    </w:p>
    <w:p w14:paraId="6EAE1679" w14:textId="77777777" w:rsidR="00CC50AF" w:rsidRPr="00CC50AF" w:rsidRDefault="00CC50AF" w:rsidP="006F7579">
      <w:pPr>
        <w:rPr>
          <w:rFonts w:ascii="Arial" w:hAnsi="Arial" w:cs="Arial"/>
          <w:lang w:val="en-GB"/>
        </w:rPr>
      </w:pPr>
    </w:p>
    <w:p w14:paraId="277FDE1C" w14:textId="77777777" w:rsidR="00D517D5" w:rsidRDefault="00D517D5" w:rsidP="00192BFC">
      <w:pPr>
        <w:rPr>
          <w:lang w:val="en-GB"/>
        </w:rPr>
      </w:pPr>
    </w:p>
    <w:p w14:paraId="6F7892B0" w14:textId="77777777" w:rsidR="00D517D5" w:rsidRDefault="00D517D5">
      <w:pPr>
        <w:pStyle w:val="Titre3"/>
        <w:numPr>
          <w:ilvl w:val="0"/>
          <w:numId w:val="2"/>
        </w:numPr>
        <w:pBdr>
          <w:bottom w:val="single" w:sz="4" w:space="1" w:color="000000"/>
        </w:pBdr>
        <w:rPr>
          <w:i/>
          <w:iCs/>
        </w:rPr>
      </w:pPr>
      <w:r>
        <w:t>PROJET</w:t>
      </w:r>
      <w:r>
        <w:rPr>
          <w:rFonts w:eastAsia="Arial"/>
        </w:rPr>
        <w:t>-</w:t>
      </w:r>
      <w:r>
        <w:t>ETUDE</w:t>
      </w:r>
      <w:r>
        <w:rPr>
          <w:rFonts w:eastAsia="Arial"/>
        </w:rPr>
        <w:t xml:space="preserve"> </w:t>
      </w:r>
      <w:r>
        <w:t>/</w:t>
      </w:r>
      <w:r>
        <w:rPr>
          <w:rFonts w:eastAsia="Arial"/>
        </w:rPr>
        <w:t xml:space="preserve"> </w:t>
      </w:r>
      <w:r>
        <w:rPr>
          <w:i/>
          <w:iCs/>
        </w:rPr>
        <w:t>PROJECT</w:t>
      </w:r>
      <w:r>
        <w:rPr>
          <w:rFonts w:eastAsia="Arial"/>
          <w:i/>
          <w:iCs/>
        </w:rPr>
        <w:t xml:space="preserve"> </w:t>
      </w:r>
      <w:r>
        <w:rPr>
          <w:i/>
          <w:iCs/>
        </w:rPr>
        <w:t>TITLE</w:t>
      </w:r>
    </w:p>
    <w:p w14:paraId="7FA064D1" w14:textId="77777777" w:rsidR="00D517D5" w:rsidRDefault="00D517D5">
      <w:pPr>
        <w:ind w:left="360"/>
      </w:pPr>
    </w:p>
    <w:p w14:paraId="4748A1EF" w14:textId="77777777" w:rsidR="00D517D5" w:rsidRPr="002E1844" w:rsidRDefault="00D517D5">
      <w:pPr>
        <w:tabs>
          <w:tab w:val="left" w:pos="3240"/>
        </w:tabs>
        <w:spacing w:line="360" w:lineRule="auto"/>
        <w:rPr>
          <w:rFonts w:ascii="Arial" w:eastAsia="Arial" w:hAnsi="Arial" w:cs="Arial"/>
          <w:i/>
          <w:iCs/>
          <w:color w:val="000000"/>
          <w:lang w:val="en-GB"/>
        </w:rPr>
      </w:pPr>
      <w:proofErr w:type="gramStart"/>
      <w:r>
        <w:rPr>
          <w:rFonts w:ascii="Arial" w:hAnsi="Arial" w:cs="Arial"/>
          <w:i/>
          <w:iCs/>
          <w:color w:val="FF0000"/>
          <w:lang w:val="en-GB"/>
        </w:rPr>
        <w:t>Campaign</w:t>
      </w:r>
      <w:r>
        <w:rPr>
          <w:rFonts w:ascii="Arial" w:eastAsia="Arial" w:hAnsi="Arial" w:cs="Arial"/>
          <w:i/>
          <w:iCs/>
          <w:color w:val="FF0000"/>
          <w:lang w:val="en-GB"/>
        </w:rPr>
        <w:t xml:space="preserve">  </w:t>
      </w:r>
      <w:r>
        <w:rPr>
          <w:rFonts w:ascii="Arial" w:hAnsi="Arial" w:cs="Arial"/>
          <w:i/>
          <w:iCs/>
          <w:color w:val="FF0000"/>
          <w:lang w:val="en-GB"/>
        </w:rPr>
        <w:t>NAME</w:t>
      </w:r>
      <w:proofErr w:type="gramEnd"/>
      <w:r>
        <w:rPr>
          <w:rFonts w:ascii="Arial" w:eastAsia="Arial" w:hAnsi="Arial" w:cs="Arial"/>
          <w:i/>
          <w:iCs/>
          <w:color w:val="FF0000"/>
          <w:lang w:val="en-GB"/>
        </w:rPr>
        <w:t xml:space="preserve"> </w:t>
      </w:r>
      <w:r>
        <w:rPr>
          <w:rFonts w:ascii="Arial" w:hAnsi="Arial" w:cs="Arial"/>
          <w:color w:val="000000"/>
          <w:lang w:val="en-GB"/>
        </w:rPr>
        <w:t>:</w:t>
      </w:r>
      <w:r w:rsidR="00C545D9">
        <w:rPr>
          <w:rFonts w:ascii="Arial" w:hAnsi="Arial" w:cs="Arial"/>
          <w:color w:val="000000"/>
          <w:lang w:val="en-GB"/>
        </w:rPr>
        <w:t xml:space="preserve">   </w:t>
      </w:r>
      <w:proofErr w:type="spellStart"/>
      <w:r w:rsidR="00DC60AD">
        <w:rPr>
          <w:rFonts w:ascii="Arial" w:eastAsia="Arial" w:hAnsi="Arial" w:cs="Arial"/>
          <w:color w:val="000000"/>
          <w:lang w:val="en-GB"/>
        </w:rPr>
        <w:t>GreenEdge</w:t>
      </w:r>
      <w:proofErr w:type="spellEnd"/>
      <w:r w:rsidR="00DC60AD">
        <w:rPr>
          <w:rFonts w:ascii="Arial" w:eastAsia="Arial" w:hAnsi="Arial" w:cs="Arial"/>
          <w:color w:val="000000"/>
          <w:lang w:val="en-GB"/>
        </w:rPr>
        <w:t xml:space="preserve"> – </w:t>
      </w:r>
      <w:r w:rsidR="00C545D9">
        <w:rPr>
          <w:rFonts w:ascii="Arial" w:eastAsia="Arial" w:hAnsi="Arial" w:cs="Arial"/>
          <w:color w:val="000000"/>
          <w:lang w:val="en-GB"/>
        </w:rPr>
        <w:t>AMUNDSEN</w:t>
      </w:r>
      <w:r w:rsidR="00DC60AD">
        <w:rPr>
          <w:rFonts w:ascii="Arial" w:eastAsia="Arial" w:hAnsi="Arial" w:cs="Arial"/>
          <w:color w:val="000000"/>
          <w:lang w:val="en-GB"/>
        </w:rPr>
        <w:t xml:space="preserve"> – 201</w:t>
      </w:r>
      <w:r w:rsidR="00C545D9">
        <w:rPr>
          <w:rFonts w:ascii="Arial" w:eastAsia="Arial" w:hAnsi="Arial" w:cs="Arial"/>
          <w:color w:val="000000"/>
          <w:lang w:val="en-GB"/>
        </w:rPr>
        <w:t>6</w:t>
      </w:r>
      <w:r>
        <w:rPr>
          <w:rFonts w:ascii="Arial" w:eastAsia="Arial" w:hAnsi="Arial" w:cs="Arial"/>
          <w:color w:val="000000"/>
          <w:lang w:val="en-GB"/>
        </w:rPr>
        <w:tab/>
      </w:r>
      <w:r>
        <w:rPr>
          <w:rFonts w:ascii="Arial" w:eastAsia="Arial" w:hAnsi="Arial" w:cs="Arial"/>
          <w:i/>
          <w:iCs/>
          <w:color w:val="FF0000"/>
          <w:lang w:val="en-GB"/>
        </w:rPr>
        <w:t>LEG :</w:t>
      </w:r>
      <w:r w:rsidR="009411F0" w:rsidRPr="002E1844">
        <w:rPr>
          <w:rFonts w:ascii="Arial" w:eastAsia="Arial" w:hAnsi="Arial" w:cs="Arial"/>
          <w:i/>
          <w:iCs/>
          <w:color w:val="000000"/>
          <w:lang w:val="en-GB"/>
        </w:rPr>
        <w:t>1a, 1b</w:t>
      </w:r>
    </w:p>
    <w:p w14:paraId="487918FA" w14:textId="77777777" w:rsidR="00D517D5" w:rsidRDefault="00D517D5">
      <w:pPr>
        <w:tabs>
          <w:tab w:val="left" w:pos="3240"/>
        </w:tabs>
        <w:spacing w:line="360" w:lineRule="auto"/>
        <w:rPr>
          <w:rFonts w:ascii="Arial" w:eastAsia="Arial" w:hAnsi="Arial" w:cs="Arial"/>
          <w:i/>
          <w:iCs/>
          <w:color w:val="FF0000"/>
          <w:lang w:val="en-GB"/>
        </w:rPr>
      </w:pPr>
      <w:r>
        <w:rPr>
          <w:rFonts w:ascii="Arial" w:eastAsia="Arial" w:hAnsi="Arial" w:cs="Arial"/>
          <w:i/>
          <w:iCs/>
          <w:color w:val="FF0000"/>
          <w:lang w:val="en-GB"/>
        </w:rPr>
        <w:t>Date</w:t>
      </w:r>
      <w:r>
        <w:rPr>
          <w:rFonts w:ascii="Arial" w:eastAsia="Arial" w:hAnsi="Arial" w:cs="Arial"/>
          <w:color w:val="000000"/>
          <w:lang w:val="en-GB"/>
        </w:rPr>
        <w:t xml:space="preserve"> </w:t>
      </w:r>
      <w:proofErr w:type="gramStart"/>
      <w:r>
        <w:rPr>
          <w:rFonts w:ascii="Arial" w:eastAsia="Arial" w:hAnsi="Arial" w:cs="Arial"/>
          <w:i/>
          <w:iCs/>
          <w:color w:val="FF0000"/>
          <w:lang w:val="en-GB"/>
        </w:rPr>
        <w:t>begin :</w:t>
      </w:r>
      <w:proofErr w:type="gramEnd"/>
      <w:r>
        <w:rPr>
          <w:rFonts w:ascii="Arial" w:eastAsia="Arial" w:hAnsi="Arial" w:cs="Arial"/>
          <w:i/>
          <w:iCs/>
          <w:color w:val="FF0000"/>
          <w:lang w:val="en-GB"/>
        </w:rPr>
        <w:t xml:space="preserve"> </w:t>
      </w:r>
      <w:r w:rsidR="00D666E7" w:rsidRPr="002E1844">
        <w:rPr>
          <w:rFonts w:ascii="Arial" w:eastAsia="Arial" w:hAnsi="Arial" w:cs="Arial"/>
          <w:i/>
          <w:iCs/>
          <w:color w:val="000000"/>
          <w:lang w:val="en-GB"/>
        </w:rPr>
        <w:t>09 June 2016</w:t>
      </w:r>
    </w:p>
    <w:p w14:paraId="68C00FC6" w14:textId="77777777" w:rsidR="00D517D5" w:rsidRPr="002E1844" w:rsidRDefault="00D517D5">
      <w:pPr>
        <w:tabs>
          <w:tab w:val="left" w:pos="3240"/>
        </w:tabs>
        <w:spacing w:line="360" w:lineRule="auto"/>
        <w:rPr>
          <w:rFonts w:ascii="Arial" w:eastAsia="Arial" w:hAnsi="Arial" w:cs="Arial"/>
          <w:i/>
          <w:iCs/>
          <w:color w:val="000000"/>
          <w:lang w:val="en-GB"/>
        </w:rPr>
      </w:pPr>
      <w:r>
        <w:rPr>
          <w:rFonts w:ascii="Arial" w:eastAsia="Arial" w:hAnsi="Arial" w:cs="Arial"/>
          <w:i/>
          <w:iCs/>
          <w:color w:val="FF0000"/>
          <w:lang w:val="en-GB"/>
        </w:rPr>
        <w:t xml:space="preserve">Date </w:t>
      </w:r>
      <w:proofErr w:type="gramStart"/>
      <w:r>
        <w:rPr>
          <w:rFonts w:ascii="Arial" w:eastAsia="Arial" w:hAnsi="Arial" w:cs="Arial"/>
          <w:i/>
          <w:iCs/>
          <w:color w:val="FF0000"/>
          <w:lang w:val="en-GB"/>
        </w:rPr>
        <w:t>end :</w:t>
      </w:r>
      <w:proofErr w:type="gramEnd"/>
      <w:r>
        <w:rPr>
          <w:rFonts w:ascii="Arial" w:eastAsia="Arial" w:hAnsi="Arial" w:cs="Arial"/>
          <w:i/>
          <w:iCs/>
          <w:color w:val="FF0000"/>
          <w:lang w:val="en-GB"/>
        </w:rPr>
        <w:t xml:space="preserve"> </w:t>
      </w:r>
      <w:r w:rsidR="00D666E7" w:rsidRPr="002E1844">
        <w:rPr>
          <w:rFonts w:ascii="Arial" w:eastAsia="Arial" w:hAnsi="Arial" w:cs="Arial"/>
          <w:i/>
          <w:iCs/>
          <w:color w:val="000000"/>
          <w:lang w:val="en-GB"/>
        </w:rPr>
        <w:t>10 July 2016</w:t>
      </w:r>
    </w:p>
    <w:p w14:paraId="2B2A20C8" w14:textId="77777777" w:rsidR="00D517D5" w:rsidRPr="00C201FA" w:rsidRDefault="00D517D5">
      <w:pPr>
        <w:tabs>
          <w:tab w:val="left" w:pos="3240"/>
        </w:tabs>
        <w:spacing w:line="360" w:lineRule="auto"/>
        <w:rPr>
          <w:rFonts w:ascii="Arial" w:hAnsi="Arial" w:cs="Arial"/>
          <w:lang w:val="en-US"/>
        </w:rPr>
      </w:pPr>
    </w:p>
    <w:p w14:paraId="0A386A2F" w14:textId="77777777" w:rsidR="00D517D5" w:rsidRDefault="00D517D5">
      <w:pPr>
        <w:spacing w:line="360" w:lineRule="auto"/>
        <w:rPr>
          <w:rFonts w:ascii="Arial" w:eastAsia="Arial" w:hAnsi="Arial" w:cs="Arial"/>
          <w:color w:val="000000"/>
          <w:lang w:val="en-GB"/>
        </w:rPr>
      </w:pPr>
      <w:r>
        <w:rPr>
          <w:rFonts w:ascii="Arial" w:hAnsi="Arial" w:cs="Arial"/>
          <w:i/>
          <w:iCs/>
          <w:color w:val="FF0000"/>
          <w:lang w:val="en-GB"/>
        </w:rPr>
        <w:t>Chief</w:t>
      </w:r>
      <w:r>
        <w:rPr>
          <w:rFonts w:ascii="Arial" w:eastAsia="Arial" w:hAnsi="Arial" w:cs="Arial"/>
          <w:i/>
          <w:iCs/>
          <w:color w:val="FF0000"/>
          <w:lang w:val="en-GB"/>
        </w:rPr>
        <w:t xml:space="preserve"> </w:t>
      </w:r>
      <w:r>
        <w:rPr>
          <w:rFonts w:ascii="Arial" w:hAnsi="Arial" w:cs="Arial"/>
          <w:i/>
          <w:iCs/>
          <w:color w:val="FF0000"/>
          <w:lang w:val="en-GB"/>
        </w:rPr>
        <w:t>Scientist</w:t>
      </w:r>
      <w:r>
        <w:rPr>
          <w:rFonts w:ascii="Arial" w:hAnsi="Arial" w:cs="Arial"/>
          <w:color w:val="000000"/>
          <w:lang w:val="en-GB"/>
        </w:rPr>
        <w:t>:</w:t>
      </w:r>
      <w:r>
        <w:rPr>
          <w:rFonts w:ascii="Arial" w:eastAsia="Arial" w:hAnsi="Arial" w:cs="Arial"/>
          <w:color w:val="000000"/>
          <w:lang w:val="en-GB"/>
        </w:rPr>
        <w:t xml:space="preserve"> </w:t>
      </w:r>
      <w:r w:rsidR="00D666E7">
        <w:rPr>
          <w:rFonts w:ascii="Arial" w:eastAsia="Arial" w:hAnsi="Arial" w:cs="Arial"/>
          <w:color w:val="000000"/>
          <w:lang w:val="en-GB"/>
        </w:rPr>
        <w:t xml:space="preserve">Marcel </w:t>
      </w:r>
      <w:proofErr w:type="spellStart"/>
      <w:r w:rsidR="00D666E7">
        <w:rPr>
          <w:rFonts w:ascii="Arial" w:eastAsia="Arial" w:hAnsi="Arial" w:cs="Arial"/>
          <w:color w:val="000000"/>
          <w:lang w:val="en-GB"/>
        </w:rPr>
        <w:t>Babin</w:t>
      </w:r>
      <w:proofErr w:type="spellEnd"/>
      <w:r w:rsidR="00D666E7">
        <w:rPr>
          <w:rFonts w:ascii="Arial" w:eastAsia="Arial" w:hAnsi="Arial" w:cs="Arial"/>
          <w:color w:val="000000"/>
          <w:lang w:val="en-GB"/>
        </w:rPr>
        <w:t xml:space="preserve"> (leg 1a), Jean-Eric Tremblay (leg 1b)</w:t>
      </w:r>
    </w:p>
    <w:p w14:paraId="314E322A" w14:textId="77777777" w:rsidR="00185E44" w:rsidRDefault="00185E44">
      <w:pPr>
        <w:spacing w:line="360" w:lineRule="auto"/>
        <w:rPr>
          <w:rFonts w:ascii="Arial" w:eastAsia="Arial" w:hAnsi="Arial" w:cs="Arial"/>
          <w:color w:val="000000"/>
          <w:lang w:val="en-GB"/>
        </w:rPr>
      </w:pPr>
    </w:p>
    <w:p w14:paraId="1FE74BBA" w14:textId="77777777" w:rsidR="00185E44" w:rsidRDefault="00D517D5">
      <w:pPr>
        <w:pStyle w:val="Texteprformat"/>
        <w:spacing w:line="360" w:lineRule="auto"/>
        <w:rPr>
          <w:rFonts w:ascii="Arial" w:hAnsi="Arial" w:cs="Arial"/>
          <w:color w:val="000000"/>
          <w:sz w:val="24"/>
          <w:szCs w:val="24"/>
        </w:rPr>
      </w:pPr>
      <w:proofErr w:type="spellStart"/>
      <w:r>
        <w:rPr>
          <w:rFonts w:ascii="Arial" w:hAnsi="Arial" w:cs="Arial"/>
          <w:i/>
          <w:iCs/>
          <w:color w:val="FF0000"/>
          <w:sz w:val="24"/>
          <w:szCs w:val="24"/>
        </w:rPr>
        <w:t>Address</w:t>
      </w:r>
      <w:proofErr w:type="spellEnd"/>
      <w:r>
        <w:rPr>
          <w:rFonts w:ascii="Arial" w:hAnsi="Arial" w:cs="Arial"/>
          <w:i/>
          <w:iCs/>
          <w:color w:val="FF0000"/>
          <w:sz w:val="24"/>
          <w:szCs w:val="24"/>
        </w:rPr>
        <w:t> :</w:t>
      </w:r>
      <w:r>
        <w:rPr>
          <w:rFonts w:ascii="Arial" w:hAnsi="Arial" w:cs="Arial"/>
          <w:color w:val="000000"/>
          <w:sz w:val="24"/>
          <w:szCs w:val="24"/>
        </w:rPr>
        <w:tab/>
      </w:r>
    </w:p>
    <w:p w14:paraId="0750E994" w14:textId="77777777" w:rsidR="00185E44" w:rsidRDefault="00185E44">
      <w:pPr>
        <w:pStyle w:val="Texteprformat"/>
        <w:spacing w:line="360" w:lineRule="auto"/>
        <w:rPr>
          <w:rFonts w:ascii="Arial" w:hAnsi="Arial" w:cs="Arial"/>
          <w:color w:val="000000"/>
          <w:sz w:val="24"/>
          <w:szCs w:val="24"/>
        </w:rPr>
      </w:pPr>
      <w:r>
        <w:rPr>
          <w:rFonts w:ascii="Arial" w:hAnsi="Arial" w:cs="Arial"/>
          <w:color w:val="000000"/>
          <w:sz w:val="24"/>
          <w:szCs w:val="24"/>
        </w:rPr>
        <w:t>Université Laval</w:t>
      </w:r>
      <w:r w:rsidR="00C545D9">
        <w:rPr>
          <w:rFonts w:ascii="Arial" w:hAnsi="Arial" w:cs="Arial"/>
          <w:color w:val="000000"/>
          <w:sz w:val="24"/>
          <w:szCs w:val="24"/>
        </w:rPr>
        <w:t xml:space="preserve"> - </w:t>
      </w:r>
      <w:r>
        <w:rPr>
          <w:rFonts w:ascii="Arial" w:hAnsi="Arial" w:cs="Arial"/>
          <w:color w:val="000000"/>
          <w:sz w:val="24"/>
          <w:szCs w:val="24"/>
        </w:rPr>
        <w:t>UMI Takuvik</w:t>
      </w:r>
    </w:p>
    <w:p w14:paraId="461D7F6C" w14:textId="77777777" w:rsidR="00185E44" w:rsidRDefault="00185E44">
      <w:pPr>
        <w:pStyle w:val="Texteprformat"/>
        <w:spacing w:line="360" w:lineRule="auto"/>
        <w:rPr>
          <w:rFonts w:ascii="Arial" w:hAnsi="Arial" w:cs="Arial"/>
          <w:color w:val="000000"/>
          <w:sz w:val="24"/>
          <w:szCs w:val="24"/>
        </w:rPr>
      </w:pPr>
      <w:r>
        <w:rPr>
          <w:rFonts w:ascii="Arial" w:hAnsi="Arial" w:cs="Arial"/>
          <w:color w:val="000000"/>
          <w:sz w:val="24"/>
          <w:szCs w:val="24"/>
        </w:rPr>
        <w:t>1045 avenue de la médecine</w:t>
      </w:r>
    </w:p>
    <w:p w14:paraId="74AE35F6" w14:textId="77777777" w:rsidR="00D517D5" w:rsidRPr="00C201FA" w:rsidRDefault="00185E44">
      <w:pPr>
        <w:pStyle w:val="Texteprformat"/>
        <w:spacing w:line="360" w:lineRule="auto"/>
        <w:rPr>
          <w:rFonts w:ascii="Arial" w:hAnsi="Arial" w:cs="Arial"/>
          <w:color w:val="000000"/>
          <w:sz w:val="24"/>
          <w:szCs w:val="24"/>
          <w:lang w:val="en-US"/>
        </w:rPr>
      </w:pPr>
      <w:r w:rsidRPr="00C201FA">
        <w:rPr>
          <w:rFonts w:ascii="Arial" w:hAnsi="Arial" w:cs="Arial"/>
          <w:color w:val="000000"/>
          <w:sz w:val="24"/>
          <w:szCs w:val="24"/>
          <w:lang w:val="en-US"/>
        </w:rPr>
        <w:t>Québec, QC, G1V0A6, Canada</w:t>
      </w:r>
      <w:r w:rsidR="00D517D5" w:rsidRPr="00C201FA">
        <w:rPr>
          <w:rFonts w:ascii="Arial" w:hAnsi="Arial" w:cs="Arial"/>
          <w:color w:val="000000"/>
          <w:sz w:val="24"/>
          <w:szCs w:val="24"/>
          <w:lang w:val="en-US"/>
        </w:rPr>
        <w:tab/>
      </w:r>
    </w:p>
    <w:p w14:paraId="5A591580" w14:textId="77777777" w:rsidR="00D517D5" w:rsidRPr="00C201FA" w:rsidRDefault="00D517D5">
      <w:pPr>
        <w:pStyle w:val="Texteprformat"/>
        <w:rPr>
          <w:rFonts w:ascii="Arial" w:hAnsi="Arial" w:cs="Arial"/>
          <w:sz w:val="24"/>
          <w:szCs w:val="24"/>
          <w:lang w:val="en-US"/>
        </w:rPr>
      </w:pPr>
      <w:r w:rsidRPr="00C201FA">
        <w:rPr>
          <w:rFonts w:ascii="Arial" w:hAnsi="Arial" w:cs="Arial"/>
          <w:sz w:val="24"/>
          <w:szCs w:val="24"/>
          <w:lang w:val="en-US"/>
        </w:rPr>
        <w:tab/>
      </w:r>
      <w:r w:rsidRPr="00C201FA">
        <w:rPr>
          <w:rFonts w:ascii="Arial" w:hAnsi="Arial" w:cs="Arial"/>
          <w:sz w:val="24"/>
          <w:szCs w:val="24"/>
          <w:lang w:val="en-US"/>
        </w:rPr>
        <w:tab/>
      </w:r>
    </w:p>
    <w:p w14:paraId="269AC883" w14:textId="77777777" w:rsidR="00D517D5" w:rsidRDefault="00A222FB">
      <w:pPr>
        <w:rPr>
          <w:rFonts w:ascii="Arial" w:eastAsia="Arial" w:hAnsi="Arial" w:cs="Arial"/>
          <w:i/>
          <w:iCs/>
          <w:color w:val="000000" w:themeColor="text1"/>
          <w:lang w:val="en-US"/>
        </w:rPr>
      </w:pPr>
      <w:r>
        <w:rPr>
          <w:rFonts w:ascii="Arial" w:eastAsia="Arial" w:hAnsi="Arial" w:cs="Arial"/>
          <w:i/>
          <w:iCs/>
          <w:color w:val="FF0000"/>
          <w:lang w:val="en-US"/>
        </w:rPr>
        <w:t>Sampling method</w:t>
      </w:r>
      <w:r w:rsidR="00D517D5" w:rsidRPr="00C201FA">
        <w:rPr>
          <w:rFonts w:ascii="Arial" w:eastAsia="Arial" w:hAnsi="Arial" w:cs="Arial"/>
          <w:i/>
          <w:iCs/>
          <w:color w:val="FF0000"/>
          <w:lang w:val="en-US"/>
        </w:rPr>
        <w:t xml:space="preserve">: </w:t>
      </w:r>
      <w:r w:rsidRPr="00A222FB">
        <w:rPr>
          <w:rFonts w:ascii="Arial" w:eastAsia="Arial" w:hAnsi="Arial" w:cs="Arial"/>
          <w:i/>
          <w:iCs/>
          <w:color w:val="000000" w:themeColor="text1"/>
          <w:lang w:val="en-US"/>
        </w:rPr>
        <w:t>a</w:t>
      </w:r>
      <w:r w:rsidR="00C22924">
        <w:rPr>
          <w:rFonts w:ascii="Arial" w:eastAsia="Arial" w:hAnsi="Arial" w:cs="Arial"/>
          <w:i/>
          <w:iCs/>
          <w:color w:val="000000" w:themeColor="text1"/>
          <w:lang w:val="en-US"/>
        </w:rPr>
        <w:t xml:space="preserve">n optical light profiler, the Compact Optical Profiling System (C-OPS, </w:t>
      </w:r>
      <w:proofErr w:type="spellStart"/>
      <w:r w:rsidR="00C22924">
        <w:rPr>
          <w:rFonts w:ascii="Arial" w:eastAsia="Arial" w:hAnsi="Arial" w:cs="Arial"/>
          <w:i/>
          <w:iCs/>
          <w:color w:val="000000" w:themeColor="text1"/>
          <w:lang w:val="en-US"/>
        </w:rPr>
        <w:t>Biosoherical</w:t>
      </w:r>
      <w:proofErr w:type="spellEnd"/>
      <w:r w:rsidR="00C22924">
        <w:rPr>
          <w:rFonts w:ascii="Arial" w:eastAsia="Arial" w:hAnsi="Arial" w:cs="Arial"/>
          <w:i/>
          <w:iCs/>
          <w:color w:val="000000" w:themeColor="text1"/>
          <w:lang w:val="en-US"/>
        </w:rPr>
        <w:t xml:space="preserve">), </w:t>
      </w:r>
      <w:r>
        <w:rPr>
          <w:rFonts w:ascii="Arial" w:eastAsia="Arial" w:hAnsi="Arial" w:cs="Arial"/>
          <w:i/>
          <w:iCs/>
          <w:color w:val="000000" w:themeColor="text1"/>
          <w:lang w:val="en-US"/>
        </w:rPr>
        <w:t>consisting of a</w:t>
      </w:r>
      <w:r w:rsidR="0061423B">
        <w:rPr>
          <w:rFonts w:ascii="Arial" w:eastAsia="Arial" w:hAnsi="Arial" w:cs="Arial"/>
          <w:i/>
          <w:iCs/>
          <w:color w:val="000000" w:themeColor="text1"/>
          <w:lang w:val="en-US"/>
        </w:rPr>
        <w:t xml:space="preserve"> </w:t>
      </w:r>
      <w:r w:rsidR="002D1CB4">
        <w:rPr>
          <w:rFonts w:ascii="Arial" w:eastAsia="Arial" w:hAnsi="Arial" w:cs="Arial"/>
          <w:i/>
          <w:iCs/>
          <w:color w:val="000000" w:themeColor="text1"/>
          <w:lang w:val="en-US"/>
        </w:rPr>
        <w:t>support</w:t>
      </w:r>
      <w:r w:rsidR="00C22924">
        <w:rPr>
          <w:rFonts w:ascii="Arial" w:eastAsia="Arial" w:hAnsi="Arial" w:cs="Arial"/>
          <w:i/>
          <w:iCs/>
          <w:color w:val="000000" w:themeColor="text1"/>
          <w:lang w:val="en-US"/>
        </w:rPr>
        <w:t xml:space="preserve"> kite-shaped</w:t>
      </w:r>
      <w:r>
        <w:rPr>
          <w:rFonts w:ascii="Arial" w:eastAsia="Arial" w:hAnsi="Arial" w:cs="Arial"/>
          <w:i/>
          <w:iCs/>
          <w:color w:val="000000" w:themeColor="text1"/>
          <w:lang w:val="en-US"/>
        </w:rPr>
        <w:t xml:space="preserve"> frame </w:t>
      </w:r>
      <w:r w:rsidR="002D1CB4">
        <w:rPr>
          <w:rFonts w:ascii="Arial" w:eastAsia="Arial" w:hAnsi="Arial" w:cs="Arial"/>
          <w:i/>
          <w:iCs/>
          <w:color w:val="000000" w:themeColor="text1"/>
          <w:lang w:val="en-US"/>
        </w:rPr>
        <w:t>holding</w:t>
      </w:r>
      <w:r>
        <w:rPr>
          <w:rFonts w:ascii="Arial" w:eastAsia="Arial" w:hAnsi="Arial" w:cs="Arial"/>
          <w:i/>
          <w:iCs/>
          <w:color w:val="000000" w:themeColor="text1"/>
          <w:lang w:val="en-US"/>
        </w:rPr>
        <w:t xml:space="preserve"> 2 </w:t>
      </w:r>
      <w:r w:rsidR="0030198E">
        <w:rPr>
          <w:rFonts w:ascii="Arial" w:eastAsia="Arial" w:hAnsi="Arial" w:cs="Arial"/>
          <w:i/>
          <w:iCs/>
          <w:color w:val="000000" w:themeColor="text1"/>
          <w:lang w:val="en-US"/>
        </w:rPr>
        <w:t>out of a set of</w:t>
      </w:r>
      <w:r w:rsidR="00704AE7">
        <w:rPr>
          <w:rFonts w:ascii="Arial" w:eastAsia="Arial" w:hAnsi="Arial" w:cs="Arial"/>
          <w:i/>
          <w:iCs/>
          <w:color w:val="000000" w:themeColor="text1"/>
          <w:lang w:val="en-US"/>
        </w:rPr>
        <w:t xml:space="preserve"> </w:t>
      </w:r>
      <w:r>
        <w:rPr>
          <w:rFonts w:ascii="Arial" w:eastAsia="Arial" w:hAnsi="Arial" w:cs="Arial"/>
          <w:i/>
          <w:iCs/>
          <w:color w:val="000000" w:themeColor="text1"/>
          <w:lang w:val="en-US"/>
        </w:rPr>
        <w:t>3</w:t>
      </w:r>
      <w:r w:rsidR="00704AE7">
        <w:rPr>
          <w:rFonts w:ascii="Arial" w:eastAsia="Arial" w:hAnsi="Arial" w:cs="Arial"/>
          <w:i/>
          <w:iCs/>
          <w:color w:val="000000" w:themeColor="text1"/>
          <w:lang w:val="en-US"/>
        </w:rPr>
        <w:t xml:space="preserve"> available</w:t>
      </w:r>
      <w:r w:rsidR="002D1CB4">
        <w:rPr>
          <w:rFonts w:ascii="Arial" w:eastAsia="Arial" w:hAnsi="Arial" w:cs="Arial"/>
          <w:i/>
          <w:iCs/>
          <w:color w:val="000000" w:themeColor="text1"/>
          <w:lang w:val="en-US"/>
        </w:rPr>
        <w:t xml:space="preserve"> optical</w:t>
      </w:r>
      <w:r w:rsidR="00C22924">
        <w:rPr>
          <w:rFonts w:ascii="Arial" w:eastAsia="Arial" w:hAnsi="Arial" w:cs="Arial"/>
          <w:i/>
          <w:iCs/>
          <w:color w:val="000000" w:themeColor="text1"/>
          <w:lang w:val="en-US"/>
        </w:rPr>
        <w:t xml:space="preserve"> radiometers: downwelling irradiance, </w:t>
      </w:r>
      <w:r w:rsidR="00C22924">
        <w:rPr>
          <w:rFonts w:ascii="Arial" w:eastAsia="Arial" w:hAnsi="Arial" w:cs="Arial"/>
          <w:i/>
          <w:iCs/>
          <w:color w:val="000000"/>
          <w:lang w:val="en-US"/>
        </w:rPr>
        <w:t>Ed(z,</w:t>
      </w:r>
      <w:r w:rsidR="00C22924">
        <w:rPr>
          <w:rFonts w:ascii="Arial" w:eastAsia="Arial" w:hAnsi="Arial" w:cs="Arial"/>
          <w:i/>
          <w:iCs/>
          <w:color w:val="000000"/>
          <w:lang w:val="en-US"/>
        </w:rPr>
        <w:sym w:font="Symbol" w:char="F06C"/>
      </w:r>
      <w:r w:rsidR="00C22924">
        <w:rPr>
          <w:rFonts w:ascii="Arial" w:eastAsia="Arial" w:hAnsi="Arial" w:cs="Arial"/>
          <w:i/>
          <w:iCs/>
          <w:color w:val="000000"/>
          <w:lang w:val="en-US"/>
        </w:rPr>
        <w:t xml:space="preserve">) and either upwelling irradiance </w:t>
      </w:r>
      <w:proofErr w:type="spellStart"/>
      <w:r>
        <w:rPr>
          <w:rFonts w:ascii="Arial" w:eastAsia="Arial" w:hAnsi="Arial" w:cs="Arial"/>
          <w:i/>
          <w:iCs/>
          <w:color w:val="000000"/>
          <w:lang w:val="en-US"/>
        </w:rPr>
        <w:t>Eu</w:t>
      </w:r>
      <w:proofErr w:type="spellEnd"/>
      <w:r>
        <w:rPr>
          <w:rFonts w:ascii="Arial" w:eastAsia="Arial" w:hAnsi="Arial" w:cs="Arial"/>
          <w:i/>
          <w:iCs/>
          <w:color w:val="000000"/>
          <w:lang w:val="en-US"/>
        </w:rPr>
        <w:t>(z</w:t>
      </w:r>
      <w:r w:rsidR="00704AE7">
        <w:rPr>
          <w:rFonts w:ascii="Arial" w:eastAsia="Arial" w:hAnsi="Arial" w:cs="Arial"/>
          <w:i/>
          <w:iCs/>
          <w:color w:val="000000"/>
          <w:lang w:val="en-US"/>
        </w:rPr>
        <w:t>,</w:t>
      </w:r>
      <w:r w:rsidR="00704AE7">
        <w:rPr>
          <w:rFonts w:ascii="Arial" w:eastAsia="Arial" w:hAnsi="Arial" w:cs="Arial"/>
          <w:i/>
          <w:iCs/>
          <w:color w:val="000000"/>
          <w:lang w:val="en-US"/>
        </w:rPr>
        <w:sym w:font="Symbol" w:char="F06C"/>
      </w:r>
      <w:r w:rsidR="00C22924">
        <w:rPr>
          <w:rFonts w:ascii="Arial" w:eastAsia="Arial" w:hAnsi="Arial" w:cs="Arial"/>
          <w:i/>
          <w:iCs/>
          <w:color w:val="000000"/>
          <w:lang w:val="en-US"/>
        </w:rPr>
        <w:t>) or</w:t>
      </w:r>
      <w:r>
        <w:rPr>
          <w:rFonts w:ascii="Arial" w:eastAsia="Arial" w:hAnsi="Arial" w:cs="Arial"/>
          <w:i/>
          <w:iCs/>
          <w:color w:val="000000"/>
          <w:lang w:val="en-US"/>
        </w:rPr>
        <w:t xml:space="preserve"> </w:t>
      </w:r>
      <w:r w:rsidR="00C22924">
        <w:rPr>
          <w:rFonts w:ascii="Arial" w:eastAsia="Arial" w:hAnsi="Arial" w:cs="Arial"/>
          <w:i/>
          <w:iCs/>
          <w:color w:val="000000"/>
          <w:lang w:val="en-US"/>
        </w:rPr>
        <w:t xml:space="preserve">upwelling nadir radiance </w:t>
      </w:r>
      <w:r>
        <w:rPr>
          <w:rFonts w:ascii="Arial" w:eastAsia="Arial" w:hAnsi="Arial" w:cs="Arial"/>
          <w:i/>
          <w:iCs/>
          <w:color w:val="000000"/>
          <w:lang w:val="en-US"/>
        </w:rPr>
        <w:t>Lu(z</w:t>
      </w:r>
      <w:r w:rsidR="00704AE7">
        <w:rPr>
          <w:rFonts w:ascii="Arial" w:eastAsia="Arial" w:hAnsi="Arial" w:cs="Arial"/>
          <w:i/>
          <w:iCs/>
          <w:color w:val="000000"/>
          <w:lang w:val="en-US"/>
        </w:rPr>
        <w:t>,</w:t>
      </w:r>
      <w:r w:rsidR="00704AE7">
        <w:rPr>
          <w:rFonts w:ascii="Arial" w:eastAsia="Arial" w:hAnsi="Arial" w:cs="Arial"/>
          <w:i/>
          <w:iCs/>
          <w:color w:val="000000"/>
          <w:lang w:val="en-US"/>
        </w:rPr>
        <w:sym w:font="Symbol" w:char="F06C"/>
      </w:r>
      <w:r>
        <w:rPr>
          <w:rFonts w:ascii="Arial" w:eastAsia="Arial" w:hAnsi="Arial" w:cs="Arial"/>
          <w:i/>
          <w:iCs/>
          <w:color w:val="000000"/>
          <w:lang w:val="en-US"/>
        </w:rPr>
        <w:t>)</w:t>
      </w:r>
      <w:r>
        <w:rPr>
          <w:rFonts w:ascii="Arial" w:eastAsia="Arial" w:hAnsi="Arial" w:cs="Arial"/>
          <w:i/>
          <w:iCs/>
          <w:color w:val="000000" w:themeColor="text1"/>
          <w:lang w:val="en-US"/>
        </w:rPr>
        <w:t>)</w:t>
      </w:r>
      <w:r w:rsidR="00C22924">
        <w:rPr>
          <w:rFonts w:ascii="Arial" w:eastAsia="Arial" w:hAnsi="Arial" w:cs="Arial"/>
          <w:i/>
          <w:iCs/>
          <w:color w:val="000000" w:themeColor="text1"/>
          <w:lang w:val="en-US"/>
        </w:rPr>
        <w:t>. The profiler</w:t>
      </w:r>
      <w:r>
        <w:rPr>
          <w:rFonts w:ascii="Arial" w:eastAsia="Arial" w:hAnsi="Arial" w:cs="Arial"/>
          <w:i/>
          <w:iCs/>
          <w:color w:val="000000" w:themeColor="text1"/>
          <w:lang w:val="en-US"/>
        </w:rPr>
        <w:t xml:space="preserve"> is lowered either from a hole in the </w:t>
      </w:r>
      <w:r w:rsidR="0061423B">
        <w:rPr>
          <w:rFonts w:ascii="Arial" w:eastAsia="Arial" w:hAnsi="Arial" w:cs="Arial"/>
          <w:i/>
          <w:iCs/>
          <w:color w:val="000000" w:themeColor="text1"/>
          <w:lang w:val="en-US"/>
        </w:rPr>
        <w:t>ice or in open waters from the deck of the ship (Amundsen or barge) until a depth of up to 100 m. The frame is manually lowered at a rate of approximately 30 cm/s in the case of ice measurements, and free-falling at approximately the same descent rate in the case of o</w:t>
      </w:r>
      <w:r w:rsidR="00304242">
        <w:rPr>
          <w:rFonts w:ascii="Arial" w:eastAsia="Arial" w:hAnsi="Arial" w:cs="Arial"/>
          <w:i/>
          <w:iCs/>
          <w:color w:val="000000" w:themeColor="text1"/>
          <w:lang w:val="en-US"/>
        </w:rPr>
        <w:t>pen water measurements. On the</w:t>
      </w:r>
      <w:r w:rsidR="0061423B">
        <w:rPr>
          <w:rFonts w:ascii="Arial" w:eastAsia="Arial" w:hAnsi="Arial" w:cs="Arial"/>
          <w:i/>
          <w:iCs/>
          <w:color w:val="000000" w:themeColor="text1"/>
          <w:lang w:val="en-US"/>
        </w:rPr>
        <w:t xml:space="preserve"> </w:t>
      </w:r>
      <w:r w:rsidR="00304242">
        <w:rPr>
          <w:rFonts w:ascii="Arial" w:eastAsia="Arial" w:hAnsi="Arial" w:cs="Arial"/>
          <w:i/>
          <w:iCs/>
          <w:color w:val="000000" w:themeColor="text1"/>
          <w:lang w:val="en-US"/>
        </w:rPr>
        <w:t>downcast</w:t>
      </w:r>
      <w:r w:rsidR="0061423B">
        <w:rPr>
          <w:rFonts w:ascii="Arial" w:eastAsia="Arial" w:hAnsi="Arial" w:cs="Arial"/>
          <w:i/>
          <w:iCs/>
          <w:color w:val="000000" w:themeColor="text1"/>
          <w:lang w:val="en-US"/>
        </w:rPr>
        <w:t xml:space="preserve">, the sensors record radiometric measurements (downwelling or upwelling irradiances and/or radiances) at an acquisition frequency of 15 Hz. </w:t>
      </w:r>
      <w:r w:rsidR="00A15B15">
        <w:rPr>
          <w:rFonts w:ascii="Arial" w:eastAsia="Arial" w:hAnsi="Arial" w:cs="Arial"/>
          <w:i/>
          <w:iCs/>
          <w:color w:val="000000" w:themeColor="text1"/>
          <w:lang w:val="en-US"/>
        </w:rPr>
        <w:t>Above the surface, another irradiance sensor fitted on a tripod (ice) or on a mast (open water) records above surface (i.e. bottom of atmosphere) irradiance, and sometimes GPS geo localization (different sets of sensors have been used for ice and open water measurements, and not all of them were fitted with a GPS receiver).</w:t>
      </w:r>
    </w:p>
    <w:p w14:paraId="1B0B0A7B" w14:textId="77777777" w:rsidR="00A15B15" w:rsidRDefault="00A15B15">
      <w:pPr>
        <w:rPr>
          <w:rFonts w:ascii="Arial" w:eastAsia="Arial" w:hAnsi="Arial" w:cs="Arial"/>
          <w:i/>
          <w:iCs/>
          <w:color w:val="000000" w:themeColor="text1"/>
          <w:lang w:val="en-US"/>
        </w:rPr>
      </w:pPr>
      <w:r>
        <w:rPr>
          <w:rFonts w:ascii="Arial" w:eastAsia="Arial" w:hAnsi="Arial" w:cs="Arial"/>
          <w:i/>
          <w:iCs/>
          <w:color w:val="000000" w:themeColor="text1"/>
          <w:lang w:val="en-US"/>
        </w:rPr>
        <w:t>All the measurements are performed along 19 wavelengths, regularly spread in the visible spectrum</w:t>
      </w:r>
      <w:r w:rsidR="00C22924">
        <w:rPr>
          <w:rFonts w:ascii="Arial" w:eastAsia="Arial" w:hAnsi="Arial" w:cs="Arial"/>
          <w:i/>
          <w:iCs/>
          <w:color w:val="000000" w:themeColor="text1"/>
          <w:lang w:val="en-US"/>
        </w:rPr>
        <w:t xml:space="preserve"> (bold indicate the common wavelengths of the 2 C-OPS)</w:t>
      </w:r>
      <w:r>
        <w:rPr>
          <w:rFonts w:ascii="Arial" w:eastAsia="Arial" w:hAnsi="Arial" w:cs="Arial"/>
          <w:i/>
          <w:iCs/>
          <w:color w:val="000000" w:themeColor="text1"/>
          <w:lang w:val="en-US"/>
        </w:rPr>
        <w:t>:</w:t>
      </w:r>
    </w:p>
    <w:p w14:paraId="119DCFB4" w14:textId="77777777" w:rsidR="00A15B15" w:rsidRDefault="00A15B15" w:rsidP="00A15B15">
      <w:pPr>
        <w:pStyle w:val="Pardeliste"/>
        <w:numPr>
          <w:ilvl w:val="0"/>
          <w:numId w:val="3"/>
        </w:numPr>
        <w:rPr>
          <w:rFonts w:ascii="Arial" w:eastAsia="Arial" w:hAnsi="Arial" w:cs="Arial"/>
          <w:i/>
          <w:iCs/>
          <w:color w:val="000000" w:themeColor="text1"/>
          <w:lang w:val="en-US"/>
        </w:rPr>
      </w:pPr>
      <w:r>
        <w:rPr>
          <w:rFonts w:ascii="Arial" w:eastAsia="Arial" w:hAnsi="Arial" w:cs="Arial"/>
          <w:i/>
          <w:iCs/>
          <w:color w:val="000000" w:themeColor="text1"/>
          <w:lang w:val="en-US"/>
        </w:rPr>
        <w:t xml:space="preserve">Ice measurements were performed at: </w:t>
      </w:r>
      <w:r w:rsidRPr="00A15B15">
        <w:rPr>
          <w:rFonts w:ascii="Arial" w:eastAsia="Arial" w:hAnsi="Arial" w:cs="Arial"/>
          <w:i/>
          <w:iCs/>
          <w:color w:val="000000" w:themeColor="text1"/>
          <w:lang w:val="en-US"/>
        </w:rPr>
        <w:t>320,</w:t>
      </w:r>
      <w:r>
        <w:rPr>
          <w:rFonts w:ascii="Arial" w:eastAsia="Arial" w:hAnsi="Arial" w:cs="Arial"/>
          <w:i/>
          <w:iCs/>
          <w:color w:val="000000" w:themeColor="text1"/>
          <w:lang w:val="en-US"/>
        </w:rPr>
        <w:t xml:space="preserve"> </w:t>
      </w:r>
      <w:r w:rsidRPr="00A15B15">
        <w:rPr>
          <w:rFonts w:ascii="Arial" w:eastAsia="Arial" w:hAnsi="Arial" w:cs="Arial"/>
          <w:i/>
          <w:iCs/>
          <w:color w:val="000000" w:themeColor="text1"/>
          <w:lang w:val="en-US"/>
        </w:rPr>
        <w:t>330,</w:t>
      </w:r>
      <w:r>
        <w:rPr>
          <w:rFonts w:ascii="Arial" w:eastAsia="Arial" w:hAnsi="Arial" w:cs="Arial"/>
          <w:i/>
          <w:iCs/>
          <w:color w:val="000000" w:themeColor="text1"/>
          <w:lang w:val="en-US"/>
        </w:rPr>
        <w:t xml:space="preserve"> </w:t>
      </w:r>
      <w:r w:rsidRPr="00C22924">
        <w:rPr>
          <w:rFonts w:ascii="Arial" w:eastAsia="Arial" w:hAnsi="Arial" w:cs="Arial"/>
          <w:b/>
          <w:i/>
          <w:iCs/>
          <w:color w:val="000000" w:themeColor="text1"/>
          <w:lang w:val="en-US"/>
        </w:rPr>
        <w:t>340</w:t>
      </w:r>
      <w:r w:rsidRPr="00A15B15">
        <w:rPr>
          <w:rFonts w:ascii="Arial" w:eastAsia="Arial" w:hAnsi="Arial" w:cs="Arial"/>
          <w:i/>
          <w:iCs/>
          <w:color w:val="000000" w:themeColor="text1"/>
          <w:lang w:val="en-US"/>
        </w:rPr>
        <w:t>,</w:t>
      </w:r>
      <w:r>
        <w:rPr>
          <w:rFonts w:ascii="Arial" w:eastAsia="Arial" w:hAnsi="Arial" w:cs="Arial"/>
          <w:i/>
          <w:iCs/>
          <w:color w:val="000000" w:themeColor="text1"/>
          <w:lang w:val="en-US"/>
        </w:rPr>
        <w:t xml:space="preserve"> </w:t>
      </w:r>
      <w:r w:rsidRPr="00A15B15">
        <w:rPr>
          <w:rFonts w:ascii="Arial" w:eastAsia="Arial" w:hAnsi="Arial" w:cs="Arial"/>
          <w:i/>
          <w:iCs/>
          <w:color w:val="000000" w:themeColor="text1"/>
          <w:lang w:val="en-US"/>
        </w:rPr>
        <w:t>380,</w:t>
      </w:r>
      <w:r>
        <w:rPr>
          <w:rFonts w:ascii="Arial" w:eastAsia="Arial" w:hAnsi="Arial" w:cs="Arial"/>
          <w:i/>
          <w:iCs/>
          <w:color w:val="000000" w:themeColor="text1"/>
          <w:lang w:val="en-US"/>
        </w:rPr>
        <w:t xml:space="preserve"> </w:t>
      </w:r>
      <w:r w:rsidRPr="00C22924">
        <w:rPr>
          <w:rFonts w:ascii="Arial" w:eastAsia="Arial" w:hAnsi="Arial" w:cs="Arial"/>
          <w:b/>
          <w:i/>
          <w:iCs/>
          <w:color w:val="000000" w:themeColor="text1"/>
          <w:lang w:val="en-US"/>
        </w:rPr>
        <w:t>412, 443, 465, 490, 510, 532, 555, 589, 625, 665, 683, 694, 710, 780</w:t>
      </w:r>
      <w:r>
        <w:rPr>
          <w:rFonts w:ascii="Arial" w:eastAsia="Arial" w:hAnsi="Arial" w:cs="Arial"/>
          <w:i/>
          <w:iCs/>
          <w:color w:val="000000" w:themeColor="text1"/>
          <w:lang w:val="en-US"/>
        </w:rPr>
        <w:t xml:space="preserve"> and </w:t>
      </w:r>
      <w:r w:rsidRPr="00C22924">
        <w:rPr>
          <w:rFonts w:ascii="Arial" w:eastAsia="Arial" w:hAnsi="Arial" w:cs="Arial"/>
          <w:b/>
          <w:i/>
          <w:iCs/>
          <w:color w:val="000000" w:themeColor="text1"/>
          <w:lang w:val="en-US"/>
        </w:rPr>
        <w:t>875</w:t>
      </w:r>
      <w:r>
        <w:rPr>
          <w:rFonts w:ascii="Arial" w:eastAsia="Arial" w:hAnsi="Arial" w:cs="Arial"/>
          <w:i/>
          <w:iCs/>
          <w:color w:val="000000" w:themeColor="text1"/>
          <w:lang w:val="en-US"/>
        </w:rPr>
        <w:t xml:space="preserve"> nm,</w:t>
      </w:r>
    </w:p>
    <w:p w14:paraId="6E35D6A6" w14:textId="77777777" w:rsidR="00A15B15" w:rsidRPr="00A15B15" w:rsidRDefault="00A15B15" w:rsidP="00A15B15">
      <w:pPr>
        <w:pStyle w:val="Pardeliste"/>
        <w:numPr>
          <w:ilvl w:val="0"/>
          <w:numId w:val="3"/>
        </w:numPr>
        <w:rPr>
          <w:rFonts w:ascii="Arial" w:eastAsia="Arial" w:hAnsi="Arial" w:cs="Arial"/>
          <w:i/>
          <w:iCs/>
          <w:color w:val="000000" w:themeColor="text1"/>
          <w:lang w:val="en-US"/>
        </w:rPr>
      </w:pPr>
      <w:r>
        <w:rPr>
          <w:rFonts w:ascii="Arial" w:eastAsia="Arial" w:hAnsi="Arial" w:cs="Arial"/>
          <w:i/>
          <w:iCs/>
          <w:color w:val="000000" w:themeColor="text1"/>
          <w:lang w:val="en-US"/>
        </w:rPr>
        <w:t xml:space="preserve">Open water measurements were performed at: </w:t>
      </w:r>
      <w:r w:rsidRPr="00C22924">
        <w:rPr>
          <w:rFonts w:ascii="Arial" w:eastAsia="Arial" w:hAnsi="Arial" w:cs="Arial"/>
          <w:b/>
          <w:i/>
          <w:iCs/>
          <w:color w:val="000000" w:themeColor="text1"/>
          <w:lang w:val="en-US"/>
        </w:rPr>
        <w:t>340, 412, 443, 465, 490, 510, 532, 555</w:t>
      </w:r>
      <w:r w:rsidRPr="00A15B15">
        <w:rPr>
          <w:rFonts w:ascii="Arial" w:eastAsia="Arial" w:hAnsi="Arial" w:cs="Arial"/>
          <w:i/>
          <w:iCs/>
          <w:color w:val="000000" w:themeColor="text1"/>
          <w:lang w:val="en-US"/>
        </w:rPr>
        <w:t>,</w:t>
      </w:r>
      <w:r>
        <w:rPr>
          <w:rFonts w:ascii="Arial" w:eastAsia="Arial" w:hAnsi="Arial" w:cs="Arial"/>
          <w:i/>
          <w:iCs/>
          <w:color w:val="000000" w:themeColor="text1"/>
          <w:lang w:val="en-US"/>
        </w:rPr>
        <w:t xml:space="preserve"> </w:t>
      </w:r>
      <w:r w:rsidRPr="00A15B15">
        <w:rPr>
          <w:rFonts w:ascii="Arial" w:eastAsia="Arial" w:hAnsi="Arial" w:cs="Arial"/>
          <w:i/>
          <w:iCs/>
          <w:color w:val="000000" w:themeColor="text1"/>
          <w:lang w:val="en-US"/>
        </w:rPr>
        <w:t>560,</w:t>
      </w:r>
      <w:r>
        <w:rPr>
          <w:rFonts w:ascii="Arial" w:eastAsia="Arial" w:hAnsi="Arial" w:cs="Arial"/>
          <w:i/>
          <w:iCs/>
          <w:color w:val="000000" w:themeColor="text1"/>
          <w:lang w:val="en-US"/>
        </w:rPr>
        <w:t xml:space="preserve"> </w:t>
      </w:r>
      <w:r w:rsidRPr="00C22924">
        <w:rPr>
          <w:rFonts w:ascii="Arial" w:eastAsia="Arial" w:hAnsi="Arial" w:cs="Arial"/>
          <w:b/>
          <w:i/>
          <w:iCs/>
          <w:color w:val="000000" w:themeColor="text1"/>
          <w:lang w:val="en-US"/>
        </w:rPr>
        <w:t>589</w:t>
      </w:r>
      <w:r w:rsidRPr="00A15B15">
        <w:rPr>
          <w:rFonts w:ascii="Arial" w:eastAsia="Arial" w:hAnsi="Arial" w:cs="Arial"/>
          <w:i/>
          <w:iCs/>
          <w:color w:val="000000" w:themeColor="text1"/>
          <w:lang w:val="en-US"/>
        </w:rPr>
        <w:t>,</w:t>
      </w:r>
      <w:r>
        <w:rPr>
          <w:rFonts w:ascii="Arial" w:eastAsia="Arial" w:hAnsi="Arial" w:cs="Arial"/>
          <w:i/>
          <w:iCs/>
          <w:color w:val="000000" w:themeColor="text1"/>
          <w:lang w:val="en-US"/>
        </w:rPr>
        <w:t xml:space="preserve"> </w:t>
      </w:r>
      <w:r w:rsidRPr="00C22924">
        <w:rPr>
          <w:rFonts w:ascii="Arial" w:eastAsia="Arial" w:hAnsi="Arial" w:cs="Arial"/>
          <w:b/>
          <w:i/>
          <w:iCs/>
          <w:color w:val="000000" w:themeColor="text1"/>
          <w:lang w:val="en-US"/>
        </w:rPr>
        <w:t>625, 665,</w:t>
      </w:r>
      <w:r>
        <w:rPr>
          <w:rFonts w:ascii="Arial" w:eastAsia="Arial" w:hAnsi="Arial" w:cs="Arial"/>
          <w:i/>
          <w:iCs/>
          <w:color w:val="000000" w:themeColor="text1"/>
          <w:lang w:val="en-US"/>
        </w:rPr>
        <w:t xml:space="preserve"> 670</w:t>
      </w:r>
      <w:r w:rsidRPr="00C22924">
        <w:rPr>
          <w:rFonts w:ascii="Arial" w:eastAsia="Arial" w:hAnsi="Arial" w:cs="Arial"/>
          <w:b/>
          <w:i/>
          <w:iCs/>
          <w:color w:val="000000" w:themeColor="text1"/>
          <w:lang w:val="en-US"/>
        </w:rPr>
        <w:t>, 683, 694, 710,</w:t>
      </w:r>
      <w:r>
        <w:rPr>
          <w:rFonts w:ascii="Arial" w:eastAsia="Arial" w:hAnsi="Arial" w:cs="Arial"/>
          <w:i/>
          <w:iCs/>
          <w:color w:val="000000" w:themeColor="text1"/>
          <w:lang w:val="en-US"/>
        </w:rPr>
        <w:t xml:space="preserve"> 765, </w:t>
      </w:r>
      <w:r w:rsidRPr="00C22924">
        <w:rPr>
          <w:rFonts w:ascii="Arial" w:eastAsia="Arial" w:hAnsi="Arial" w:cs="Arial"/>
          <w:b/>
          <w:i/>
          <w:iCs/>
          <w:color w:val="000000" w:themeColor="text1"/>
          <w:lang w:val="en-US"/>
        </w:rPr>
        <w:t>780</w:t>
      </w:r>
      <w:r>
        <w:rPr>
          <w:rFonts w:ascii="Arial" w:eastAsia="Arial" w:hAnsi="Arial" w:cs="Arial"/>
          <w:i/>
          <w:iCs/>
          <w:color w:val="000000" w:themeColor="text1"/>
          <w:lang w:val="en-US"/>
        </w:rPr>
        <w:t xml:space="preserve"> and </w:t>
      </w:r>
      <w:r w:rsidRPr="00C22924">
        <w:rPr>
          <w:rFonts w:ascii="Arial" w:eastAsia="Arial" w:hAnsi="Arial" w:cs="Arial"/>
          <w:b/>
          <w:i/>
          <w:iCs/>
          <w:color w:val="000000" w:themeColor="text1"/>
          <w:lang w:val="en-US"/>
        </w:rPr>
        <w:t>875</w:t>
      </w:r>
      <w:r>
        <w:rPr>
          <w:rFonts w:ascii="Arial" w:eastAsia="Arial" w:hAnsi="Arial" w:cs="Arial"/>
          <w:i/>
          <w:iCs/>
          <w:color w:val="000000" w:themeColor="text1"/>
          <w:lang w:val="en-US"/>
        </w:rPr>
        <w:t xml:space="preserve"> nm.</w:t>
      </w:r>
    </w:p>
    <w:p w14:paraId="2278893B" w14:textId="77777777" w:rsidR="00D517D5" w:rsidRDefault="00D517D5">
      <w:pPr>
        <w:rPr>
          <w:rFonts w:ascii="Arial" w:hAnsi="Arial" w:cs="Arial"/>
          <w:i/>
          <w:iCs/>
          <w:lang w:val="en-US"/>
        </w:rPr>
      </w:pPr>
    </w:p>
    <w:p w14:paraId="053557B5" w14:textId="77777777" w:rsidR="001B37F3" w:rsidRDefault="001B37F3">
      <w:pPr>
        <w:rPr>
          <w:rFonts w:ascii="Arial" w:hAnsi="Arial" w:cs="Arial"/>
          <w:i/>
          <w:iCs/>
          <w:lang w:val="en-US"/>
        </w:rPr>
      </w:pPr>
      <w:r>
        <w:rPr>
          <w:rFonts w:ascii="Arial" w:hAnsi="Arial" w:cs="Arial"/>
          <w:i/>
          <w:iCs/>
          <w:lang w:val="en-US"/>
        </w:rPr>
        <w:t>2</w:t>
      </w:r>
      <w:r w:rsidR="004E78B3">
        <w:rPr>
          <w:rFonts w:ascii="Arial" w:hAnsi="Arial" w:cs="Arial"/>
          <w:i/>
          <w:iCs/>
          <w:lang w:val="en-US"/>
        </w:rPr>
        <w:t xml:space="preserve"> instruments were used, to avoid</w:t>
      </w:r>
      <w:r>
        <w:rPr>
          <w:rFonts w:ascii="Arial" w:hAnsi="Arial" w:cs="Arial"/>
          <w:i/>
          <w:iCs/>
          <w:lang w:val="en-US"/>
        </w:rPr>
        <w:t xml:space="preserve"> to modify the design (Ice vs. open water) too often. The C-OPS system form the LOV has been used for open water and lead in broken ice </w:t>
      </w:r>
      <w:r>
        <w:rPr>
          <w:rFonts w:ascii="Arial" w:hAnsi="Arial" w:cs="Arial"/>
          <w:i/>
          <w:iCs/>
          <w:lang w:val="en-US"/>
        </w:rPr>
        <w:lastRenderedPageBreak/>
        <w:t xml:space="preserve">measurements, and the </w:t>
      </w:r>
      <w:r w:rsidR="00B06091">
        <w:rPr>
          <w:rFonts w:ascii="Arial" w:hAnsi="Arial" w:cs="Arial"/>
          <w:i/>
          <w:iCs/>
          <w:lang w:val="en-US"/>
        </w:rPr>
        <w:t>ICEPRO system from UQAR has been used for ice based data acquisition.</w:t>
      </w:r>
    </w:p>
    <w:p w14:paraId="6A7261DD" w14:textId="77777777" w:rsidR="001B37F3" w:rsidRPr="00C201FA" w:rsidRDefault="001B37F3">
      <w:pPr>
        <w:rPr>
          <w:rFonts w:ascii="Arial" w:hAnsi="Arial" w:cs="Arial"/>
          <w:i/>
          <w:iCs/>
          <w:lang w:val="en-US"/>
        </w:rPr>
      </w:pPr>
    </w:p>
    <w:p w14:paraId="41215472" w14:textId="77777777" w:rsidR="00D517D5" w:rsidRDefault="00D517D5">
      <w:pPr>
        <w:rPr>
          <w:rFonts w:ascii="Arial" w:eastAsia="Arial" w:hAnsi="Arial" w:cs="Arial"/>
          <w:i/>
          <w:iCs/>
          <w:lang w:val="en-GB"/>
        </w:rPr>
      </w:pPr>
      <w:r>
        <w:rPr>
          <w:rFonts w:ascii="Arial" w:hAnsi="Arial" w:cs="Arial"/>
          <w:i/>
          <w:iCs/>
          <w:color w:val="FF0000"/>
          <w:lang w:val="en-GB"/>
        </w:rPr>
        <w:t>Station</w:t>
      </w:r>
      <w:r>
        <w:rPr>
          <w:rFonts w:ascii="Arial" w:eastAsia="Arial" w:hAnsi="Arial" w:cs="Arial"/>
          <w:i/>
          <w:iCs/>
          <w:color w:val="FF0000"/>
          <w:lang w:val="en-GB"/>
        </w:rPr>
        <w:t xml:space="preserve"> </w:t>
      </w:r>
      <w:r>
        <w:rPr>
          <w:rFonts w:ascii="Arial" w:hAnsi="Arial" w:cs="Arial"/>
          <w:i/>
          <w:iCs/>
          <w:color w:val="FF0000"/>
          <w:lang w:val="en-GB"/>
        </w:rPr>
        <w:t>number</w:t>
      </w:r>
      <w:r w:rsidR="005C0548">
        <w:rPr>
          <w:rFonts w:ascii="Arial" w:hAnsi="Arial" w:cs="Arial"/>
          <w:i/>
          <w:iCs/>
          <w:color w:val="FF0000"/>
          <w:lang w:val="en-GB"/>
        </w:rPr>
        <w:t xml:space="preserve"> </w:t>
      </w:r>
      <w:r>
        <w:rPr>
          <w:rFonts w:ascii="Arial" w:hAnsi="Arial" w:cs="Arial"/>
          <w:i/>
          <w:iCs/>
          <w:color w:val="FF0000"/>
          <w:lang w:val="en-GB"/>
        </w:rPr>
        <w:t>-</w:t>
      </w:r>
      <w:r w:rsidR="005C0548">
        <w:rPr>
          <w:rFonts w:ascii="Arial" w:hAnsi="Arial" w:cs="Arial"/>
          <w:i/>
          <w:iCs/>
          <w:color w:val="FF0000"/>
          <w:lang w:val="en-GB"/>
        </w:rPr>
        <w:t xml:space="preserve"> </w:t>
      </w:r>
      <w:r>
        <w:rPr>
          <w:rFonts w:ascii="Arial" w:hAnsi="Arial" w:cs="Arial"/>
          <w:i/>
          <w:iCs/>
          <w:color w:val="FF0000"/>
          <w:lang w:val="en-GB"/>
        </w:rPr>
        <w:t>Cast</w:t>
      </w:r>
      <w:r>
        <w:rPr>
          <w:rFonts w:ascii="Arial" w:eastAsia="Arial" w:hAnsi="Arial" w:cs="Arial"/>
          <w:i/>
          <w:iCs/>
          <w:color w:val="FF0000"/>
          <w:lang w:val="en-GB"/>
        </w:rPr>
        <w:t xml:space="preserve"> </w:t>
      </w:r>
      <w:r>
        <w:rPr>
          <w:rFonts w:ascii="Arial" w:hAnsi="Arial" w:cs="Arial"/>
          <w:i/>
          <w:iCs/>
          <w:color w:val="FF0000"/>
          <w:lang w:val="en-GB"/>
        </w:rPr>
        <w:t>number:</w:t>
      </w:r>
      <w:r>
        <w:rPr>
          <w:rFonts w:ascii="Arial" w:eastAsia="Arial" w:hAnsi="Arial" w:cs="Arial"/>
          <w:i/>
          <w:iCs/>
          <w:lang w:val="en-GB"/>
        </w:rPr>
        <w:t xml:space="preserve">  </w:t>
      </w:r>
    </w:p>
    <w:p w14:paraId="36B1683D" w14:textId="77777777" w:rsidR="00B06091" w:rsidRPr="00B06091" w:rsidRDefault="00B06091">
      <w:pPr>
        <w:rPr>
          <w:rFonts w:ascii="Arial" w:eastAsia="Arial" w:hAnsi="Arial" w:cs="Arial"/>
          <w:b/>
          <w:i/>
          <w:iCs/>
          <w:lang w:val="en-GB"/>
        </w:rPr>
      </w:pPr>
      <w:r w:rsidRPr="00B06091">
        <w:rPr>
          <w:rFonts w:ascii="Arial" w:eastAsia="Arial" w:hAnsi="Arial" w:cs="Arial"/>
          <w:b/>
          <w:i/>
          <w:iCs/>
          <w:lang w:val="en-GB"/>
        </w:rPr>
        <w:t>Open water / lead in broken ice measurements:</w:t>
      </w:r>
    </w:p>
    <w:p w14:paraId="4EF8C94C" w14:textId="77777777" w:rsidR="00B06091" w:rsidRDefault="00B06091">
      <w:pPr>
        <w:rPr>
          <w:rFonts w:ascii="Arial" w:eastAsia="Arial" w:hAnsi="Arial" w:cs="Arial"/>
          <w:i/>
          <w:iCs/>
          <w:lang w:val="en-GB"/>
        </w:rPr>
      </w:pPr>
      <w:r>
        <w:rPr>
          <w:rFonts w:ascii="Arial" w:eastAsia="Arial" w:hAnsi="Arial" w:cs="Arial"/>
          <w:i/>
          <w:iCs/>
          <w:lang w:val="en-GB"/>
        </w:rPr>
        <w:t xml:space="preserve">G100, </w:t>
      </w:r>
      <w:r w:rsidRPr="00B06091">
        <w:rPr>
          <w:rFonts w:ascii="Arial" w:eastAsia="Arial" w:hAnsi="Arial" w:cs="Arial"/>
          <w:i/>
          <w:iCs/>
          <w:lang w:val="en-GB"/>
        </w:rPr>
        <w:t>G102</w:t>
      </w:r>
      <w:r>
        <w:rPr>
          <w:rFonts w:ascii="Arial" w:eastAsia="Arial" w:hAnsi="Arial" w:cs="Arial"/>
          <w:i/>
          <w:iCs/>
          <w:lang w:val="en-GB"/>
        </w:rPr>
        <w:t xml:space="preserve">, </w:t>
      </w:r>
      <w:r w:rsidRPr="00B06091">
        <w:rPr>
          <w:rFonts w:ascii="Arial" w:eastAsia="Arial" w:hAnsi="Arial" w:cs="Arial"/>
          <w:i/>
          <w:iCs/>
          <w:lang w:val="en-GB"/>
        </w:rPr>
        <w:t>G104</w:t>
      </w:r>
      <w:r>
        <w:rPr>
          <w:rFonts w:ascii="Arial" w:eastAsia="Arial" w:hAnsi="Arial" w:cs="Arial"/>
          <w:i/>
          <w:iCs/>
          <w:lang w:val="en-GB"/>
        </w:rPr>
        <w:t xml:space="preserve">, </w:t>
      </w:r>
      <w:r w:rsidRPr="00B06091">
        <w:rPr>
          <w:rFonts w:ascii="Arial" w:eastAsia="Arial" w:hAnsi="Arial" w:cs="Arial"/>
          <w:i/>
          <w:iCs/>
          <w:lang w:val="en-GB"/>
        </w:rPr>
        <w:t>G107</w:t>
      </w:r>
      <w:r>
        <w:rPr>
          <w:rFonts w:ascii="Arial" w:eastAsia="Arial" w:hAnsi="Arial" w:cs="Arial"/>
          <w:i/>
          <w:iCs/>
          <w:lang w:val="en-GB"/>
        </w:rPr>
        <w:t xml:space="preserve">, </w:t>
      </w:r>
      <w:r w:rsidRPr="00B06091">
        <w:rPr>
          <w:rFonts w:ascii="Arial" w:eastAsia="Arial" w:hAnsi="Arial" w:cs="Arial"/>
          <w:i/>
          <w:iCs/>
          <w:lang w:val="en-GB"/>
        </w:rPr>
        <w:t>G110</w:t>
      </w:r>
      <w:r>
        <w:rPr>
          <w:rFonts w:ascii="Arial" w:eastAsia="Arial" w:hAnsi="Arial" w:cs="Arial"/>
          <w:i/>
          <w:iCs/>
          <w:lang w:val="en-GB"/>
        </w:rPr>
        <w:t xml:space="preserve">, </w:t>
      </w:r>
      <w:r w:rsidRPr="00B06091">
        <w:rPr>
          <w:rFonts w:ascii="Arial" w:eastAsia="Arial" w:hAnsi="Arial" w:cs="Arial"/>
          <w:i/>
          <w:iCs/>
          <w:lang w:val="en-GB"/>
        </w:rPr>
        <w:t>G204</w:t>
      </w:r>
      <w:r>
        <w:rPr>
          <w:rFonts w:ascii="Arial" w:eastAsia="Arial" w:hAnsi="Arial" w:cs="Arial"/>
          <w:i/>
          <w:iCs/>
          <w:lang w:val="en-GB"/>
        </w:rPr>
        <w:t xml:space="preserve">, </w:t>
      </w:r>
      <w:r w:rsidRPr="00B06091">
        <w:rPr>
          <w:rFonts w:ascii="Arial" w:eastAsia="Arial" w:hAnsi="Arial" w:cs="Arial"/>
          <w:i/>
          <w:iCs/>
          <w:lang w:val="en-GB"/>
        </w:rPr>
        <w:t>G207</w:t>
      </w:r>
      <w:r>
        <w:rPr>
          <w:rFonts w:ascii="Arial" w:eastAsia="Arial" w:hAnsi="Arial" w:cs="Arial"/>
          <w:i/>
          <w:iCs/>
          <w:lang w:val="en-GB"/>
        </w:rPr>
        <w:t xml:space="preserve">, </w:t>
      </w:r>
      <w:r w:rsidRPr="00B06091">
        <w:rPr>
          <w:rFonts w:ascii="Arial" w:eastAsia="Arial" w:hAnsi="Arial" w:cs="Arial"/>
          <w:i/>
          <w:iCs/>
          <w:lang w:val="en-GB"/>
        </w:rPr>
        <w:t>G300</w:t>
      </w:r>
      <w:r>
        <w:rPr>
          <w:rFonts w:ascii="Arial" w:eastAsia="Arial" w:hAnsi="Arial" w:cs="Arial"/>
          <w:i/>
          <w:iCs/>
          <w:lang w:val="en-GB"/>
        </w:rPr>
        <w:t xml:space="preserve">, </w:t>
      </w:r>
      <w:r w:rsidRPr="00B06091">
        <w:rPr>
          <w:rFonts w:ascii="Arial" w:eastAsia="Arial" w:hAnsi="Arial" w:cs="Arial"/>
          <w:i/>
          <w:iCs/>
          <w:lang w:val="en-GB"/>
        </w:rPr>
        <w:t>G303</w:t>
      </w:r>
      <w:r>
        <w:rPr>
          <w:rFonts w:ascii="Arial" w:eastAsia="Arial" w:hAnsi="Arial" w:cs="Arial"/>
          <w:i/>
          <w:iCs/>
          <w:lang w:val="en-GB"/>
        </w:rPr>
        <w:t xml:space="preserve">, </w:t>
      </w:r>
      <w:r w:rsidRPr="00B06091">
        <w:rPr>
          <w:rFonts w:ascii="Arial" w:eastAsia="Arial" w:hAnsi="Arial" w:cs="Arial"/>
          <w:i/>
          <w:iCs/>
          <w:lang w:val="en-GB"/>
        </w:rPr>
        <w:t>G308</w:t>
      </w:r>
      <w:r>
        <w:rPr>
          <w:rFonts w:ascii="Arial" w:eastAsia="Arial" w:hAnsi="Arial" w:cs="Arial"/>
          <w:i/>
          <w:iCs/>
          <w:lang w:val="en-GB"/>
        </w:rPr>
        <w:t xml:space="preserve">, </w:t>
      </w:r>
      <w:r w:rsidRPr="00B06091">
        <w:rPr>
          <w:rFonts w:ascii="Arial" w:eastAsia="Arial" w:hAnsi="Arial" w:cs="Arial"/>
          <w:i/>
          <w:iCs/>
          <w:lang w:val="en-GB"/>
        </w:rPr>
        <w:t>G310</w:t>
      </w:r>
      <w:r>
        <w:rPr>
          <w:rFonts w:ascii="Arial" w:eastAsia="Arial" w:hAnsi="Arial" w:cs="Arial"/>
          <w:i/>
          <w:iCs/>
          <w:lang w:val="en-GB"/>
        </w:rPr>
        <w:t xml:space="preserve">, </w:t>
      </w:r>
      <w:r w:rsidRPr="00B06091">
        <w:rPr>
          <w:rFonts w:ascii="Arial" w:eastAsia="Arial" w:hAnsi="Arial" w:cs="Arial"/>
          <w:i/>
          <w:iCs/>
          <w:lang w:val="en-GB"/>
        </w:rPr>
        <w:t>G315</w:t>
      </w:r>
      <w:r>
        <w:rPr>
          <w:rFonts w:ascii="Arial" w:eastAsia="Arial" w:hAnsi="Arial" w:cs="Arial"/>
          <w:i/>
          <w:iCs/>
          <w:lang w:val="en-GB"/>
        </w:rPr>
        <w:t xml:space="preserve">, </w:t>
      </w:r>
      <w:r w:rsidRPr="00B06091">
        <w:rPr>
          <w:rFonts w:ascii="Arial" w:eastAsia="Arial" w:hAnsi="Arial" w:cs="Arial"/>
          <w:i/>
          <w:iCs/>
          <w:lang w:val="en-GB"/>
        </w:rPr>
        <w:t>G321</w:t>
      </w:r>
      <w:r>
        <w:rPr>
          <w:rFonts w:ascii="Arial" w:eastAsia="Arial" w:hAnsi="Arial" w:cs="Arial"/>
          <w:i/>
          <w:iCs/>
          <w:lang w:val="en-GB"/>
        </w:rPr>
        <w:t xml:space="preserve">, </w:t>
      </w:r>
      <w:r w:rsidRPr="00B06091">
        <w:rPr>
          <w:rFonts w:ascii="Arial" w:eastAsia="Arial" w:hAnsi="Arial" w:cs="Arial"/>
          <w:i/>
          <w:iCs/>
          <w:lang w:val="en-GB"/>
        </w:rPr>
        <w:t>G400</w:t>
      </w:r>
      <w:r>
        <w:rPr>
          <w:rFonts w:ascii="Arial" w:eastAsia="Arial" w:hAnsi="Arial" w:cs="Arial"/>
          <w:i/>
          <w:iCs/>
          <w:lang w:val="en-GB"/>
        </w:rPr>
        <w:t xml:space="preserve">, </w:t>
      </w:r>
      <w:r w:rsidRPr="00B06091">
        <w:rPr>
          <w:rFonts w:ascii="Arial" w:eastAsia="Arial" w:hAnsi="Arial" w:cs="Arial"/>
          <w:i/>
          <w:iCs/>
          <w:lang w:val="en-GB"/>
        </w:rPr>
        <w:t>G406</w:t>
      </w:r>
      <w:r>
        <w:rPr>
          <w:rFonts w:ascii="Arial" w:eastAsia="Arial" w:hAnsi="Arial" w:cs="Arial"/>
          <w:i/>
          <w:iCs/>
          <w:lang w:val="en-GB"/>
        </w:rPr>
        <w:t xml:space="preserve">, </w:t>
      </w:r>
      <w:r w:rsidRPr="00B06091">
        <w:rPr>
          <w:rFonts w:ascii="Arial" w:eastAsia="Arial" w:hAnsi="Arial" w:cs="Arial"/>
          <w:i/>
          <w:iCs/>
          <w:lang w:val="en-GB"/>
        </w:rPr>
        <w:t>G418</w:t>
      </w:r>
      <w:r>
        <w:rPr>
          <w:rFonts w:ascii="Arial" w:eastAsia="Arial" w:hAnsi="Arial" w:cs="Arial"/>
          <w:i/>
          <w:iCs/>
          <w:lang w:val="en-GB"/>
        </w:rPr>
        <w:t xml:space="preserve">, </w:t>
      </w:r>
      <w:r w:rsidRPr="00B06091">
        <w:rPr>
          <w:rFonts w:ascii="Arial" w:eastAsia="Arial" w:hAnsi="Arial" w:cs="Arial"/>
          <w:i/>
          <w:iCs/>
          <w:lang w:val="en-GB"/>
        </w:rPr>
        <w:t>G500</w:t>
      </w:r>
      <w:r>
        <w:rPr>
          <w:rFonts w:ascii="Arial" w:eastAsia="Arial" w:hAnsi="Arial" w:cs="Arial"/>
          <w:i/>
          <w:iCs/>
          <w:lang w:val="en-GB"/>
        </w:rPr>
        <w:t xml:space="preserve">, </w:t>
      </w:r>
      <w:r w:rsidRPr="00B06091">
        <w:rPr>
          <w:rFonts w:ascii="Arial" w:eastAsia="Arial" w:hAnsi="Arial" w:cs="Arial"/>
          <w:i/>
          <w:iCs/>
          <w:lang w:val="en-GB"/>
        </w:rPr>
        <w:t>G503</w:t>
      </w:r>
      <w:r>
        <w:rPr>
          <w:rFonts w:ascii="Arial" w:eastAsia="Arial" w:hAnsi="Arial" w:cs="Arial"/>
          <w:i/>
          <w:iCs/>
          <w:lang w:val="en-GB"/>
        </w:rPr>
        <w:t xml:space="preserve">, </w:t>
      </w:r>
      <w:r w:rsidRPr="00B06091">
        <w:rPr>
          <w:rFonts w:ascii="Arial" w:eastAsia="Arial" w:hAnsi="Arial" w:cs="Arial"/>
          <w:i/>
          <w:iCs/>
          <w:lang w:val="en-GB"/>
        </w:rPr>
        <w:t>G507</w:t>
      </w:r>
      <w:r>
        <w:rPr>
          <w:rFonts w:ascii="Arial" w:eastAsia="Arial" w:hAnsi="Arial" w:cs="Arial"/>
          <w:i/>
          <w:iCs/>
          <w:lang w:val="en-GB"/>
        </w:rPr>
        <w:t xml:space="preserve">, </w:t>
      </w:r>
      <w:r w:rsidRPr="00B06091">
        <w:rPr>
          <w:rFonts w:ascii="Arial" w:eastAsia="Arial" w:hAnsi="Arial" w:cs="Arial"/>
          <w:i/>
          <w:iCs/>
          <w:lang w:val="en-GB"/>
        </w:rPr>
        <w:t>G506</w:t>
      </w:r>
      <w:r>
        <w:rPr>
          <w:rFonts w:ascii="Arial" w:eastAsia="Arial" w:hAnsi="Arial" w:cs="Arial"/>
          <w:i/>
          <w:iCs/>
          <w:lang w:val="en-GB"/>
        </w:rPr>
        <w:t xml:space="preserve">, </w:t>
      </w:r>
      <w:r w:rsidRPr="00B06091">
        <w:rPr>
          <w:rFonts w:ascii="Arial" w:eastAsia="Arial" w:hAnsi="Arial" w:cs="Arial"/>
          <w:i/>
          <w:iCs/>
          <w:lang w:val="en-GB"/>
        </w:rPr>
        <w:t>G510</w:t>
      </w:r>
      <w:r>
        <w:rPr>
          <w:rFonts w:ascii="Arial" w:eastAsia="Arial" w:hAnsi="Arial" w:cs="Arial"/>
          <w:i/>
          <w:iCs/>
          <w:lang w:val="en-GB"/>
        </w:rPr>
        <w:t xml:space="preserve">, G512, G515, G603, G605, G615, G612, G604.5, G608, G618, G703, G700, G100, G102, </w:t>
      </w:r>
      <w:r w:rsidRPr="00B06091">
        <w:rPr>
          <w:rFonts w:ascii="Arial" w:eastAsia="Arial" w:hAnsi="Arial" w:cs="Arial"/>
          <w:i/>
          <w:iCs/>
          <w:lang w:val="en-GB"/>
        </w:rPr>
        <w:t>G104</w:t>
      </w:r>
    </w:p>
    <w:p w14:paraId="394F39FB" w14:textId="77777777" w:rsidR="00B06091" w:rsidRDefault="00B06091">
      <w:pPr>
        <w:rPr>
          <w:rFonts w:ascii="Arial" w:eastAsia="Arial" w:hAnsi="Arial" w:cs="Arial"/>
          <w:i/>
          <w:iCs/>
          <w:lang w:val="en-GB"/>
        </w:rPr>
      </w:pPr>
    </w:p>
    <w:p w14:paraId="2F703610" w14:textId="77777777" w:rsidR="00B06091" w:rsidRPr="00B06091" w:rsidRDefault="00B06091">
      <w:pPr>
        <w:rPr>
          <w:rFonts w:ascii="Arial" w:eastAsia="Arial" w:hAnsi="Arial" w:cs="Arial"/>
          <w:b/>
          <w:i/>
          <w:iCs/>
          <w:lang w:val="en-GB"/>
        </w:rPr>
      </w:pPr>
      <w:r w:rsidRPr="00B06091">
        <w:rPr>
          <w:rFonts w:ascii="Arial" w:eastAsia="Arial" w:hAnsi="Arial" w:cs="Arial"/>
          <w:b/>
          <w:i/>
          <w:iCs/>
          <w:lang w:val="en-GB"/>
        </w:rPr>
        <w:t>Ice floe based measurements:</w:t>
      </w:r>
    </w:p>
    <w:p w14:paraId="7ED6E285" w14:textId="77777777" w:rsidR="00B06091" w:rsidRDefault="00E76705">
      <w:pPr>
        <w:rPr>
          <w:rFonts w:ascii="Arial" w:eastAsia="Arial" w:hAnsi="Arial" w:cs="Arial"/>
          <w:i/>
          <w:iCs/>
          <w:lang w:val="en-GB"/>
        </w:rPr>
      </w:pPr>
      <w:r>
        <w:rPr>
          <w:rFonts w:ascii="Arial" w:eastAsia="Arial" w:hAnsi="Arial" w:cs="Arial"/>
          <w:i/>
          <w:iCs/>
          <w:lang w:val="en-GB"/>
        </w:rPr>
        <w:t xml:space="preserve">G113, G201, G204, </w:t>
      </w:r>
      <w:r w:rsidRPr="00E76705">
        <w:rPr>
          <w:rFonts w:ascii="Arial" w:eastAsia="Arial" w:hAnsi="Arial" w:cs="Arial"/>
          <w:i/>
          <w:iCs/>
          <w:lang w:val="en-GB"/>
        </w:rPr>
        <w:t>G31</w:t>
      </w:r>
      <w:r>
        <w:rPr>
          <w:rFonts w:ascii="Arial" w:eastAsia="Arial" w:hAnsi="Arial" w:cs="Arial"/>
          <w:i/>
          <w:iCs/>
          <w:lang w:val="en-GB"/>
        </w:rPr>
        <w:t xml:space="preserve">2, G318, G324, G403, G409, G413, G519, </w:t>
      </w:r>
      <w:r w:rsidRPr="00E76705">
        <w:rPr>
          <w:rFonts w:ascii="Arial" w:eastAsia="Arial" w:hAnsi="Arial" w:cs="Arial"/>
          <w:i/>
          <w:iCs/>
          <w:lang w:val="en-GB"/>
        </w:rPr>
        <w:t>G600</w:t>
      </w:r>
    </w:p>
    <w:p w14:paraId="14BCF8F0" w14:textId="77777777" w:rsidR="00D517D5" w:rsidRDefault="00D517D5">
      <w:pPr>
        <w:rPr>
          <w:rFonts w:ascii="Arial" w:hAnsi="Arial" w:cs="Arial"/>
          <w:i/>
          <w:iCs/>
          <w:lang w:val="en-GB"/>
        </w:rPr>
      </w:pPr>
    </w:p>
    <w:p w14:paraId="30A6C2F7" w14:textId="77777777" w:rsidR="00D517D5" w:rsidRDefault="00D517D5">
      <w:pPr>
        <w:rPr>
          <w:rFonts w:ascii="Arial" w:hAnsi="Arial" w:cs="Arial"/>
          <w:i/>
          <w:iCs/>
          <w:color w:val="FF0000"/>
        </w:rPr>
      </w:pPr>
      <w:proofErr w:type="spellStart"/>
      <w:r>
        <w:rPr>
          <w:rFonts w:ascii="Arial" w:hAnsi="Arial" w:cs="Arial"/>
          <w:i/>
          <w:iCs/>
          <w:color w:val="FF0000"/>
        </w:rPr>
        <w:t>Operation</w:t>
      </w:r>
      <w:proofErr w:type="spellEnd"/>
      <w:r>
        <w:rPr>
          <w:rFonts w:ascii="Arial" w:eastAsia="Arial" w:hAnsi="Arial" w:cs="Arial"/>
          <w:i/>
          <w:iCs/>
          <w:color w:val="FF0000"/>
        </w:rPr>
        <w:t xml:space="preserve"> </w:t>
      </w:r>
      <w:r>
        <w:rPr>
          <w:rFonts w:ascii="Arial" w:hAnsi="Arial" w:cs="Arial"/>
          <w:i/>
          <w:iCs/>
          <w:color w:val="FF0000"/>
        </w:rPr>
        <w:t>code :</w:t>
      </w:r>
      <w:r w:rsidR="00D666E7">
        <w:rPr>
          <w:rFonts w:ascii="Arial" w:hAnsi="Arial" w:cs="Arial"/>
          <w:i/>
          <w:iCs/>
          <w:color w:val="FF0000"/>
        </w:rPr>
        <w:t xml:space="preserve"> </w:t>
      </w:r>
      <w:r w:rsidR="00D666E7" w:rsidRPr="002E1844">
        <w:rPr>
          <w:rFonts w:ascii="Arial" w:hAnsi="Arial" w:cs="Arial"/>
          <w:i/>
          <w:iCs/>
          <w:color w:val="000000"/>
        </w:rPr>
        <w:t>AOP</w:t>
      </w:r>
    </w:p>
    <w:p w14:paraId="089244EB" w14:textId="77777777" w:rsidR="00D517D5" w:rsidRDefault="00D517D5">
      <w:pPr>
        <w:rPr>
          <w:rFonts w:ascii="Arial" w:hAnsi="Arial" w:cs="Arial"/>
          <w:i/>
          <w:iCs/>
        </w:rPr>
      </w:pPr>
    </w:p>
    <w:p w14:paraId="6E6A8DE9" w14:textId="77777777" w:rsidR="00D517D5" w:rsidRPr="00185E44" w:rsidRDefault="00D517D5">
      <w:pPr>
        <w:pStyle w:val="Titre3"/>
        <w:numPr>
          <w:ilvl w:val="0"/>
          <w:numId w:val="1"/>
        </w:numPr>
        <w:pBdr>
          <w:bottom w:val="single" w:sz="4" w:space="1" w:color="000000"/>
        </w:pBdr>
        <w:rPr>
          <w:b/>
          <w:lang w:val="en-GB"/>
        </w:rPr>
      </w:pPr>
    </w:p>
    <w:p w14:paraId="08D319BC" w14:textId="77777777" w:rsidR="00D517D5" w:rsidRPr="00185E44" w:rsidRDefault="00D517D5">
      <w:pPr>
        <w:pStyle w:val="Titre3"/>
        <w:numPr>
          <w:ilvl w:val="0"/>
          <w:numId w:val="2"/>
        </w:numPr>
        <w:pBdr>
          <w:bottom w:val="single" w:sz="4" w:space="1" w:color="000000"/>
        </w:pBdr>
        <w:rPr>
          <w:b/>
          <w:i/>
          <w:iCs/>
        </w:rPr>
      </w:pPr>
      <w:r w:rsidRPr="00185E44">
        <w:rPr>
          <w:b/>
        </w:rPr>
        <w:t>RESPONSABLE</w:t>
      </w:r>
      <w:r w:rsidRPr="00185E44">
        <w:rPr>
          <w:rFonts w:eastAsia="Arial"/>
          <w:b/>
        </w:rPr>
        <w:t xml:space="preserve"> </w:t>
      </w:r>
      <w:r w:rsidRPr="00185E44">
        <w:rPr>
          <w:b/>
        </w:rPr>
        <w:t>SCIENTIFIQUE</w:t>
      </w:r>
      <w:r w:rsidRPr="00185E44">
        <w:rPr>
          <w:rFonts w:eastAsia="Arial"/>
          <w:b/>
        </w:rPr>
        <w:t xml:space="preserve"> </w:t>
      </w:r>
      <w:r w:rsidRPr="00185E44">
        <w:rPr>
          <w:b/>
        </w:rPr>
        <w:t>du</w:t>
      </w:r>
      <w:r w:rsidRPr="00185E44">
        <w:rPr>
          <w:rFonts w:eastAsia="Arial"/>
          <w:b/>
        </w:rPr>
        <w:t xml:space="preserve"> </w:t>
      </w:r>
      <w:r w:rsidRPr="00185E44">
        <w:rPr>
          <w:b/>
        </w:rPr>
        <w:t>paramètre</w:t>
      </w:r>
      <w:r w:rsidRPr="00185E44">
        <w:rPr>
          <w:rFonts w:eastAsia="Arial"/>
          <w:b/>
        </w:rPr>
        <w:t xml:space="preserve"> </w:t>
      </w:r>
      <w:r w:rsidRPr="00185E44">
        <w:rPr>
          <w:b/>
        </w:rPr>
        <w:t>/</w:t>
      </w:r>
      <w:r w:rsidRPr="00185E44">
        <w:rPr>
          <w:rFonts w:eastAsia="Arial"/>
          <w:b/>
        </w:rPr>
        <w:t xml:space="preserve"> </w:t>
      </w:r>
      <w:r w:rsidRPr="00185E44">
        <w:rPr>
          <w:b/>
          <w:i/>
          <w:iCs/>
        </w:rPr>
        <w:t>PI</w:t>
      </w:r>
      <w:r w:rsidRPr="00185E44">
        <w:rPr>
          <w:rFonts w:eastAsia="Arial"/>
          <w:b/>
          <w:i/>
          <w:iCs/>
        </w:rPr>
        <w:t xml:space="preserve"> </w:t>
      </w:r>
      <w:r w:rsidRPr="00185E44">
        <w:rPr>
          <w:b/>
          <w:i/>
          <w:iCs/>
        </w:rPr>
        <w:t>of</w:t>
      </w:r>
      <w:r w:rsidRPr="00185E44">
        <w:rPr>
          <w:rFonts w:eastAsia="Arial"/>
          <w:b/>
          <w:i/>
          <w:iCs/>
        </w:rPr>
        <w:t xml:space="preserve"> </w:t>
      </w:r>
      <w:r w:rsidRPr="00185E44">
        <w:rPr>
          <w:b/>
          <w:i/>
          <w:iCs/>
        </w:rPr>
        <w:t>the</w:t>
      </w:r>
      <w:r w:rsidRPr="00185E44">
        <w:rPr>
          <w:rFonts w:eastAsia="Arial"/>
          <w:b/>
          <w:i/>
          <w:iCs/>
        </w:rPr>
        <w:t xml:space="preserve"> </w:t>
      </w:r>
      <w:proofErr w:type="spellStart"/>
      <w:r w:rsidRPr="00185E44">
        <w:rPr>
          <w:b/>
          <w:i/>
          <w:iCs/>
        </w:rPr>
        <w:t>parameter</w:t>
      </w:r>
      <w:proofErr w:type="spellEnd"/>
    </w:p>
    <w:p w14:paraId="2A796FEE" w14:textId="77777777" w:rsidR="00C46519" w:rsidRDefault="00C46519"/>
    <w:p w14:paraId="258EFEF7" w14:textId="77777777" w:rsidR="00D517D5" w:rsidRDefault="00E425E7">
      <w:r>
        <w:rPr>
          <w:noProof/>
        </w:rPr>
        <w:pict w14:anchorId="4BD7EC8D">
          <v:shapetype id="_x0000_t202" coordsize="21600,21600" o:spt="202" path="m0,0l0,21600,21600,21600,21600,0xe">
            <v:stroke joinstyle="miter"/>
            <v:path gradientshapeok="t" o:connecttype="rect"/>
          </v:shapetype>
          <v:shape id="Text Box 2" o:spid="_x0000_s1026" type="#_x0000_t202" style="position:absolute;margin-left:-3.9pt;margin-top:21.05pt;width:485.65pt;height:75pt;z-index:25165721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Xz+IcCAAAcBQAADgAAAGRycy9lMm9Eb2MueG1srFTbjtsgEH2v1H9AvGd9kXOxFWe1l6aqtL1I&#10;u/0AgnGMioECib2t+u8dIM5e+lJV9QMeYDicmTnD+nLsBToyY7mSNc4uUoyYpKrhcl/jrw/b2Qoj&#10;64hsiFCS1fiRWXy5eftmPeiK5apTomEGAYi01aBr3DmnqySxtGM9sRdKMwmbrTI9cTA1+6QxZAD0&#10;XiR5mi6SQZlGG0WZtbB6GzfxJuC3LaPuc9ta5pCoMXBzYTRh3Pkx2axJtTdEd5yeaJB/YNETLuHS&#10;M9QtcQQdDP8DqufUKKtad0FVn6i25ZSFGCCaLH0VzX1HNAuxQHKsPqfJ/j9Y+un4xSDe1DjHSJIe&#10;SvTARoeu1Yhyn51B2wqc7jW4uRGWocohUqvvFP1mkVQ3HZF7dmWMGjpGGmCX+ZPJs6MRx3qQ3fBR&#10;NXANOTgVgMbW9D51kAwE6FClx3NlPBUKi4tssVzO5xhR2Cvn+TwNpUtINZ3Wxrr3TPXIGzU2UPmA&#10;To531nk2pJpc/GVWCd5suRBhYva7G2HQkYBKtuGLZ4XuSFydrrPRNeC9wBDSI0nlMeN1cQUiAAJ+&#10;z8cSJPGzzPIivc7L2XaxWs6KbTGflct0NUuz8rpcpEVZ3G5/eQZZUXW8aZi845JN8syKvyv/qVGi&#10;sIJA0RCTF4J7wf4U1inW1H+hhK8S1XMH3Sp4X+PV2YlUvurvZANhk8oRLqKdvKQfUgY5mP4hK0Ej&#10;XhZRIG7cjYDihbNTzSOoxSgoJkgCnhgwOmV+YDRAu9bYfj8QwzASHyQozvf2ZJjJ2E0GkRSO1thh&#10;FM0bF9+AgzZ83wFy1LRUV6DKlgfBPLEAyn4CLRjIn54L3+PP58Hr6VHb/AYAAP//AwBQSwMEFAAG&#10;AAgAAAAhAAFkJDLdAAAACQEAAA8AAABkcnMvZG93bnJldi54bWxMj8FOwzAQRO9I/IO1SNxapym0&#10;TYhTQRFcKwJSr268jaPE6yh22/D3LCc4zs5o5m2xnVwvLjiG1pOCxTwBgVR701Kj4OvzbbYBEaIm&#10;o3tPqOAbA2zL25tC58Zf6QMvVWwEl1DItQIb45BLGWqLToe5H5DYO/nR6chybKQZ9ZXLXS/TJFlJ&#10;p1viBasH3Fmsu+rsFCz36foQ3qvX3XDArNuEl+5EVqn7u+n5CUTEKf6F4Ref0aFkpqM/kwmiVzBb&#10;M3lU8JAuQLCfrZaPII4czPgiy0L+/6D8AQAA//8DAFBLAQItABQABgAIAAAAIQDkmcPA+wAAAOEB&#10;AAATAAAAAAAAAAAAAAAAAAAAAABbQ29udGVudF9UeXBlc10ueG1sUEsBAi0AFAAGAAgAAAAhACOy&#10;auHXAAAAlAEAAAsAAAAAAAAAAAAAAAAALAEAAF9yZWxzLy5yZWxzUEsBAi0AFAAGAAgAAAAhANUl&#10;8/iHAgAAHAUAAA4AAAAAAAAAAAAAAAAALAIAAGRycy9lMm9Eb2MueG1sUEsBAi0AFAAGAAgAAAAh&#10;AAFkJDLdAAAACQEAAA8AAAAAAAAAAAAAAAAA3wQAAGRycy9kb3ducmV2LnhtbFBLBQYAAAAABAAE&#10;APMAAADpBQAAAAA=&#10;" stroked="f">
            <v:fill opacity="0"/>
            <v:textbox inset="0,0,0,0">
              <w:txbxContent>
                <w:tbl>
                  <w:tblPr>
                    <w:tblW w:w="9769" w:type="dxa"/>
                    <w:tblInd w:w="70" w:type="dxa"/>
                    <w:tblLayout w:type="fixed"/>
                    <w:tblCellMar>
                      <w:left w:w="70" w:type="dxa"/>
                      <w:right w:w="70" w:type="dxa"/>
                    </w:tblCellMar>
                    <w:tblLook w:val="0000" w:firstRow="0" w:lastRow="0" w:firstColumn="0" w:lastColumn="0" w:noHBand="0" w:noVBand="0"/>
                  </w:tblPr>
                  <w:tblGrid>
                    <w:gridCol w:w="1346"/>
                    <w:gridCol w:w="1843"/>
                    <w:gridCol w:w="1843"/>
                    <w:gridCol w:w="1272"/>
                    <w:gridCol w:w="3465"/>
                  </w:tblGrid>
                  <w:tr w:rsidR="00E425E7" w14:paraId="0CFA5FD7" w14:textId="77777777">
                    <w:trPr>
                      <w:trHeight w:val="550"/>
                    </w:trPr>
                    <w:tc>
                      <w:tcPr>
                        <w:tcW w:w="1346" w:type="dxa"/>
                        <w:tcBorders>
                          <w:top w:val="dotted" w:sz="4" w:space="0" w:color="000000"/>
                          <w:left w:val="dotted" w:sz="4" w:space="0" w:color="000000"/>
                          <w:bottom w:val="dotted" w:sz="4" w:space="0" w:color="000000"/>
                        </w:tcBorders>
                        <w:shd w:val="clear" w:color="auto" w:fill="auto"/>
                      </w:tcPr>
                      <w:p w14:paraId="7479FD3B" w14:textId="77777777" w:rsidR="00E425E7" w:rsidRDefault="00E425E7">
                        <w:pPr>
                          <w:pStyle w:val="Titre1"/>
                          <w:snapToGrid w:val="0"/>
                          <w:rPr>
                            <w:rFonts w:ascii="Arial" w:hAnsi="Arial" w:cs="Arial"/>
                            <w:color w:val="FF0000"/>
                            <w:lang w:val="de-DE"/>
                          </w:rPr>
                        </w:pPr>
                        <w:r>
                          <w:rPr>
                            <w:rFonts w:ascii="Arial" w:hAnsi="Arial" w:cs="Arial"/>
                            <w:color w:val="FF0000"/>
                            <w:lang w:val="de-DE"/>
                          </w:rPr>
                          <w:t>Nom</w:t>
                        </w:r>
                        <w:r>
                          <w:rPr>
                            <w:rFonts w:ascii="Arial" w:eastAsia="Arial" w:hAnsi="Arial" w:cs="Arial"/>
                            <w:color w:val="FF0000"/>
                            <w:lang w:val="de-DE"/>
                          </w:rPr>
                          <w:t xml:space="preserve"> </w:t>
                        </w:r>
                        <w:r>
                          <w:rPr>
                            <w:rFonts w:ascii="Arial" w:hAnsi="Arial" w:cs="Arial"/>
                            <w:color w:val="FF0000"/>
                            <w:lang w:val="de-DE"/>
                          </w:rPr>
                          <w:t>/</w:t>
                        </w:r>
                      </w:p>
                      <w:p w14:paraId="06F4B061" w14:textId="77777777" w:rsidR="00E425E7" w:rsidRDefault="00E425E7">
                        <w:pPr>
                          <w:rPr>
                            <w:rFonts w:ascii="Arial" w:hAnsi="Arial" w:cs="Arial"/>
                            <w:i/>
                            <w:iCs/>
                            <w:color w:val="FF0000"/>
                            <w:lang w:val="de-DE"/>
                          </w:rPr>
                        </w:pPr>
                        <w:proofErr w:type="spellStart"/>
                        <w:r>
                          <w:rPr>
                            <w:rFonts w:ascii="Arial" w:hAnsi="Arial" w:cs="Arial"/>
                            <w:i/>
                            <w:iCs/>
                            <w:color w:val="FF0000"/>
                            <w:lang w:val="de-DE"/>
                          </w:rPr>
                          <w:t>name</w:t>
                        </w:r>
                        <w:proofErr w:type="spellEnd"/>
                      </w:p>
                    </w:tc>
                    <w:tc>
                      <w:tcPr>
                        <w:tcW w:w="1843" w:type="dxa"/>
                        <w:tcBorders>
                          <w:top w:val="dotted" w:sz="4" w:space="0" w:color="000000"/>
                          <w:left w:val="dotted" w:sz="4" w:space="0" w:color="000000"/>
                          <w:bottom w:val="dotted" w:sz="4" w:space="0" w:color="000000"/>
                        </w:tcBorders>
                        <w:shd w:val="clear" w:color="auto" w:fill="auto"/>
                      </w:tcPr>
                      <w:p w14:paraId="741F3B19" w14:textId="77777777" w:rsidR="00E425E7" w:rsidRDefault="00E425E7">
                        <w:pPr>
                          <w:pStyle w:val="Titre1"/>
                          <w:snapToGrid w:val="0"/>
                          <w:rPr>
                            <w:rFonts w:ascii="Arial" w:eastAsia="Arial" w:hAnsi="Arial" w:cs="Arial"/>
                            <w:lang w:val="de-DE"/>
                          </w:rPr>
                        </w:pPr>
                        <w:proofErr w:type="spellStart"/>
                        <w:r>
                          <w:rPr>
                            <w:rFonts w:ascii="Arial" w:hAnsi="Arial" w:cs="Arial"/>
                            <w:lang w:val="de-DE"/>
                          </w:rPr>
                          <w:t>adresse</w:t>
                        </w:r>
                        <w:proofErr w:type="spellEnd"/>
                        <w:r>
                          <w:rPr>
                            <w:rFonts w:ascii="Arial" w:eastAsia="Arial" w:hAnsi="Arial" w:cs="Arial"/>
                            <w:lang w:val="de-DE"/>
                          </w:rPr>
                          <w:t xml:space="preserve"> </w:t>
                        </w:r>
                        <w:r>
                          <w:rPr>
                            <w:rFonts w:ascii="Arial" w:hAnsi="Arial" w:cs="Arial"/>
                            <w:lang w:val="de-DE"/>
                          </w:rPr>
                          <w:t>/</w:t>
                        </w:r>
                        <w:r>
                          <w:rPr>
                            <w:rFonts w:ascii="Arial" w:eastAsia="Arial" w:hAnsi="Arial" w:cs="Arial"/>
                            <w:lang w:val="de-DE"/>
                          </w:rPr>
                          <w:t xml:space="preserve"> </w:t>
                        </w:r>
                      </w:p>
                      <w:p w14:paraId="6D2B2152" w14:textId="77777777" w:rsidR="00E425E7" w:rsidRDefault="00E425E7">
                        <w:pPr>
                          <w:pStyle w:val="Titre1"/>
                          <w:rPr>
                            <w:rFonts w:ascii="Arial" w:hAnsi="Arial" w:cs="Arial"/>
                            <w:i/>
                            <w:iCs/>
                            <w:lang w:val="en-GB"/>
                          </w:rPr>
                        </w:pPr>
                        <w:r>
                          <w:rPr>
                            <w:rFonts w:ascii="Arial" w:hAnsi="Arial" w:cs="Arial"/>
                            <w:i/>
                            <w:iCs/>
                            <w:lang w:val="en-GB"/>
                          </w:rPr>
                          <w:t>address</w:t>
                        </w:r>
                      </w:p>
                    </w:tc>
                    <w:tc>
                      <w:tcPr>
                        <w:tcW w:w="1843" w:type="dxa"/>
                        <w:tcBorders>
                          <w:top w:val="dotted" w:sz="4" w:space="0" w:color="000000"/>
                          <w:left w:val="dotted" w:sz="4" w:space="0" w:color="000000"/>
                          <w:bottom w:val="dotted" w:sz="4" w:space="0" w:color="000000"/>
                        </w:tcBorders>
                        <w:shd w:val="clear" w:color="auto" w:fill="auto"/>
                      </w:tcPr>
                      <w:p w14:paraId="2AAA2EB7" w14:textId="77777777" w:rsidR="00E425E7" w:rsidRDefault="00E425E7">
                        <w:pPr>
                          <w:pStyle w:val="Titre1"/>
                          <w:snapToGrid w:val="0"/>
                          <w:rPr>
                            <w:rFonts w:ascii="Arial" w:hAnsi="Arial" w:cs="Arial"/>
                            <w:i/>
                            <w:iCs/>
                            <w:lang w:val="en-GB"/>
                          </w:rPr>
                        </w:pPr>
                        <w:proofErr w:type="spellStart"/>
                        <w:r>
                          <w:rPr>
                            <w:rFonts w:ascii="Arial" w:hAnsi="Arial" w:cs="Arial"/>
                            <w:lang w:val="en-GB"/>
                          </w:rPr>
                          <w:t>téléphone</w:t>
                        </w:r>
                        <w:proofErr w:type="spellEnd"/>
                        <w:r>
                          <w:rPr>
                            <w:rFonts w:ascii="Arial" w:eastAsia="Arial" w:hAnsi="Arial" w:cs="Arial"/>
                            <w:lang w:val="en-GB"/>
                          </w:rPr>
                          <w:t xml:space="preserve"> </w:t>
                        </w:r>
                        <w:r>
                          <w:rPr>
                            <w:rFonts w:ascii="Arial" w:hAnsi="Arial" w:cs="Arial"/>
                            <w:lang w:val="en-GB"/>
                          </w:rPr>
                          <w:t>/</w:t>
                        </w:r>
                        <w:r>
                          <w:rPr>
                            <w:rFonts w:ascii="Arial" w:eastAsia="Arial" w:hAnsi="Arial" w:cs="Arial"/>
                            <w:lang w:val="en-GB"/>
                          </w:rPr>
                          <w:t xml:space="preserve"> </w:t>
                        </w:r>
                        <w:r>
                          <w:rPr>
                            <w:rFonts w:ascii="Arial" w:hAnsi="Arial" w:cs="Arial"/>
                            <w:i/>
                            <w:iCs/>
                            <w:lang w:val="en-GB"/>
                          </w:rPr>
                          <w:t>phone</w:t>
                        </w:r>
                        <w:r>
                          <w:rPr>
                            <w:rFonts w:ascii="Arial" w:eastAsia="Arial" w:hAnsi="Arial" w:cs="Arial"/>
                            <w:i/>
                            <w:iCs/>
                            <w:lang w:val="en-GB"/>
                          </w:rPr>
                          <w:t xml:space="preserve"> </w:t>
                        </w:r>
                        <w:r>
                          <w:rPr>
                            <w:rFonts w:ascii="Arial" w:hAnsi="Arial" w:cs="Arial"/>
                            <w:i/>
                            <w:iCs/>
                            <w:lang w:val="en-GB"/>
                          </w:rPr>
                          <w:t>number</w:t>
                        </w:r>
                      </w:p>
                    </w:tc>
                    <w:tc>
                      <w:tcPr>
                        <w:tcW w:w="1272" w:type="dxa"/>
                        <w:tcBorders>
                          <w:top w:val="dotted" w:sz="4" w:space="0" w:color="000000"/>
                          <w:left w:val="dotted" w:sz="4" w:space="0" w:color="000000"/>
                          <w:bottom w:val="dotted" w:sz="4" w:space="0" w:color="000000"/>
                        </w:tcBorders>
                        <w:shd w:val="clear" w:color="auto" w:fill="auto"/>
                      </w:tcPr>
                      <w:p w14:paraId="5DCEF9EC" w14:textId="77777777" w:rsidR="00E425E7" w:rsidRDefault="00E425E7">
                        <w:pPr>
                          <w:pStyle w:val="Titre1"/>
                          <w:snapToGrid w:val="0"/>
                          <w:rPr>
                            <w:rFonts w:ascii="Arial" w:hAnsi="Arial" w:cs="Arial"/>
                            <w:lang w:val="en-GB"/>
                          </w:rPr>
                        </w:pPr>
                        <w:r>
                          <w:rPr>
                            <w:rFonts w:ascii="Arial" w:hAnsi="Arial" w:cs="Arial"/>
                            <w:lang w:val="en-GB"/>
                          </w:rPr>
                          <w:t>fax</w:t>
                        </w:r>
                        <w:r>
                          <w:rPr>
                            <w:rFonts w:ascii="Arial" w:eastAsia="Arial" w:hAnsi="Arial" w:cs="Arial"/>
                            <w:lang w:val="en-GB"/>
                          </w:rPr>
                          <w:t xml:space="preserve"> </w:t>
                        </w:r>
                        <w:r>
                          <w:rPr>
                            <w:rFonts w:ascii="Arial" w:hAnsi="Arial" w:cs="Arial"/>
                            <w:lang w:val="en-GB"/>
                          </w:rPr>
                          <w:t>/</w:t>
                        </w:r>
                      </w:p>
                      <w:p w14:paraId="6856AB99" w14:textId="77777777" w:rsidR="00E425E7" w:rsidRDefault="00E425E7">
                        <w:pPr>
                          <w:pStyle w:val="Titre1"/>
                          <w:rPr>
                            <w:rFonts w:ascii="Arial" w:hAnsi="Arial" w:cs="Arial"/>
                            <w:i/>
                            <w:iCs/>
                            <w:lang w:val="en-GB"/>
                          </w:rPr>
                        </w:pPr>
                        <w:r>
                          <w:rPr>
                            <w:rFonts w:ascii="Arial" w:hAnsi="Arial" w:cs="Arial"/>
                            <w:i/>
                            <w:iCs/>
                            <w:lang w:val="en-GB"/>
                          </w:rPr>
                          <w:t>fax</w:t>
                        </w:r>
                        <w:r>
                          <w:rPr>
                            <w:rFonts w:ascii="Arial" w:eastAsia="Arial" w:hAnsi="Arial" w:cs="Arial"/>
                            <w:i/>
                            <w:iCs/>
                            <w:lang w:val="en-GB"/>
                          </w:rPr>
                          <w:t xml:space="preserve"> </w:t>
                        </w:r>
                        <w:r>
                          <w:rPr>
                            <w:rFonts w:ascii="Arial" w:hAnsi="Arial" w:cs="Arial"/>
                            <w:i/>
                            <w:iCs/>
                            <w:lang w:val="en-GB"/>
                          </w:rPr>
                          <w:t>number</w:t>
                        </w: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6001F6C1" w14:textId="77777777" w:rsidR="00E425E7" w:rsidRDefault="00E425E7">
                        <w:pPr>
                          <w:pStyle w:val="Titre1"/>
                          <w:snapToGrid w:val="0"/>
                          <w:rPr>
                            <w:rFonts w:ascii="Arial" w:hAnsi="Arial" w:cs="Arial"/>
                            <w:color w:val="FF0000"/>
                            <w:lang w:val="en-GB"/>
                          </w:rPr>
                        </w:pPr>
                        <w:proofErr w:type="spellStart"/>
                        <w:r>
                          <w:rPr>
                            <w:rFonts w:ascii="Arial" w:hAnsi="Arial" w:cs="Arial"/>
                            <w:color w:val="FF0000"/>
                            <w:lang w:val="en-GB"/>
                          </w:rPr>
                          <w:t>adresse</w:t>
                        </w:r>
                        <w:proofErr w:type="spellEnd"/>
                        <w:r>
                          <w:rPr>
                            <w:rFonts w:ascii="Arial" w:eastAsia="Arial" w:hAnsi="Arial" w:cs="Arial"/>
                            <w:color w:val="FF0000"/>
                            <w:lang w:val="en-GB"/>
                          </w:rPr>
                          <w:t xml:space="preserve"> </w:t>
                        </w:r>
                        <w:proofErr w:type="spellStart"/>
                        <w:r>
                          <w:rPr>
                            <w:rFonts w:ascii="Arial" w:hAnsi="Arial" w:cs="Arial"/>
                            <w:color w:val="FF0000"/>
                            <w:lang w:val="en-GB"/>
                          </w:rPr>
                          <w:t>mél</w:t>
                        </w:r>
                        <w:proofErr w:type="spellEnd"/>
                        <w:r>
                          <w:rPr>
                            <w:rFonts w:ascii="Arial" w:eastAsia="Arial" w:hAnsi="Arial" w:cs="Arial"/>
                            <w:color w:val="FF0000"/>
                            <w:lang w:val="en-GB"/>
                          </w:rPr>
                          <w:t xml:space="preserve"> </w:t>
                        </w:r>
                        <w:r>
                          <w:rPr>
                            <w:rFonts w:ascii="Arial" w:hAnsi="Arial" w:cs="Arial"/>
                            <w:color w:val="FF0000"/>
                            <w:lang w:val="en-GB"/>
                          </w:rPr>
                          <w:t>/</w:t>
                        </w:r>
                      </w:p>
                      <w:p w14:paraId="466432B7" w14:textId="77777777" w:rsidR="00E425E7" w:rsidRDefault="00E425E7">
                        <w:pPr>
                          <w:pStyle w:val="Titre1"/>
                          <w:rPr>
                            <w:rFonts w:ascii="Arial" w:hAnsi="Arial" w:cs="Arial"/>
                            <w:i/>
                            <w:iCs/>
                            <w:color w:val="FF0000"/>
                            <w:lang w:val="en-GB"/>
                          </w:rPr>
                        </w:pPr>
                        <w:r>
                          <w:rPr>
                            <w:rFonts w:ascii="Arial" w:hAnsi="Arial" w:cs="Arial"/>
                            <w:i/>
                            <w:iCs/>
                            <w:color w:val="FF0000"/>
                            <w:lang w:val="en-GB"/>
                          </w:rPr>
                          <w:t>email</w:t>
                        </w:r>
                        <w:r>
                          <w:rPr>
                            <w:rFonts w:ascii="Arial" w:eastAsia="Arial" w:hAnsi="Arial" w:cs="Arial"/>
                            <w:i/>
                            <w:iCs/>
                            <w:color w:val="FF0000"/>
                            <w:lang w:val="en-GB"/>
                          </w:rPr>
                          <w:t xml:space="preserve"> </w:t>
                        </w:r>
                        <w:r>
                          <w:rPr>
                            <w:rFonts w:ascii="Arial" w:hAnsi="Arial" w:cs="Arial"/>
                            <w:i/>
                            <w:iCs/>
                            <w:color w:val="FF0000"/>
                            <w:lang w:val="en-GB"/>
                          </w:rPr>
                          <w:t>address</w:t>
                        </w:r>
                      </w:p>
                    </w:tc>
                  </w:tr>
                  <w:tr w:rsidR="00E425E7" w:rsidRPr="00E94709" w14:paraId="39635F61" w14:textId="77777777">
                    <w:tc>
                      <w:tcPr>
                        <w:tcW w:w="1346" w:type="dxa"/>
                        <w:tcBorders>
                          <w:top w:val="dotted" w:sz="4" w:space="0" w:color="000000"/>
                          <w:left w:val="dotted" w:sz="4" w:space="0" w:color="000000"/>
                          <w:bottom w:val="dotted" w:sz="4" w:space="0" w:color="000000"/>
                        </w:tcBorders>
                        <w:shd w:val="clear" w:color="auto" w:fill="auto"/>
                      </w:tcPr>
                      <w:p w14:paraId="7C3B67E9" w14:textId="77777777" w:rsidR="00E425E7" w:rsidRDefault="00E425E7" w:rsidP="00FF2B33">
                        <w:pPr>
                          <w:pStyle w:val="Titre1"/>
                          <w:snapToGrid w:val="0"/>
                          <w:rPr>
                            <w:rFonts w:cs="Arial"/>
                            <w:b/>
                            <w:lang w:val="en-GB"/>
                          </w:rPr>
                        </w:pPr>
                        <w:r>
                          <w:rPr>
                            <w:rFonts w:cs="Arial"/>
                            <w:b/>
                            <w:lang w:val="en-GB"/>
                          </w:rPr>
                          <w:t xml:space="preserve">Simon </w:t>
                        </w:r>
                        <w:proofErr w:type="spellStart"/>
                        <w:r>
                          <w:rPr>
                            <w:rFonts w:cs="Arial"/>
                            <w:b/>
                            <w:lang w:val="en-GB"/>
                          </w:rPr>
                          <w:t>Bélanger</w:t>
                        </w:r>
                        <w:proofErr w:type="spellEnd"/>
                      </w:p>
                    </w:tc>
                    <w:tc>
                      <w:tcPr>
                        <w:tcW w:w="1843" w:type="dxa"/>
                        <w:tcBorders>
                          <w:top w:val="dotted" w:sz="4" w:space="0" w:color="000000"/>
                          <w:left w:val="dotted" w:sz="4" w:space="0" w:color="000000"/>
                          <w:bottom w:val="dotted" w:sz="4" w:space="0" w:color="000000"/>
                        </w:tcBorders>
                        <w:shd w:val="clear" w:color="auto" w:fill="auto"/>
                      </w:tcPr>
                      <w:p w14:paraId="0E0E4750" w14:textId="77777777" w:rsidR="00E425E7" w:rsidRDefault="00E425E7">
                        <w:pPr>
                          <w:pStyle w:val="Titre1"/>
                          <w:snapToGrid w:val="0"/>
                        </w:pPr>
                        <w:r>
                          <w:t>UQAR, Rimouski</w:t>
                        </w:r>
                      </w:p>
                    </w:tc>
                    <w:tc>
                      <w:tcPr>
                        <w:tcW w:w="1843" w:type="dxa"/>
                        <w:tcBorders>
                          <w:top w:val="dotted" w:sz="4" w:space="0" w:color="000000"/>
                          <w:left w:val="dotted" w:sz="4" w:space="0" w:color="000000"/>
                          <w:bottom w:val="dotted" w:sz="4" w:space="0" w:color="000000"/>
                        </w:tcBorders>
                        <w:shd w:val="clear" w:color="auto" w:fill="auto"/>
                      </w:tcPr>
                      <w:p w14:paraId="54D290AB" w14:textId="77777777" w:rsidR="00E425E7" w:rsidRDefault="00E425E7" w:rsidP="00C227CC">
                        <w:r>
                          <w:rPr>
                            <w:rFonts w:cs="Arial"/>
                            <w:b/>
                            <w:lang w:val="en-GB"/>
                          </w:rPr>
                          <w:t>+1 (418)</w:t>
                        </w:r>
                        <w:r>
                          <w:rPr>
                            <w:rFonts w:ascii="proximanova-regular" w:hAnsi="proximanova-regular"/>
                            <w:color w:val="333333"/>
                            <w:shd w:val="clear" w:color="auto" w:fill="FFFFFF"/>
                          </w:rPr>
                          <w:t xml:space="preserve"> 723-1986, </w:t>
                        </w:r>
                        <w:proofErr w:type="spellStart"/>
                        <w:r>
                          <w:rPr>
                            <w:rFonts w:ascii="proximanova-regular" w:hAnsi="proximanova-regular"/>
                            <w:color w:val="333333"/>
                            <w:shd w:val="clear" w:color="auto" w:fill="FFFFFF"/>
                          </w:rPr>
                          <w:t>ext</w:t>
                        </w:r>
                        <w:proofErr w:type="spellEnd"/>
                        <w:r>
                          <w:rPr>
                            <w:rFonts w:ascii="proximanova-regular" w:hAnsi="proximanova-regular"/>
                            <w:color w:val="333333"/>
                            <w:shd w:val="clear" w:color="auto" w:fill="FFFFFF"/>
                          </w:rPr>
                          <w:t xml:space="preserve"> 1969</w:t>
                        </w:r>
                      </w:p>
                      <w:p w14:paraId="2D04CA56" w14:textId="77777777" w:rsidR="00E425E7" w:rsidRDefault="00E425E7">
                        <w:pPr>
                          <w:pStyle w:val="Titre1"/>
                          <w:snapToGrid w:val="0"/>
                          <w:rPr>
                            <w:rFonts w:cs="Arial"/>
                            <w:b/>
                            <w:lang w:val="en-GB"/>
                          </w:rPr>
                        </w:pPr>
                      </w:p>
                    </w:tc>
                    <w:tc>
                      <w:tcPr>
                        <w:tcW w:w="1272" w:type="dxa"/>
                        <w:tcBorders>
                          <w:top w:val="dotted" w:sz="4" w:space="0" w:color="000000"/>
                          <w:left w:val="dotted" w:sz="4" w:space="0" w:color="000000"/>
                          <w:bottom w:val="dotted" w:sz="4" w:space="0" w:color="000000"/>
                        </w:tcBorders>
                        <w:shd w:val="clear" w:color="auto" w:fill="auto"/>
                      </w:tcPr>
                      <w:p w14:paraId="2BD31365" w14:textId="77777777" w:rsidR="00E425E7" w:rsidRDefault="00E425E7">
                        <w:pPr>
                          <w:pStyle w:val="Titre1"/>
                          <w:snapToGrid w:val="0"/>
                          <w:rPr>
                            <w:rFonts w:cs="Arial"/>
                            <w:b/>
                            <w:lang w:val="en-GB"/>
                          </w:rPr>
                        </w:pPr>
                        <w:proofErr w:type="spellStart"/>
                        <w:r>
                          <w:rPr>
                            <w:rFonts w:cs="Arial"/>
                            <w:b/>
                            <w:lang w:val="en-GB"/>
                          </w:rPr>
                          <w:t>N.a</w:t>
                        </w:r>
                        <w:proofErr w:type="spellEnd"/>
                        <w:r>
                          <w:rPr>
                            <w:rFonts w:cs="Arial"/>
                            <w:b/>
                            <w:lang w:val="en-GB"/>
                          </w:rPr>
                          <w:t>.</w:t>
                        </w: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5B9BCE79" w14:textId="77777777" w:rsidR="00E425E7" w:rsidRDefault="00E425E7" w:rsidP="00EC78DD">
                        <w:hyperlink r:id="rId5" w:history="1">
                          <w:r>
                            <w:rPr>
                              <w:rStyle w:val="Lienhypertexte"/>
                              <w:rFonts w:ascii="proximanova-regular" w:hAnsi="proximanova-regular"/>
                              <w:color w:val="005580"/>
                              <w:shd w:val="clear" w:color="auto" w:fill="FFFFFF"/>
                            </w:rPr>
                            <w:t>simon_belanger@uqar.ca</w:t>
                          </w:r>
                        </w:hyperlink>
                      </w:p>
                      <w:p w14:paraId="034CEE6C" w14:textId="77777777" w:rsidR="00E425E7" w:rsidRDefault="00E425E7" w:rsidP="00EC78DD">
                        <w:pPr>
                          <w:pStyle w:val="Titre1"/>
                          <w:numPr>
                            <w:ilvl w:val="0"/>
                            <w:numId w:val="0"/>
                          </w:numPr>
                          <w:snapToGrid w:val="0"/>
                          <w:rPr>
                            <w:lang w:val="en-GB"/>
                          </w:rPr>
                        </w:pPr>
                        <w:r>
                          <w:rPr>
                            <w:lang w:val="en-GB"/>
                          </w:rPr>
                          <w:t xml:space="preserve"> </w:t>
                        </w:r>
                      </w:p>
                    </w:tc>
                  </w:tr>
                  <w:tr w:rsidR="00E425E7" w:rsidRPr="00E94709" w14:paraId="5A41A60C" w14:textId="77777777">
                    <w:tc>
                      <w:tcPr>
                        <w:tcW w:w="1346" w:type="dxa"/>
                        <w:tcBorders>
                          <w:top w:val="dotted" w:sz="4" w:space="0" w:color="000000"/>
                          <w:left w:val="dotted" w:sz="4" w:space="0" w:color="000000"/>
                          <w:bottom w:val="dotted" w:sz="4" w:space="0" w:color="000000"/>
                        </w:tcBorders>
                        <w:shd w:val="clear" w:color="auto" w:fill="auto"/>
                      </w:tcPr>
                      <w:p w14:paraId="344EE448" w14:textId="3361267C" w:rsidR="00E425E7" w:rsidRDefault="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5198790B" w14:textId="77777777" w:rsidR="00E425E7" w:rsidRDefault="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6168817F" w14:textId="77777777" w:rsidR="00E425E7" w:rsidRDefault="00E425E7">
                        <w:pPr>
                          <w:pStyle w:val="Titre1"/>
                          <w:snapToGrid w:val="0"/>
                          <w:rPr>
                            <w:rFonts w:cs="Arial"/>
                            <w:b/>
                            <w:lang w:val="en-GB"/>
                          </w:rPr>
                        </w:pPr>
                      </w:p>
                    </w:tc>
                    <w:tc>
                      <w:tcPr>
                        <w:tcW w:w="1272" w:type="dxa"/>
                        <w:tcBorders>
                          <w:top w:val="dotted" w:sz="4" w:space="0" w:color="000000"/>
                          <w:left w:val="dotted" w:sz="4" w:space="0" w:color="000000"/>
                          <w:bottom w:val="dotted" w:sz="4" w:space="0" w:color="000000"/>
                        </w:tcBorders>
                        <w:shd w:val="clear" w:color="auto" w:fill="auto"/>
                      </w:tcPr>
                      <w:p w14:paraId="013CD190" w14:textId="77777777" w:rsidR="00E425E7" w:rsidRDefault="00E425E7">
                        <w:pPr>
                          <w:pStyle w:val="Titre1"/>
                          <w:snapToGrid w:val="0"/>
                          <w:rPr>
                            <w:rFonts w:cs="Arial"/>
                            <w:b/>
                            <w:lang w:val="en-GB"/>
                          </w:rPr>
                        </w:pP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15402E6C" w14:textId="77777777" w:rsidR="00E425E7" w:rsidRDefault="00E425E7">
                        <w:pPr>
                          <w:pStyle w:val="Titre1"/>
                          <w:snapToGrid w:val="0"/>
                          <w:rPr>
                            <w:lang w:val="en-GB"/>
                          </w:rPr>
                        </w:pPr>
                      </w:p>
                    </w:tc>
                  </w:tr>
                </w:tbl>
                <w:p w14:paraId="238C0446" w14:textId="77777777" w:rsidR="00E425E7" w:rsidRPr="00E94709" w:rsidRDefault="00E425E7">
                  <w:pPr>
                    <w:rPr>
                      <w:lang w:val="en-GB"/>
                    </w:rPr>
                  </w:pPr>
                  <w:r w:rsidRPr="00E94709">
                    <w:rPr>
                      <w:lang w:val="en-GB"/>
                    </w:rPr>
                    <w:t xml:space="preserve"> </w:t>
                  </w:r>
                </w:p>
              </w:txbxContent>
            </v:textbox>
            <w10:wrap type="square" side="largest" anchorx="margin"/>
          </v:shape>
        </w:pict>
      </w:r>
    </w:p>
    <w:p w14:paraId="79D81003" w14:textId="77777777" w:rsidR="00D517D5" w:rsidRPr="00B72DA0" w:rsidRDefault="00D517D5">
      <w:pPr>
        <w:rPr>
          <w:lang w:val="en-GB"/>
        </w:rPr>
      </w:pPr>
    </w:p>
    <w:p w14:paraId="70EB2B76" w14:textId="77777777" w:rsidR="00D517D5" w:rsidRDefault="00D517D5">
      <w:pPr>
        <w:pStyle w:val="Titre3"/>
        <w:numPr>
          <w:ilvl w:val="0"/>
          <w:numId w:val="2"/>
        </w:numPr>
        <w:pBdr>
          <w:bottom w:val="single" w:sz="4" w:space="1" w:color="000000"/>
        </w:pBdr>
        <w:rPr>
          <w:rFonts w:eastAsia="Arial"/>
        </w:rPr>
      </w:pPr>
      <w:r>
        <w:rPr>
          <w:rFonts w:eastAsia="Arial"/>
        </w:rPr>
        <w:t xml:space="preserve">DATASET contact </w:t>
      </w:r>
    </w:p>
    <w:p w14:paraId="08EF4F1F" w14:textId="77777777" w:rsidR="00D517D5" w:rsidRDefault="00E425E7">
      <w:r>
        <w:rPr>
          <w:noProof/>
        </w:rPr>
        <w:pict w14:anchorId="359ABABC">
          <v:shape id="Text Box 3" o:spid="_x0000_s1027" type="#_x0000_t202" style="position:absolute;margin-left:-2.9pt;margin-top:22.2pt;width:485.65pt;height:1in;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Dg3Y4CAAAjBQAADgAAAGRycy9lMm9Eb2MueG1srFRdb9sgFH2ftP+AeE9tZ86HrTpVmyzTpO5D&#10;avcDCMYxGgYGJHY37b/vAnGabi/TtDw4F7gczrn3wPXN0Al0ZMZyJSucXaUYMUlVzeW+wl8et5Ml&#10;RtYRWROhJKvwE7P4ZvX61XWvSzZVrRI1MwhApC17XeHWOV0miaUt64i9UppJWGyU6YiDodkntSE9&#10;oHcimabpPOmVqbVRlFkLs5u4iFcBv2kYdZ+axjKHRIWBmwtfE747/01W16TcG6JbTk80yD+w6AiX&#10;cOgZakMcQQfD/4DqODXKqsZdUdUlqmk4ZUEDqMnS39Q8tESzoAWKY/W5TPb/wdKPx88G8Rp6h5Ek&#10;HbTokQ0O3akBvfHV6bUtIelBQ5obYNpneqVW3yv61SKp1i2Re3ZrjOpbRmpgl/mdycXWiGM9yK7/&#10;oGo4hhycCkBDYzoPCMVAgA5dejp3xlOhMDnP5ovFbIYRhbUiy/M0tC4h5bhbG+veMdUhH1TYQOcD&#10;OjneW+fZkHJMCeyV4PWWCxEGZr9bC4OOBFyyDb+4V+iWxNnxOBtTA569xBDSI0nlMeNxcQYUAAG/&#10;5rUES/wosmme3k2LyXa+XEzybT6bFIt0OUmz4q6Yp3mRb7Y/PYMsL1te10zec8lGe2b537X/dFGi&#10;sYJBUQ/Fm01nQdwL9idZJ62p/4UWQpsvRXbcwW0VvKvw8pxESt/1t7IG2aR0hIsYJy/ph5JBDcb/&#10;UJXgEW+LaBA37IaTGQHM+2en6icwjVHQU3AGvDQQtMp8x6iHW1th++1ADMNIvJdgPH/Fx8CMwW4M&#10;iKSwtcIOoxiuXXwKDtrwfQvI0dpS3YI5Gx5888wCmPsB3MSg4fRq+Kt+OQ5Zz2/b6hcAAAD//wMA&#10;UEsDBBQABgAIAAAAIQDKbODf3QAAAAkBAAAPAAAAZHJzL2Rvd25yZXYueG1sTI/BTsMwEETvSPyD&#10;tUjcWoeSlDTEqaAIroiA1Ksbb+Mo8TqK3Tb8PcsJjqMZzbwpt7MbxBmn0HlScLdMQCA13nTUKvj6&#10;fF3kIELUZPTgCRV8Y4BtdX1V6sL4C33guY6t4BIKhVZgYxwLKUNj0emw9CMSe0c/OR1ZTq00k75w&#10;uRvkKknW0umOeMHqEXcWm74+OQX376uHfXirX3bjHjd9Hp77I1mlbm/mp0cQEef4F4ZffEaHipkO&#10;/kQmiEHBImPyqCBNUxDsb9ZZBuLAwTxPQVal/P+g+gEAAP//AwBQSwECLQAUAAYACAAAACEA5JnD&#10;wPsAAADhAQAAEwAAAAAAAAAAAAAAAAAAAAAAW0NvbnRlbnRfVHlwZXNdLnhtbFBLAQItABQABgAI&#10;AAAAIQAjsmrh1wAAAJQBAAALAAAAAAAAAAAAAAAAACwBAABfcmVscy8ucmVsc1BLAQItABQABgAI&#10;AAAAIQCQYODdjgIAACMFAAAOAAAAAAAAAAAAAAAAACwCAABkcnMvZTJvRG9jLnhtbFBLAQItABQA&#10;BgAIAAAAIQDKbODf3QAAAAkBAAAPAAAAAAAAAAAAAAAAAOYEAABkcnMvZG93bnJldi54bWxQSwUG&#10;AAAAAAQABADzAAAA8AUAAAAA&#10;" stroked="f">
            <v:fill opacity="0"/>
            <v:textbox inset="0,0,0,0">
              <w:txbxContent>
                <w:tbl>
                  <w:tblPr>
                    <w:tblW w:w="9769" w:type="dxa"/>
                    <w:tblInd w:w="70" w:type="dxa"/>
                    <w:tblLayout w:type="fixed"/>
                    <w:tblCellMar>
                      <w:left w:w="70" w:type="dxa"/>
                      <w:right w:w="70" w:type="dxa"/>
                    </w:tblCellMar>
                    <w:tblLook w:val="0000" w:firstRow="0" w:lastRow="0" w:firstColumn="0" w:lastColumn="0" w:noHBand="0" w:noVBand="0"/>
                  </w:tblPr>
                  <w:tblGrid>
                    <w:gridCol w:w="1346"/>
                    <w:gridCol w:w="1843"/>
                    <w:gridCol w:w="1843"/>
                    <w:gridCol w:w="1272"/>
                    <w:gridCol w:w="3465"/>
                  </w:tblGrid>
                  <w:tr w:rsidR="00E425E7" w14:paraId="601A0D83" w14:textId="77777777">
                    <w:trPr>
                      <w:trHeight w:val="561"/>
                    </w:trPr>
                    <w:tc>
                      <w:tcPr>
                        <w:tcW w:w="1346" w:type="dxa"/>
                        <w:tcBorders>
                          <w:top w:val="dotted" w:sz="4" w:space="0" w:color="000000"/>
                          <w:left w:val="dotted" w:sz="4" w:space="0" w:color="000000"/>
                          <w:bottom w:val="dotted" w:sz="4" w:space="0" w:color="000000"/>
                        </w:tcBorders>
                        <w:shd w:val="clear" w:color="auto" w:fill="auto"/>
                      </w:tcPr>
                      <w:p w14:paraId="290C3988" w14:textId="77777777" w:rsidR="00E425E7" w:rsidRDefault="00E425E7">
                        <w:pPr>
                          <w:pStyle w:val="Titre1"/>
                          <w:snapToGrid w:val="0"/>
                          <w:rPr>
                            <w:rFonts w:ascii="Arial" w:hAnsi="Arial" w:cs="Arial"/>
                            <w:color w:val="FF0000"/>
                            <w:lang w:val="de-DE"/>
                          </w:rPr>
                        </w:pPr>
                        <w:r>
                          <w:rPr>
                            <w:rFonts w:ascii="Arial" w:hAnsi="Arial" w:cs="Arial"/>
                            <w:color w:val="FF0000"/>
                            <w:lang w:val="de-DE"/>
                          </w:rPr>
                          <w:t>Nom</w:t>
                        </w:r>
                        <w:r>
                          <w:rPr>
                            <w:rFonts w:ascii="Arial" w:eastAsia="Arial" w:hAnsi="Arial" w:cs="Arial"/>
                            <w:color w:val="FF0000"/>
                            <w:lang w:val="de-DE"/>
                          </w:rPr>
                          <w:t xml:space="preserve"> </w:t>
                        </w:r>
                        <w:r>
                          <w:rPr>
                            <w:rFonts w:ascii="Arial" w:hAnsi="Arial" w:cs="Arial"/>
                            <w:color w:val="FF0000"/>
                            <w:lang w:val="de-DE"/>
                          </w:rPr>
                          <w:t>/</w:t>
                        </w:r>
                      </w:p>
                      <w:p w14:paraId="5507D725" w14:textId="77777777" w:rsidR="00E425E7" w:rsidRDefault="00E425E7">
                        <w:pPr>
                          <w:rPr>
                            <w:rFonts w:ascii="Arial" w:hAnsi="Arial" w:cs="Arial"/>
                            <w:i/>
                            <w:iCs/>
                            <w:color w:val="FF0000"/>
                            <w:lang w:val="de-DE"/>
                          </w:rPr>
                        </w:pPr>
                        <w:proofErr w:type="spellStart"/>
                        <w:r>
                          <w:rPr>
                            <w:rFonts w:ascii="Arial" w:hAnsi="Arial" w:cs="Arial"/>
                            <w:i/>
                            <w:iCs/>
                            <w:color w:val="FF0000"/>
                            <w:lang w:val="de-DE"/>
                          </w:rPr>
                          <w:t>name</w:t>
                        </w:r>
                        <w:proofErr w:type="spellEnd"/>
                      </w:p>
                    </w:tc>
                    <w:tc>
                      <w:tcPr>
                        <w:tcW w:w="1843" w:type="dxa"/>
                        <w:tcBorders>
                          <w:top w:val="dotted" w:sz="4" w:space="0" w:color="000000"/>
                          <w:left w:val="dotted" w:sz="4" w:space="0" w:color="000000"/>
                          <w:bottom w:val="dotted" w:sz="4" w:space="0" w:color="000000"/>
                        </w:tcBorders>
                        <w:shd w:val="clear" w:color="auto" w:fill="auto"/>
                      </w:tcPr>
                      <w:p w14:paraId="28D57DE2" w14:textId="77777777" w:rsidR="00E425E7" w:rsidRDefault="00E425E7">
                        <w:pPr>
                          <w:pStyle w:val="Titre1"/>
                          <w:snapToGrid w:val="0"/>
                          <w:rPr>
                            <w:rFonts w:ascii="Arial" w:eastAsia="Arial" w:hAnsi="Arial" w:cs="Arial"/>
                            <w:lang w:val="de-DE"/>
                          </w:rPr>
                        </w:pPr>
                        <w:proofErr w:type="spellStart"/>
                        <w:r>
                          <w:rPr>
                            <w:rFonts w:ascii="Arial" w:hAnsi="Arial" w:cs="Arial"/>
                            <w:lang w:val="de-DE"/>
                          </w:rPr>
                          <w:t>adresse</w:t>
                        </w:r>
                        <w:proofErr w:type="spellEnd"/>
                        <w:r>
                          <w:rPr>
                            <w:rFonts w:ascii="Arial" w:eastAsia="Arial" w:hAnsi="Arial" w:cs="Arial"/>
                            <w:lang w:val="de-DE"/>
                          </w:rPr>
                          <w:t xml:space="preserve"> </w:t>
                        </w:r>
                        <w:r>
                          <w:rPr>
                            <w:rFonts w:ascii="Arial" w:hAnsi="Arial" w:cs="Arial"/>
                            <w:lang w:val="de-DE"/>
                          </w:rPr>
                          <w:t>/</w:t>
                        </w:r>
                        <w:r>
                          <w:rPr>
                            <w:rFonts w:ascii="Arial" w:eastAsia="Arial" w:hAnsi="Arial" w:cs="Arial"/>
                            <w:lang w:val="de-DE"/>
                          </w:rPr>
                          <w:t xml:space="preserve"> </w:t>
                        </w:r>
                      </w:p>
                      <w:p w14:paraId="214B1FF8" w14:textId="77777777" w:rsidR="00E425E7" w:rsidRDefault="00E425E7">
                        <w:pPr>
                          <w:pStyle w:val="Titre1"/>
                          <w:rPr>
                            <w:rFonts w:ascii="Arial" w:hAnsi="Arial" w:cs="Arial"/>
                            <w:i/>
                            <w:iCs/>
                            <w:lang w:val="en-GB"/>
                          </w:rPr>
                        </w:pPr>
                        <w:r>
                          <w:rPr>
                            <w:rFonts w:ascii="Arial" w:hAnsi="Arial" w:cs="Arial"/>
                            <w:i/>
                            <w:iCs/>
                            <w:lang w:val="en-GB"/>
                          </w:rPr>
                          <w:t>address</w:t>
                        </w:r>
                      </w:p>
                    </w:tc>
                    <w:tc>
                      <w:tcPr>
                        <w:tcW w:w="1843" w:type="dxa"/>
                        <w:tcBorders>
                          <w:top w:val="dotted" w:sz="4" w:space="0" w:color="000000"/>
                          <w:left w:val="dotted" w:sz="4" w:space="0" w:color="000000"/>
                          <w:bottom w:val="dotted" w:sz="4" w:space="0" w:color="000000"/>
                        </w:tcBorders>
                        <w:shd w:val="clear" w:color="auto" w:fill="auto"/>
                      </w:tcPr>
                      <w:p w14:paraId="5A1630E7" w14:textId="77777777" w:rsidR="00E425E7" w:rsidRDefault="00E425E7">
                        <w:pPr>
                          <w:pStyle w:val="Titre1"/>
                          <w:snapToGrid w:val="0"/>
                          <w:rPr>
                            <w:rFonts w:ascii="Arial" w:hAnsi="Arial" w:cs="Arial"/>
                            <w:i/>
                            <w:iCs/>
                            <w:lang w:val="en-GB"/>
                          </w:rPr>
                        </w:pPr>
                        <w:proofErr w:type="spellStart"/>
                        <w:r>
                          <w:rPr>
                            <w:rFonts w:ascii="Arial" w:hAnsi="Arial" w:cs="Arial"/>
                            <w:lang w:val="en-GB"/>
                          </w:rPr>
                          <w:t>téléphone</w:t>
                        </w:r>
                        <w:proofErr w:type="spellEnd"/>
                        <w:r>
                          <w:rPr>
                            <w:rFonts w:ascii="Arial" w:eastAsia="Arial" w:hAnsi="Arial" w:cs="Arial"/>
                            <w:lang w:val="en-GB"/>
                          </w:rPr>
                          <w:t xml:space="preserve"> </w:t>
                        </w:r>
                        <w:r>
                          <w:rPr>
                            <w:rFonts w:ascii="Arial" w:hAnsi="Arial" w:cs="Arial"/>
                            <w:lang w:val="en-GB"/>
                          </w:rPr>
                          <w:t>/</w:t>
                        </w:r>
                        <w:r>
                          <w:rPr>
                            <w:rFonts w:ascii="Arial" w:eastAsia="Arial" w:hAnsi="Arial" w:cs="Arial"/>
                            <w:lang w:val="en-GB"/>
                          </w:rPr>
                          <w:t xml:space="preserve"> </w:t>
                        </w:r>
                        <w:r>
                          <w:rPr>
                            <w:rFonts w:ascii="Arial" w:hAnsi="Arial" w:cs="Arial"/>
                            <w:i/>
                            <w:iCs/>
                            <w:lang w:val="en-GB"/>
                          </w:rPr>
                          <w:t>phone</w:t>
                        </w:r>
                        <w:r>
                          <w:rPr>
                            <w:rFonts w:ascii="Arial" w:eastAsia="Arial" w:hAnsi="Arial" w:cs="Arial"/>
                            <w:i/>
                            <w:iCs/>
                            <w:lang w:val="en-GB"/>
                          </w:rPr>
                          <w:t xml:space="preserve"> </w:t>
                        </w:r>
                        <w:r>
                          <w:rPr>
                            <w:rFonts w:ascii="Arial" w:hAnsi="Arial" w:cs="Arial"/>
                            <w:i/>
                            <w:iCs/>
                            <w:lang w:val="en-GB"/>
                          </w:rPr>
                          <w:t>number</w:t>
                        </w:r>
                      </w:p>
                    </w:tc>
                    <w:tc>
                      <w:tcPr>
                        <w:tcW w:w="1272" w:type="dxa"/>
                        <w:tcBorders>
                          <w:top w:val="dotted" w:sz="4" w:space="0" w:color="000000"/>
                          <w:left w:val="dotted" w:sz="4" w:space="0" w:color="000000"/>
                          <w:bottom w:val="dotted" w:sz="4" w:space="0" w:color="000000"/>
                        </w:tcBorders>
                        <w:shd w:val="clear" w:color="auto" w:fill="auto"/>
                      </w:tcPr>
                      <w:p w14:paraId="205EF685" w14:textId="77777777" w:rsidR="00E425E7" w:rsidRDefault="00E425E7">
                        <w:pPr>
                          <w:pStyle w:val="Titre1"/>
                          <w:snapToGrid w:val="0"/>
                          <w:rPr>
                            <w:rFonts w:ascii="Arial" w:hAnsi="Arial" w:cs="Arial"/>
                            <w:lang w:val="en-GB"/>
                          </w:rPr>
                        </w:pPr>
                        <w:r>
                          <w:rPr>
                            <w:rFonts w:ascii="Arial" w:hAnsi="Arial" w:cs="Arial"/>
                            <w:lang w:val="en-GB"/>
                          </w:rPr>
                          <w:t>fax</w:t>
                        </w:r>
                        <w:r>
                          <w:rPr>
                            <w:rFonts w:ascii="Arial" w:eastAsia="Arial" w:hAnsi="Arial" w:cs="Arial"/>
                            <w:lang w:val="en-GB"/>
                          </w:rPr>
                          <w:t xml:space="preserve"> </w:t>
                        </w:r>
                        <w:r>
                          <w:rPr>
                            <w:rFonts w:ascii="Arial" w:hAnsi="Arial" w:cs="Arial"/>
                            <w:lang w:val="en-GB"/>
                          </w:rPr>
                          <w:t>/</w:t>
                        </w:r>
                      </w:p>
                      <w:p w14:paraId="762415AB" w14:textId="77777777" w:rsidR="00E425E7" w:rsidRDefault="00E425E7">
                        <w:pPr>
                          <w:pStyle w:val="Titre1"/>
                          <w:rPr>
                            <w:rFonts w:ascii="Arial" w:hAnsi="Arial" w:cs="Arial"/>
                            <w:i/>
                            <w:iCs/>
                            <w:lang w:val="en-GB"/>
                          </w:rPr>
                        </w:pPr>
                        <w:r>
                          <w:rPr>
                            <w:rFonts w:ascii="Arial" w:hAnsi="Arial" w:cs="Arial"/>
                            <w:i/>
                            <w:iCs/>
                            <w:lang w:val="en-GB"/>
                          </w:rPr>
                          <w:t>fax</w:t>
                        </w:r>
                        <w:r>
                          <w:rPr>
                            <w:rFonts w:ascii="Arial" w:eastAsia="Arial" w:hAnsi="Arial" w:cs="Arial"/>
                            <w:i/>
                            <w:iCs/>
                            <w:lang w:val="en-GB"/>
                          </w:rPr>
                          <w:t xml:space="preserve"> </w:t>
                        </w:r>
                        <w:r>
                          <w:rPr>
                            <w:rFonts w:ascii="Arial" w:hAnsi="Arial" w:cs="Arial"/>
                            <w:i/>
                            <w:iCs/>
                            <w:lang w:val="en-GB"/>
                          </w:rPr>
                          <w:t>number</w:t>
                        </w: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61603AA7" w14:textId="77777777" w:rsidR="00E425E7" w:rsidRDefault="00E425E7">
                        <w:pPr>
                          <w:pStyle w:val="Titre1"/>
                          <w:snapToGrid w:val="0"/>
                          <w:rPr>
                            <w:rFonts w:ascii="Arial" w:hAnsi="Arial" w:cs="Arial"/>
                            <w:color w:val="FF0000"/>
                            <w:lang w:val="en-GB"/>
                          </w:rPr>
                        </w:pPr>
                        <w:proofErr w:type="spellStart"/>
                        <w:r>
                          <w:rPr>
                            <w:rFonts w:ascii="Arial" w:hAnsi="Arial" w:cs="Arial"/>
                            <w:color w:val="FF0000"/>
                            <w:lang w:val="en-GB"/>
                          </w:rPr>
                          <w:t>adresse</w:t>
                        </w:r>
                        <w:proofErr w:type="spellEnd"/>
                        <w:r>
                          <w:rPr>
                            <w:rFonts w:ascii="Arial" w:eastAsia="Arial" w:hAnsi="Arial" w:cs="Arial"/>
                            <w:color w:val="FF0000"/>
                            <w:lang w:val="en-GB"/>
                          </w:rPr>
                          <w:t xml:space="preserve"> </w:t>
                        </w:r>
                        <w:proofErr w:type="spellStart"/>
                        <w:r>
                          <w:rPr>
                            <w:rFonts w:ascii="Arial" w:hAnsi="Arial" w:cs="Arial"/>
                            <w:color w:val="FF0000"/>
                            <w:lang w:val="en-GB"/>
                          </w:rPr>
                          <w:t>mél</w:t>
                        </w:r>
                        <w:proofErr w:type="spellEnd"/>
                        <w:r>
                          <w:rPr>
                            <w:rFonts w:ascii="Arial" w:eastAsia="Arial" w:hAnsi="Arial" w:cs="Arial"/>
                            <w:color w:val="FF0000"/>
                            <w:lang w:val="en-GB"/>
                          </w:rPr>
                          <w:t xml:space="preserve"> </w:t>
                        </w:r>
                        <w:r>
                          <w:rPr>
                            <w:rFonts w:ascii="Arial" w:hAnsi="Arial" w:cs="Arial"/>
                            <w:color w:val="FF0000"/>
                            <w:lang w:val="en-GB"/>
                          </w:rPr>
                          <w:t>/</w:t>
                        </w:r>
                      </w:p>
                      <w:p w14:paraId="43B70A7C" w14:textId="77777777" w:rsidR="00E425E7" w:rsidRDefault="00E425E7">
                        <w:pPr>
                          <w:pStyle w:val="Titre1"/>
                          <w:rPr>
                            <w:rFonts w:ascii="Arial" w:hAnsi="Arial" w:cs="Arial"/>
                            <w:i/>
                            <w:iCs/>
                            <w:color w:val="FF0000"/>
                            <w:lang w:val="en-GB"/>
                          </w:rPr>
                        </w:pPr>
                        <w:r>
                          <w:rPr>
                            <w:rFonts w:ascii="Arial" w:hAnsi="Arial" w:cs="Arial"/>
                            <w:i/>
                            <w:iCs/>
                            <w:color w:val="FF0000"/>
                            <w:lang w:val="en-GB"/>
                          </w:rPr>
                          <w:t>email</w:t>
                        </w:r>
                        <w:r>
                          <w:rPr>
                            <w:rFonts w:ascii="Arial" w:eastAsia="Arial" w:hAnsi="Arial" w:cs="Arial"/>
                            <w:i/>
                            <w:iCs/>
                            <w:color w:val="FF0000"/>
                            <w:lang w:val="en-GB"/>
                          </w:rPr>
                          <w:t xml:space="preserve"> </w:t>
                        </w:r>
                        <w:r>
                          <w:rPr>
                            <w:rFonts w:ascii="Arial" w:hAnsi="Arial" w:cs="Arial"/>
                            <w:i/>
                            <w:iCs/>
                            <w:color w:val="FF0000"/>
                            <w:lang w:val="en-GB"/>
                          </w:rPr>
                          <w:t>address</w:t>
                        </w:r>
                      </w:p>
                    </w:tc>
                  </w:tr>
                  <w:tr w:rsidR="00E425E7" w:rsidRPr="00E94709" w14:paraId="70458648" w14:textId="77777777">
                    <w:tc>
                      <w:tcPr>
                        <w:tcW w:w="1346" w:type="dxa"/>
                        <w:tcBorders>
                          <w:top w:val="dotted" w:sz="4" w:space="0" w:color="000000"/>
                          <w:left w:val="dotted" w:sz="4" w:space="0" w:color="000000"/>
                          <w:bottom w:val="dotted" w:sz="4" w:space="0" w:color="000000"/>
                        </w:tcBorders>
                        <w:shd w:val="clear" w:color="auto" w:fill="auto"/>
                      </w:tcPr>
                      <w:p w14:paraId="62854BF4" w14:textId="77777777" w:rsidR="00E425E7" w:rsidRDefault="00E425E7" w:rsidP="002E1844">
                        <w:pPr>
                          <w:pStyle w:val="Titre1"/>
                          <w:snapToGrid w:val="0"/>
                          <w:rPr>
                            <w:rFonts w:cs="Arial"/>
                            <w:b/>
                            <w:lang w:val="en-GB"/>
                          </w:rPr>
                        </w:pPr>
                        <w:r>
                          <w:rPr>
                            <w:rFonts w:cs="Arial"/>
                            <w:b/>
                            <w:lang w:val="en-GB"/>
                          </w:rPr>
                          <w:t xml:space="preserve">Simon </w:t>
                        </w:r>
                        <w:proofErr w:type="spellStart"/>
                        <w:r>
                          <w:rPr>
                            <w:rFonts w:cs="Arial"/>
                            <w:b/>
                            <w:lang w:val="en-GB"/>
                          </w:rPr>
                          <w:t>Bélanger</w:t>
                        </w:r>
                        <w:proofErr w:type="spellEnd"/>
                      </w:p>
                    </w:tc>
                    <w:tc>
                      <w:tcPr>
                        <w:tcW w:w="1843" w:type="dxa"/>
                        <w:tcBorders>
                          <w:top w:val="dotted" w:sz="4" w:space="0" w:color="000000"/>
                          <w:left w:val="dotted" w:sz="4" w:space="0" w:color="000000"/>
                          <w:bottom w:val="dotted" w:sz="4" w:space="0" w:color="000000"/>
                        </w:tcBorders>
                        <w:shd w:val="clear" w:color="auto" w:fill="auto"/>
                      </w:tcPr>
                      <w:p w14:paraId="2EBFC907" w14:textId="77777777" w:rsidR="00E425E7" w:rsidRDefault="00E425E7" w:rsidP="002E1844">
                        <w:pPr>
                          <w:pStyle w:val="Titre1"/>
                          <w:snapToGrid w:val="0"/>
                        </w:pPr>
                        <w:r>
                          <w:t>UQAR, Rimouski</w:t>
                        </w:r>
                      </w:p>
                    </w:tc>
                    <w:tc>
                      <w:tcPr>
                        <w:tcW w:w="1843" w:type="dxa"/>
                        <w:tcBorders>
                          <w:top w:val="dotted" w:sz="4" w:space="0" w:color="000000"/>
                          <w:left w:val="dotted" w:sz="4" w:space="0" w:color="000000"/>
                          <w:bottom w:val="dotted" w:sz="4" w:space="0" w:color="000000"/>
                        </w:tcBorders>
                        <w:shd w:val="clear" w:color="auto" w:fill="auto"/>
                      </w:tcPr>
                      <w:p w14:paraId="0E8FCEEA" w14:textId="77777777" w:rsidR="00E425E7" w:rsidRDefault="00E425E7" w:rsidP="00C22924">
                        <w:r>
                          <w:rPr>
                            <w:rFonts w:cs="Arial"/>
                            <w:b/>
                            <w:lang w:val="en-GB"/>
                          </w:rPr>
                          <w:t>+1 (418)</w:t>
                        </w:r>
                        <w:r>
                          <w:rPr>
                            <w:rFonts w:ascii="proximanova-regular" w:hAnsi="proximanova-regular"/>
                            <w:color w:val="333333"/>
                            <w:shd w:val="clear" w:color="auto" w:fill="FFFFFF"/>
                          </w:rPr>
                          <w:t xml:space="preserve"> 723-1986, </w:t>
                        </w:r>
                        <w:proofErr w:type="spellStart"/>
                        <w:r>
                          <w:rPr>
                            <w:rFonts w:ascii="proximanova-regular" w:hAnsi="proximanova-regular"/>
                            <w:color w:val="333333"/>
                            <w:shd w:val="clear" w:color="auto" w:fill="FFFFFF"/>
                          </w:rPr>
                          <w:t>ext</w:t>
                        </w:r>
                        <w:proofErr w:type="spellEnd"/>
                        <w:r>
                          <w:rPr>
                            <w:rFonts w:ascii="proximanova-regular" w:hAnsi="proximanova-regular"/>
                            <w:color w:val="333333"/>
                            <w:shd w:val="clear" w:color="auto" w:fill="FFFFFF"/>
                          </w:rPr>
                          <w:t xml:space="preserve"> 1969</w:t>
                        </w:r>
                      </w:p>
                      <w:p w14:paraId="3E01916B" w14:textId="77777777" w:rsidR="00E425E7" w:rsidRDefault="00E425E7" w:rsidP="002E1844">
                        <w:pPr>
                          <w:pStyle w:val="Titre1"/>
                          <w:snapToGrid w:val="0"/>
                          <w:rPr>
                            <w:rFonts w:cs="Arial"/>
                            <w:b/>
                            <w:lang w:val="en-GB"/>
                          </w:rPr>
                        </w:pPr>
                      </w:p>
                    </w:tc>
                    <w:tc>
                      <w:tcPr>
                        <w:tcW w:w="1272" w:type="dxa"/>
                        <w:tcBorders>
                          <w:top w:val="dotted" w:sz="4" w:space="0" w:color="000000"/>
                          <w:left w:val="dotted" w:sz="4" w:space="0" w:color="000000"/>
                          <w:bottom w:val="dotted" w:sz="4" w:space="0" w:color="000000"/>
                        </w:tcBorders>
                        <w:shd w:val="clear" w:color="auto" w:fill="auto"/>
                      </w:tcPr>
                      <w:p w14:paraId="5D34885E" w14:textId="77777777" w:rsidR="00E425E7" w:rsidRDefault="00E425E7" w:rsidP="002E1844">
                        <w:pPr>
                          <w:pStyle w:val="Titre1"/>
                          <w:snapToGrid w:val="0"/>
                          <w:rPr>
                            <w:rFonts w:cs="Arial"/>
                            <w:b/>
                            <w:lang w:val="en-GB"/>
                          </w:rPr>
                        </w:pPr>
                        <w:proofErr w:type="spellStart"/>
                        <w:r>
                          <w:rPr>
                            <w:rFonts w:cs="Arial"/>
                            <w:b/>
                            <w:lang w:val="en-GB"/>
                          </w:rPr>
                          <w:t>N.a</w:t>
                        </w:r>
                        <w:proofErr w:type="spellEnd"/>
                        <w:r>
                          <w:rPr>
                            <w:rFonts w:cs="Arial"/>
                            <w:b/>
                            <w:lang w:val="en-GB"/>
                          </w:rPr>
                          <w:t>.</w:t>
                        </w: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43605777" w14:textId="77777777" w:rsidR="00E425E7" w:rsidRDefault="00E425E7" w:rsidP="00C22924">
                        <w:hyperlink r:id="rId6" w:history="1">
                          <w:r>
                            <w:rPr>
                              <w:rStyle w:val="Lienhypertexte"/>
                              <w:rFonts w:ascii="proximanova-regular" w:hAnsi="proximanova-regular"/>
                              <w:color w:val="005580"/>
                              <w:shd w:val="clear" w:color="auto" w:fill="FFFFFF"/>
                            </w:rPr>
                            <w:t>simon_belanger@uqar.ca</w:t>
                          </w:r>
                        </w:hyperlink>
                      </w:p>
                      <w:p w14:paraId="6208377C" w14:textId="68BFB3DA" w:rsidR="00E425E7" w:rsidRDefault="00E425E7" w:rsidP="002E1844">
                        <w:pPr>
                          <w:pStyle w:val="Titre1"/>
                          <w:snapToGrid w:val="0"/>
                          <w:rPr>
                            <w:lang w:val="en-GB"/>
                          </w:rPr>
                        </w:pPr>
                        <w:r>
                          <w:rPr>
                            <w:lang w:val="en-GB"/>
                          </w:rPr>
                          <w:t xml:space="preserve"> </w:t>
                        </w:r>
                      </w:p>
                    </w:tc>
                  </w:tr>
                  <w:tr w:rsidR="00E425E7" w:rsidRPr="00E94709" w14:paraId="2DEB2179" w14:textId="77777777">
                    <w:tc>
                      <w:tcPr>
                        <w:tcW w:w="1346" w:type="dxa"/>
                        <w:tcBorders>
                          <w:top w:val="dotted" w:sz="4" w:space="0" w:color="000000"/>
                          <w:left w:val="dotted" w:sz="4" w:space="0" w:color="000000"/>
                          <w:bottom w:val="dotted" w:sz="4" w:space="0" w:color="000000"/>
                        </w:tcBorders>
                        <w:shd w:val="clear" w:color="auto" w:fill="auto"/>
                      </w:tcPr>
                      <w:p w14:paraId="363D6A20" w14:textId="77777777" w:rsidR="00E425E7" w:rsidRDefault="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6D1D0BBD" w14:textId="77777777" w:rsidR="00E425E7" w:rsidRDefault="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0E5841C2" w14:textId="77777777" w:rsidR="00E425E7" w:rsidRDefault="00E425E7">
                        <w:pPr>
                          <w:pStyle w:val="Titre1"/>
                          <w:snapToGrid w:val="0"/>
                          <w:rPr>
                            <w:rFonts w:cs="Arial"/>
                            <w:b/>
                            <w:lang w:val="en-GB"/>
                          </w:rPr>
                        </w:pPr>
                      </w:p>
                    </w:tc>
                    <w:tc>
                      <w:tcPr>
                        <w:tcW w:w="1272" w:type="dxa"/>
                        <w:tcBorders>
                          <w:top w:val="dotted" w:sz="4" w:space="0" w:color="000000"/>
                          <w:left w:val="dotted" w:sz="4" w:space="0" w:color="000000"/>
                          <w:bottom w:val="dotted" w:sz="4" w:space="0" w:color="000000"/>
                        </w:tcBorders>
                        <w:shd w:val="clear" w:color="auto" w:fill="auto"/>
                      </w:tcPr>
                      <w:p w14:paraId="6ADF58C3" w14:textId="77777777" w:rsidR="00E425E7" w:rsidRDefault="00E425E7">
                        <w:pPr>
                          <w:pStyle w:val="Titre1"/>
                          <w:snapToGrid w:val="0"/>
                          <w:rPr>
                            <w:rFonts w:cs="Arial"/>
                            <w:b/>
                            <w:lang w:val="en-GB"/>
                          </w:rPr>
                        </w:pPr>
                      </w:p>
                    </w:tc>
                    <w:tc>
                      <w:tcPr>
                        <w:tcW w:w="3465" w:type="dxa"/>
                        <w:tcBorders>
                          <w:top w:val="dotted" w:sz="4" w:space="0" w:color="000000"/>
                          <w:left w:val="dotted" w:sz="4" w:space="0" w:color="000000"/>
                          <w:bottom w:val="dotted" w:sz="4" w:space="0" w:color="000000"/>
                          <w:right w:val="dotted" w:sz="4" w:space="0" w:color="000000"/>
                        </w:tcBorders>
                        <w:shd w:val="clear" w:color="auto" w:fill="auto"/>
                      </w:tcPr>
                      <w:p w14:paraId="155D0DE7" w14:textId="77777777" w:rsidR="00E425E7" w:rsidRDefault="00E425E7">
                        <w:pPr>
                          <w:pStyle w:val="Titre1"/>
                          <w:snapToGrid w:val="0"/>
                          <w:rPr>
                            <w:lang w:val="en-GB"/>
                          </w:rPr>
                        </w:pPr>
                      </w:p>
                    </w:tc>
                  </w:tr>
                </w:tbl>
                <w:p w14:paraId="306FEE88" w14:textId="77777777" w:rsidR="00E425E7" w:rsidRPr="00E94709" w:rsidRDefault="00E425E7">
                  <w:pPr>
                    <w:rPr>
                      <w:lang w:val="en-GB"/>
                    </w:rPr>
                  </w:pPr>
                  <w:r w:rsidRPr="00E94709">
                    <w:rPr>
                      <w:lang w:val="en-GB"/>
                    </w:rPr>
                    <w:t xml:space="preserve"> </w:t>
                  </w:r>
                </w:p>
              </w:txbxContent>
            </v:textbox>
            <w10:wrap type="square" side="largest" anchorx="margin"/>
          </v:shape>
        </w:pict>
      </w:r>
    </w:p>
    <w:tbl>
      <w:tblPr>
        <w:tblW w:w="0" w:type="auto"/>
        <w:tblInd w:w="70" w:type="dxa"/>
        <w:tblLayout w:type="fixed"/>
        <w:tblCellMar>
          <w:left w:w="70" w:type="dxa"/>
          <w:right w:w="70" w:type="dxa"/>
        </w:tblCellMar>
        <w:tblLook w:val="0000" w:firstRow="0" w:lastRow="0" w:firstColumn="0" w:lastColumn="0" w:noHBand="0" w:noVBand="0"/>
      </w:tblPr>
      <w:tblGrid>
        <w:gridCol w:w="1346"/>
        <w:gridCol w:w="1843"/>
        <w:gridCol w:w="1843"/>
        <w:gridCol w:w="1842"/>
        <w:gridCol w:w="2895"/>
      </w:tblGrid>
      <w:tr w:rsidR="00B72DA0" w14:paraId="6669B09C" w14:textId="77777777" w:rsidTr="00E425E7">
        <w:tc>
          <w:tcPr>
            <w:tcW w:w="1346" w:type="dxa"/>
            <w:tcBorders>
              <w:top w:val="dotted" w:sz="4" w:space="0" w:color="000000"/>
              <w:left w:val="dotted" w:sz="4" w:space="0" w:color="000000"/>
              <w:bottom w:val="dotted" w:sz="4" w:space="0" w:color="000000"/>
            </w:tcBorders>
            <w:shd w:val="clear" w:color="auto" w:fill="auto"/>
          </w:tcPr>
          <w:p w14:paraId="5641EA95" w14:textId="77777777" w:rsidR="00B72DA0" w:rsidRDefault="00B72DA0" w:rsidP="00E425E7">
            <w:pPr>
              <w:pStyle w:val="Titre1"/>
              <w:snapToGrid w:val="0"/>
              <w:rPr>
                <w:rFonts w:ascii="Arial" w:hAnsi="Arial" w:cs="Arial"/>
                <w:color w:val="FF0000"/>
                <w:lang w:val="de-DE"/>
              </w:rPr>
            </w:pPr>
            <w:proofErr w:type="spellStart"/>
            <w:r>
              <w:rPr>
                <w:rFonts w:ascii="Arial" w:hAnsi="Arial" w:cs="Arial"/>
                <w:color w:val="FF0000"/>
                <w:lang w:val="de-DE"/>
              </w:rPr>
              <w:t>Nom</w:t>
            </w:r>
            <w:proofErr w:type="spellEnd"/>
            <w:r>
              <w:rPr>
                <w:rFonts w:ascii="Arial" w:eastAsia="Arial" w:hAnsi="Arial" w:cs="Arial"/>
                <w:color w:val="FF0000"/>
                <w:lang w:val="de-DE"/>
              </w:rPr>
              <w:t xml:space="preserve"> </w:t>
            </w:r>
            <w:r>
              <w:rPr>
                <w:rFonts w:ascii="Arial" w:hAnsi="Arial" w:cs="Arial"/>
                <w:color w:val="FF0000"/>
                <w:lang w:val="de-DE"/>
              </w:rPr>
              <w:t>/</w:t>
            </w:r>
          </w:p>
          <w:p w14:paraId="39D13630" w14:textId="77777777" w:rsidR="00B72DA0" w:rsidRDefault="00B72DA0" w:rsidP="00E425E7">
            <w:pPr>
              <w:rPr>
                <w:rFonts w:ascii="Arial" w:hAnsi="Arial" w:cs="Arial"/>
                <w:i/>
                <w:iCs/>
                <w:color w:val="FF0000"/>
                <w:lang w:val="de-DE"/>
              </w:rPr>
            </w:pPr>
            <w:proofErr w:type="spellStart"/>
            <w:r>
              <w:rPr>
                <w:rFonts w:ascii="Arial" w:hAnsi="Arial" w:cs="Arial"/>
                <w:i/>
                <w:iCs/>
                <w:color w:val="FF0000"/>
                <w:lang w:val="de-DE"/>
              </w:rPr>
              <w:t>name</w:t>
            </w:r>
            <w:proofErr w:type="spellEnd"/>
          </w:p>
        </w:tc>
        <w:tc>
          <w:tcPr>
            <w:tcW w:w="1843" w:type="dxa"/>
            <w:tcBorders>
              <w:top w:val="dotted" w:sz="4" w:space="0" w:color="000000"/>
              <w:left w:val="dotted" w:sz="4" w:space="0" w:color="000000"/>
              <w:bottom w:val="dotted" w:sz="4" w:space="0" w:color="000000"/>
            </w:tcBorders>
            <w:shd w:val="clear" w:color="auto" w:fill="auto"/>
          </w:tcPr>
          <w:p w14:paraId="2A18A409" w14:textId="77777777" w:rsidR="00B72DA0" w:rsidRDefault="00B72DA0" w:rsidP="00E425E7">
            <w:pPr>
              <w:pStyle w:val="Titre1"/>
              <w:snapToGrid w:val="0"/>
              <w:rPr>
                <w:rFonts w:ascii="Arial" w:eastAsia="Arial" w:hAnsi="Arial" w:cs="Arial"/>
                <w:lang w:val="de-DE"/>
              </w:rPr>
            </w:pPr>
            <w:proofErr w:type="spellStart"/>
            <w:r>
              <w:rPr>
                <w:rFonts w:ascii="Arial" w:hAnsi="Arial" w:cs="Arial"/>
                <w:lang w:val="de-DE"/>
              </w:rPr>
              <w:t>adresse</w:t>
            </w:r>
            <w:proofErr w:type="spellEnd"/>
            <w:r>
              <w:rPr>
                <w:rFonts w:ascii="Arial" w:eastAsia="Arial" w:hAnsi="Arial" w:cs="Arial"/>
                <w:lang w:val="de-DE"/>
              </w:rPr>
              <w:t xml:space="preserve"> </w:t>
            </w:r>
            <w:r>
              <w:rPr>
                <w:rFonts w:ascii="Arial" w:hAnsi="Arial" w:cs="Arial"/>
                <w:lang w:val="de-DE"/>
              </w:rPr>
              <w:t>/</w:t>
            </w:r>
            <w:r>
              <w:rPr>
                <w:rFonts w:ascii="Arial" w:eastAsia="Arial" w:hAnsi="Arial" w:cs="Arial"/>
                <w:lang w:val="de-DE"/>
              </w:rPr>
              <w:t xml:space="preserve"> </w:t>
            </w:r>
          </w:p>
          <w:p w14:paraId="0E59A385" w14:textId="77777777" w:rsidR="00B72DA0" w:rsidRDefault="00B72DA0" w:rsidP="00E425E7">
            <w:pPr>
              <w:pStyle w:val="Titre1"/>
              <w:rPr>
                <w:rFonts w:ascii="Arial" w:hAnsi="Arial" w:cs="Arial"/>
                <w:i/>
                <w:iCs/>
                <w:lang w:val="en-GB"/>
              </w:rPr>
            </w:pPr>
            <w:r>
              <w:rPr>
                <w:rFonts w:ascii="Arial" w:hAnsi="Arial" w:cs="Arial"/>
                <w:i/>
                <w:iCs/>
                <w:lang w:val="en-GB"/>
              </w:rPr>
              <w:t>address</w:t>
            </w:r>
          </w:p>
        </w:tc>
        <w:tc>
          <w:tcPr>
            <w:tcW w:w="1843" w:type="dxa"/>
            <w:tcBorders>
              <w:top w:val="dotted" w:sz="4" w:space="0" w:color="000000"/>
              <w:left w:val="dotted" w:sz="4" w:space="0" w:color="000000"/>
              <w:bottom w:val="dotted" w:sz="4" w:space="0" w:color="000000"/>
            </w:tcBorders>
            <w:shd w:val="clear" w:color="auto" w:fill="auto"/>
          </w:tcPr>
          <w:p w14:paraId="1FE2EC47" w14:textId="77777777" w:rsidR="00B72DA0" w:rsidRDefault="00B72DA0" w:rsidP="00E425E7">
            <w:pPr>
              <w:pStyle w:val="Titre1"/>
              <w:snapToGrid w:val="0"/>
              <w:rPr>
                <w:rFonts w:ascii="Arial" w:hAnsi="Arial" w:cs="Arial"/>
                <w:i/>
                <w:iCs/>
                <w:lang w:val="en-GB"/>
              </w:rPr>
            </w:pPr>
            <w:proofErr w:type="spellStart"/>
            <w:r>
              <w:rPr>
                <w:rFonts w:ascii="Arial" w:hAnsi="Arial" w:cs="Arial"/>
                <w:lang w:val="en-GB"/>
              </w:rPr>
              <w:t>téléphone</w:t>
            </w:r>
            <w:proofErr w:type="spellEnd"/>
            <w:r>
              <w:rPr>
                <w:rFonts w:ascii="Arial" w:eastAsia="Arial" w:hAnsi="Arial" w:cs="Arial"/>
                <w:lang w:val="en-GB"/>
              </w:rPr>
              <w:t xml:space="preserve"> </w:t>
            </w:r>
            <w:r>
              <w:rPr>
                <w:rFonts w:ascii="Arial" w:hAnsi="Arial" w:cs="Arial"/>
                <w:lang w:val="en-GB"/>
              </w:rPr>
              <w:t>/</w:t>
            </w:r>
            <w:r>
              <w:rPr>
                <w:rFonts w:ascii="Arial" w:eastAsia="Arial" w:hAnsi="Arial" w:cs="Arial"/>
                <w:lang w:val="en-GB"/>
              </w:rPr>
              <w:t xml:space="preserve"> </w:t>
            </w:r>
            <w:r>
              <w:rPr>
                <w:rFonts w:ascii="Arial" w:hAnsi="Arial" w:cs="Arial"/>
                <w:i/>
                <w:iCs/>
                <w:lang w:val="en-GB"/>
              </w:rPr>
              <w:t>phone</w:t>
            </w:r>
            <w:r>
              <w:rPr>
                <w:rFonts w:ascii="Arial" w:eastAsia="Arial" w:hAnsi="Arial" w:cs="Arial"/>
                <w:i/>
                <w:iCs/>
                <w:lang w:val="en-GB"/>
              </w:rPr>
              <w:t xml:space="preserve"> </w:t>
            </w:r>
            <w:r>
              <w:rPr>
                <w:rFonts w:ascii="Arial" w:hAnsi="Arial" w:cs="Arial"/>
                <w:i/>
                <w:iCs/>
                <w:lang w:val="en-GB"/>
              </w:rPr>
              <w:t>number</w:t>
            </w:r>
          </w:p>
        </w:tc>
        <w:tc>
          <w:tcPr>
            <w:tcW w:w="1842" w:type="dxa"/>
            <w:tcBorders>
              <w:top w:val="dotted" w:sz="4" w:space="0" w:color="000000"/>
              <w:left w:val="dotted" w:sz="4" w:space="0" w:color="000000"/>
              <w:bottom w:val="dotted" w:sz="4" w:space="0" w:color="000000"/>
            </w:tcBorders>
            <w:shd w:val="clear" w:color="auto" w:fill="auto"/>
          </w:tcPr>
          <w:p w14:paraId="5F8F13CB" w14:textId="77777777" w:rsidR="00B72DA0" w:rsidRDefault="00B72DA0" w:rsidP="00E425E7">
            <w:pPr>
              <w:pStyle w:val="Titre1"/>
              <w:snapToGrid w:val="0"/>
              <w:rPr>
                <w:rFonts w:ascii="Arial" w:hAnsi="Arial" w:cs="Arial"/>
                <w:lang w:val="en-GB"/>
              </w:rPr>
            </w:pPr>
            <w:r>
              <w:rPr>
                <w:rFonts w:ascii="Arial" w:hAnsi="Arial" w:cs="Arial"/>
                <w:lang w:val="en-GB"/>
              </w:rPr>
              <w:t>fax</w:t>
            </w:r>
            <w:r>
              <w:rPr>
                <w:rFonts w:ascii="Arial" w:eastAsia="Arial" w:hAnsi="Arial" w:cs="Arial"/>
                <w:lang w:val="en-GB"/>
              </w:rPr>
              <w:t xml:space="preserve"> </w:t>
            </w:r>
            <w:r>
              <w:rPr>
                <w:rFonts w:ascii="Arial" w:hAnsi="Arial" w:cs="Arial"/>
                <w:lang w:val="en-GB"/>
              </w:rPr>
              <w:t>/</w:t>
            </w:r>
          </w:p>
          <w:p w14:paraId="0EF72ED6" w14:textId="77777777" w:rsidR="00B72DA0" w:rsidRDefault="00B72DA0" w:rsidP="00E425E7">
            <w:pPr>
              <w:pStyle w:val="Titre1"/>
              <w:rPr>
                <w:rFonts w:ascii="Arial" w:hAnsi="Arial" w:cs="Arial"/>
                <w:i/>
                <w:iCs/>
                <w:lang w:val="en-GB"/>
              </w:rPr>
            </w:pPr>
            <w:r>
              <w:rPr>
                <w:rFonts w:ascii="Arial" w:hAnsi="Arial" w:cs="Arial"/>
                <w:i/>
                <w:iCs/>
                <w:lang w:val="en-GB"/>
              </w:rPr>
              <w:t>fax</w:t>
            </w:r>
            <w:r>
              <w:rPr>
                <w:rFonts w:ascii="Arial" w:eastAsia="Arial" w:hAnsi="Arial" w:cs="Arial"/>
                <w:i/>
                <w:iCs/>
                <w:lang w:val="en-GB"/>
              </w:rPr>
              <w:t xml:space="preserve"> </w:t>
            </w:r>
            <w:r>
              <w:rPr>
                <w:rFonts w:ascii="Arial" w:hAnsi="Arial" w:cs="Arial"/>
                <w:i/>
                <w:iCs/>
                <w:lang w:val="en-GB"/>
              </w:rPr>
              <w:t>number</w:t>
            </w: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14:paraId="3BCC8449" w14:textId="77777777" w:rsidR="00B72DA0" w:rsidRDefault="00B72DA0" w:rsidP="00E425E7">
            <w:pPr>
              <w:pStyle w:val="Titre1"/>
              <w:snapToGrid w:val="0"/>
              <w:rPr>
                <w:rFonts w:ascii="Arial" w:hAnsi="Arial" w:cs="Arial"/>
                <w:color w:val="FF0000"/>
                <w:lang w:val="en-GB"/>
              </w:rPr>
            </w:pPr>
            <w:proofErr w:type="spellStart"/>
            <w:r>
              <w:rPr>
                <w:rFonts w:ascii="Arial" w:hAnsi="Arial" w:cs="Arial"/>
                <w:color w:val="FF0000"/>
                <w:lang w:val="en-GB"/>
              </w:rPr>
              <w:t>adresse</w:t>
            </w:r>
            <w:proofErr w:type="spellEnd"/>
            <w:r>
              <w:rPr>
                <w:rFonts w:ascii="Arial" w:eastAsia="Arial" w:hAnsi="Arial" w:cs="Arial"/>
                <w:color w:val="FF0000"/>
                <w:lang w:val="en-GB"/>
              </w:rPr>
              <w:t xml:space="preserve"> </w:t>
            </w:r>
            <w:proofErr w:type="spellStart"/>
            <w:r>
              <w:rPr>
                <w:rFonts w:ascii="Arial" w:hAnsi="Arial" w:cs="Arial"/>
                <w:color w:val="FF0000"/>
                <w:lang w:val="en-GB"/>
              </w:rPr>
              <w:t>mél</w:t>
            </w:r>
            <w:proofErr w:type="spellEnd"/>
            <w:r>
              <w:rPr>
                <w:rFonts w:ascii="Arial" w:eastAsia="Arial" w:hAnsi="Arial" w:cs="Arial"/>
                <w:color w:val="FF0000"/>
                <w:lang w:val="en-GB"/>
              </w:rPr>
              <w:t xml:space="preserve"> </w:t>
            </w:r>
            <w:r>
              <w:rPr>
                <w:rFonts w:ascii="Arial" w:hAnsi="Arial" w:cs="Arial"/>
                <w:color w:val="FF0000"/>
                <w:lang w:val="en-GB"/>
              </w:rPr>
              <w:t>/</w:t>
            </w:r>
          </w:p>
          <w:p w14:paraId="2FFBB55E" w14:textId="77777777" w:rsidR="00B72DA0" w:rsidRDefault="00B72DA0" w:rsidP="00E425E7">
            <w:pPr>
              <w:pStyle w:val="Titre1"/>
              <w:rPr>
                <w:rFonts w:ascii="Arial" w:hAnsi="Arial" w:cs="Arial"/>
                <w:i/>
                <w:iCs/>
                <w:color w:val="FF0000"/>
                <w:lang w:val="en-GB"/>
              </w:rPr>
            </w:pPr>
            <w:r>
              <w:rPr>
                <w:rFonts w:ascii="Arial" w:hAnsi="Arial" w:cs="Arial"/>
                <w:i/>
                <w:iCs/>
                <w:color w:val="FF0000"/>
                <w:lang w:val="en-GB"/>
              </w:rPr>
              <w:t>email</w:t>
            </w:r>
            <w:r>
              <w:rPr>
                <w:rFonts w:ascii="Arial" w:eastAsia="Arial" w:hAnsi="Arial" w:cs="Arial"/>
                <w:i/>
                <w:iCs/>
                <w:color w:val="FF0000"/>
                <w:lang w:val="en-GB"/>
              </w:rPr>
              <w:t xml:space="preserve"> </w:t>
            </w:r>
            <w:r>
              <w:rPr>
                <w:rFonts w:ascii="Arial" w:hAnsi="Arial" w:cs="Arial"/>
                <w:i/>
                <w:iCs/>
                <w:color w:val="FF0000"/>
                <w:lang w:val="en-GB"/>
              </w:rPr>
              <w:t>address</w:t>
            </w:r>
          </w:p>
        </w:tc>
      </w:tr>
      <w:tr w:rsidR="00B72DA0" w14:paraId="33FC2042" w14:textId="77777777" w:rsidTr="00E425E7">
        <w:tc>
          <w:tcPr>
            <w:tcW w:w="1346" w:type="dxa"/>
            <w:tcBorders>
              <w:top w:val="dotted" w:sz="4" w:space="0" w:color="000000"/>
              <w:left w:val="dotted" w:sz="4" w:space="0" w:color="000000"/>
              <w:bottom w:val="dotted" w:sz="4" w:space="0" w:color="000000"/>
            </w:tcBorders>
            <w:shd w:val="clear" w:color="auto" w:fill="auto"/>
          </w:tcPr>
          <w:p w14:paraId="7FA94C3A" w14:textId="77777777" w:rsidR="00B72DA0" w:rsidRDefault="00B72DA0" w:rsidP="00E425E7">
            <w:pPr>
              <w:pStyle w:val="Titre1"/>
              <w:snapToGrid w:val="0"/>
              <w:rPr>
                <w:rFonts w:cs="Arial"/>
                <w:b/>
                <w:lang w:val="en-GB"/>
              </w:rPr>
            </w:pPr>
            <w:r>
              <w:rPr>
                <w:rFonts w:cs="Arial"/>
                <w:b/>
                <w:lang w:val="en-GB"/>
              </w:rPr>
              <w:t xml:space="preserve">Guislain </w:t>
            </w:r>
            <w:proofErr w:type="spellStart"/>
            <w:r>
              <w:rPr>
                <w:rFonts w:cs="Arial"/>
                <w:b/>
                <w:lang w:val="en-GB"/>
              </w:rPr>
              <w:t>Bécu</w:t>
            </w:r>
            <w:proofErr w:type="spellEnd"/>
          </w:p>
        </w:tc>
        <w:tc>
          <w:tcPr>
            <w:tcW w:w="1843" w:type="dxa"/>
            <w:tcBorders>
              <w:top w:val="dotted" w:sz="4" w:space="0" w:color="000000"/>
              <w:left w:val="dotted" w:sz="4" w:space="0" w:color="000000"/>
              <w:bottom w:val="dotted" w:sz="4" w:space="0" w:color="000000"/>
            </w:tcBorders>
            <w:shd w:val="clear" w:color="auto" w:fill="auto"/>
          </w:tcPr>
          <w:p w14:paraId="1CDE3B11" w14:textId="77777777" w:rsidR="00B72DA0" w:rsidRDefault="00B72DA0" w:rsidP="00E425E7">
            <w:pPr>
              <w:pStyle w:val="Titre1"/>
              <w:snapToGrid w:val="0"/>
            </w:pPr>
            <w:proofErr w:type="spellStart"/>
            <w:proofErr w:type="gramStart"/>
            <w:r>
              <w:t>U.Laval</w:t>
            </w:r>
            <w:proofErr w:type="spellEnd"/>
            <w:proofErr w:type="gramEnd"/>
            <w:r>
              <w:t xml:space="preserve">, </w:t>
            </w:r>
            <w:proofErr w:type="spellStart"/>
            <w:r>
              <w:t>pav</w:t>
            </w:r>
            <w:proofErr w:type="spellEnd"/>
            <w:r>
              <w:t>. VACHON, local 2052</w:t>
            </w:r>
          </w:p>
        </w:tc>
        <w:tc>
          <w:tcPr>
            <w:tcW w:w="1843" w:type="dxa"/>
            <w:tcBorders>
              <w:top w:val="dotted" w:sz="4" w:space="0" w:color="000000"/>
              <w:left w:val="dotted" w:sz="4" w:space="0" w:color="000000"/>
              <w:bottom w:val="dotted" w:sz="4" w:space="0" w:color="000000"/>
            </w:tcBorders>
            <w:shd w:val="clear" w:color="auto" w:fill="auto"/>
          </w:tcPr>
          <w:p w14:paraId="148CC788" w14:textId="77777777" w:rsidR="00B72DA0" w:rsidRDefault="00B72DA0" w:rsidP="00E425E7">
            <w:pPr>
              <w:pStyle w:val="Titre1"/>
              <w:snapToGrid w:val="0"/>
              <w:rPr>
                <w:rFonts w:cs="Arial"/>
                <w:b/>
                <w:lang w:val="en-GB"/>
              </w:rPr>
            </w:pPr>
            <w:r>
              <w:rPr>
                <w:rFonts w:cs="Arial"/>
                <w:b/>
                <w:lang w:val="en-GB"/>
              </w:rPr>
              <w:t>+1 (418) 656 2131 x 8567</w:t>
            </w:r>
          </w:p>
        </w:tc>
        <w:tc>
          <w:tcPr>
            <w:tcW w:w="1842" w:type="dxa"/>
            <w:tcBorders>
              <w:top w:val="dotted" w:sz="4" w:space="0" w:color="000000"/>
              <w:left w:val="dotted" w:sz="4" w:space="0" w:color="000000"/>
              <w:bottom w:val="dotted" w:sz="4" w:space="0" w:color="000000"/>
            </w:tcBorders>
            <w:shd w:val="clear" w:color="auto" w:fill="auto"/>
          </w:tcPr>
          <w:p w14:paraId="77CF6367" w14:textId="77777777" w:rsidR="00B72DA0" w:rsidRDefault="00B72DA0" w:rsidP="00E425E7">
            <w:pPr>
              <w:pStyle w:val="Titre1"/>
              <w:snapToGrid w:val="0"/>
              <w:rPr>
                <w:rFonts w:cs="Arial"/>
                <w:b/>
                <w:lang w:val="en-GB"/>
              </w:rPr>
            </w:pPr>
            <w:r>
              <w:rPr>
                <w:rFonts w:cs="Arial"/>
                <w:b/>
                <w:lang w:val="en-GB"/>
              </w:rPr>
              <w:t>+1 (418) 656-2339</w:t>
            </w: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14:paraId="6A254CB1" w14:textId="77777777" w:rsidR="00B72DA0" w:rsidRDefault="00B72DA0" w:rsidP="00E425E7">
            <w:pPr>
              <w:pStyle w:val="Titre1"/>
              <w:snapToGrid w:val="0"/>
              <w:rPr>
                <w:lang w:val="en-GB"/>
              </w:rPr>
            </w:pPr>
            <w:hyperlink r:id="rId7" w:history="1">
              <w:r w:rsidRPr="00F6635D">
                <w:rPr>
                  <w:rStyle w:val="Lienhypertexte"/>
                  <w:lang w:val="en-GB"/>
                </w:rPr>
                <w:t>Guislain.Becu@takuvik.ulaval.ca</w:t>
              </w:r>
            </w:hyperlink>
          </w:p>
        </w:tc>
      </w:tr>
      <w:tr w:rsidR="00B72DA0" w:rsidRPr="00A24B23" w14:paraId="68149214" w14:textId="77777777" w:rsidTr="00E425E7">
        <w:tc>
          <w:tcPr>
            <w:tcW w:w="1346" w:type="dxa"/>
            <w:tcBorders>
              <w:top w:val="dotted" w:sz="4" w:space="0" w:color="000000"/>
              <w:left w:val="dotted" w:sz="4" w:space="0" w:color="000000"/>
              <w:bottom w:val="dotted" w:sz="4" w:space="0" w:color="000000"/>
            </w:tcBorders>
            <w:shd w:val="clear" w:color="auto" w:fill="auto"/>
          </w:tcPr>
          <w:p w14:paraId="6A6E446A" w14:textId="77777777" w:rsidR="00B72DA0" w:rsidRDefault="00B72DA0" w:rsidP="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23437871" w14:textId="77777777" w:rsidR="00B72DA0" w:rsidRDefault="00B72DA0" w:rsidP="00E425E7">
            <w:pPr>
              <w:pStyle w:val="Titre1"/>
              <w:snapToGrid w:val="0"/>
              <w:rPr>
                <w:rFonts w:cs="Arial"/>
                <w:b/>
                <w:lang w:val="en-GB"/>
              </w:rPr>
            </w:pPr>
          </w:p>
        </w:tc>
        <w:tc>
          <w:tcPr>
            <w:tcW w:w="1843" w:type="dxa"/>
            <w:tcBorders>
              <w:top w:val="dotted" w:sz="4" w:space="0" w:color="000000"/>
              <w:left w:val="dotted" w:sz="4" w:space="0" w:color="000000"/>
              <w:bottom w:val="dotted" w:sz="4" w:space="0" w:color="000000"/>
            </w:tcBorders>
            <w:shd w:val="clear" w:color="auto" w:fill="auto"/>
          </w:tcPr>
          <w:p w14:paraId="6E704A09" w14:textId="77777777" w:rsidR="00B72DA0" w:rsidRDefault="00B72DA0" w:rsidP="00E425E7">
            <w:pPr>
              <w:pStyle w:val="Titre1"/>
              <w:snapToGrid w:val="0"/>
              <w:rPr>
                <w:rFonts w:cs="Arial"/>
                <w:b/>
                <w:lang w:val="en-GB"/>
              </w:rPr>
            </w:pPr>
          </w:p>
        </w:tc>
        <w:tc>
          <w:tcPr>
            <w:tcW w:w="1842" w:type="dxa"/>
            <w:tcBorders>
              <w:top w:val="dotted" w:sz="4" w:space="0" w:color="000000"/>
              <w:left w:val="dotted" w:sz="4" w:space="0" w:color="000000"/>
              <w:bottom w:val="dotted" w:sz="4" w:space="0" w:color="000000"/>
            </w:tcBorders>
            <w:shd w:val="clear" w:color="auto" w:fill="auto"/>
          </w:tcPr>
          <w:p w14:paraId="64D523F1" w14:textId="77777777" w:rsidR="00B72DA0" w:rsidRDefault="00B72DA0" w:rsidP="00E425E7">
            <w:pPr>
              <w:pStyle w:val="Titre1"/>
              <w:snapToGrid w:val="0"/>
              <w:rPr>
                <w:rFonts w:cs="Arial"/>
                <w:b/>
                <w:lang w:val="en-GB"/>
              </w:rPr>
            </w:pPr>
          </w:p>
        </w:tc>
        <w:tc>
          <w:tcPr>
            <w:tcW w:w="2895" w:type="dxa"/>
            <w:tcBorders>
              <w:top w:val="dotted" w:sz="4" w:space="0" w:color="000000"/>
              <w:left w:val="dotted" w:sz="4" w:space="0" w:color="000000"/>
              <w:bottom w:val="dotted" w:sz="4" w:space="0" w:color="000000"/>
              <w:right w:val="dotted" w:sz="4" w:space="0" w:color="000000"/>
            </w:tcBorders>
            <w:shd w:val="clear" w:color="auto" w:fill="auto"/>
          </w:tcPr>
          <w:p w14:paraId="5FD0CB4F" w14:textId="77777777" w:rsidR="00B72DA0" w:rsidRDefault="00B72DA0" w:rsidP="00E425E7">
            <w:pPr>
              <w:pStyle w:val="Titre1"/>
              <w:snapToGrid w:val="0"/>
              <w:rPr>
                <w:lang w:val="en-GB"/>
              </w:rPr>
            </w:pPr>
          </w:p>
        </w:tc>
      </w:tr>
    </w:tbl>
    <w:p w14:paraId="5FBB1879" w14:textId="77777777" w:rsidR="00D517D5" w:rsidRDefault="00D517D5">
      <w:pPr>
        <w:rPr>
          <w:lang w:val="en-GB"/>
        </w:rPr>
      </w:pPr>
    </w:p>
    <w:p w14:paraId="27A6CD59" w14:textId="77777777" w:rsidR="00D517D5" w:rsidRDefault="00D517D5">
      <w:pPr>
        <w:pStyle w:val="Titre3"/>
        <w:numPr>
          <w:ilvl w:val="0"/>
          <w:numId w:val="0"/>
        </w:numPr>
        <w:pBdr>
          <w:bottom w:val="single" w:sz="4" w:space="1" w:color="000000"/>
        </w:pBdr>
        <w:rPr>
          <w:lang w:val="en-GB"/>
        </w:rPr>
      </w:pPr>
    </w:p>
    <w:p w14:paraId="45209EAE" w14:textId="77777777" w:rsidR="00D517D5" w:rsidRDefault="00D517D5">
      <w:pPr>
        <w:pStyle w:val="Titre3"/>
        <w:numPr>
          <w:ilvl w:val="0"/>
          <w:numId w:val="2"/>
        </w:numPr>
        <w:pBdr>
          <w:bottom w:val="single" w:sz="4" w:space="1" w:color="000000"/>
        </w:pBdr>
        <w:rPr>
          <w:rFonts w:eastAsia="Arial"/>
          <w:i/>
          <w:iCs/>
        </w:rPr>
      </w:pPr>
      <w:r>
        <w:rPr>
          <w:rFonts w:eastAsia="Arial"/>
        </w:rPr>
        <w:t xml:space="preserve">INFORMATION GEOGRAPHIQUES </w:t>
      </w:r>
      <w:r>
        <w:rPr>
          <w:i/>
          <w:iCs/>
        </w:rPr>
        <w:t>/</w:t>
      </w:r>
      <w:r w:rsidR="009159FB">
        <w:rPr>
          <w:rFonts w:eastAsia="Arial"/>
          <w:i/>
          <w:iCs/>
        </w:rPr>
        <w:t xml:space="preserve"> </w:t>
      </w:r>
      <w:r>
        <w:rPr>
          <w:rFonts w:eastAsia="Arial"/>
          <w:i/>
          <w:iCs/>
        </w:rPr>
        <w:t>GEOGRAPHIC INFORMATION</w:t>
      </w:r>
    </w:p>
    <w:p w14:paraId="0F7460C4" w14:textId="77777777" w:rsidR="00D517D5" w:rsidRDefault="00D517D5">
      <w:pPr>
        <w:widowControl w:val="0"/>
        <w:autoSpaceDE w:val="0"/>
        <w:spacing w:line="200" w:lineRule="atLeast"/>
        <w:jc w:val="both"/>
      </w:pPr>
    </w:p>
    <w:p w14:paraId="7EB0F3B9" w14:textId="77777777" w:rsidR="00DB1D16" w:rsidRDefault="00D517D5">
      <w:pPr>
        <w:widowControl w:val="0"/>
        <w:autoSpaceDE w:val="0"/>
        <w:spacing w:line="200" w:lineRule="atLeast"/>
        <w:jc w:val="both"/>
        <w:rPr>
          <w:rFonts w:ascii="Arial" w:eastAsia="Arial" w:hAnsi="Arial" w:cs="Arial"/>
          <w:i/>
          <w:iCs/>
          <w:color w:val="FF0000"/>
          <w:lang w:val="en-US" w:eastAsia="es-ES_tradnl"/>
        </w:rPr>
      </w:pPr>
      <w:r>
        <w:rPr>
          <w:rFonts w:ascii="Arial" w:eastAsia="Arial" w:hAnsi="Arial" w:cs="Arial"/>
          <w:i/>
          <w:iCs/>
          <w:color w:val="FF0000"/>
          <w:u w:val="single"/>
          <w:lang w:val="en-US" w:eastAsia="es-ES_tradnl"/>
        </w:rPr>
        <w:lastRenderedPageBreak/>
        <w:t>Predefined site (if relevant):</w:t>
      </w:r>
    </w:p>
    <w:p w14:paraId="65830D12" w14:textId="77777777" w:rsidR="00D517D5" w:rsidRDefault="001A1258">
      <w:pPr>
        <w:widowControl w:val="0"/>
        <w:autoSpaceDE w:val="0"/>
        <w:spacing w:line="200" w:lineRule="atLeast"/>
        <w:jc w:val="both"/>
        <w:rPr>
          <w:rFonts w:ascii="Arial" w:eastAsia="Arial" w:hAnsi="Arial" w:cs="Arial"/>
          <w:i/>
          <w:iCs/>
          <w:color w:val="000000"/>
          <w:lang w:val="en-US" w:eastAsia="es-ES_tradnl"/>
        </w:rPr>
      </w:pPr>
      <w:r w:rsidRPr="001A1258">
        <w:rPr>
          <w:rFonts w:ascii="Arial" w:eastAsia="Arial" w:hAnsi="Arial" w:cs="Arial"/>
          <w:i/>
          <w:iCs/>
          <w:color w:val="000000" w:themeColor="text1"/>
          <w:lang w:val="en-US" w:eastAsia="es-ES_tradnl"/>
        </w:rPr>
        <w:t>3 main types of sites</w:t>
      </w:r>
      <w:r>
        <w:rPr>
          <w:rFonts w:ascii="Arial" w:eastAsia="Arial" w:hAnsi="Arial" w:cs="Arial"/>
          <w:i/>
          <w:iCs/>
          <w:color w:val="000000" w:themeColor="text1"/>
          <w:lang w:val="en-US" w:eastAsia="es-ES_tradnl"/>
        </w:rPr>
        <w:t xml:space="preserve"> were sampled. 1. </w:t>
      </w:r>
      <w:r>
        <w:rPr>
          <w:rFonts w:ascii="Arial" w:eastAsia="Arial" w:hAnsi="Arial" w:cs="Arial"/>
          <w:i/>
          <w:iCs/>
          <w:color w:val="000000"/>
          <w:lang w:val="en-US" w:eastAsia="es-ES_tradnl"/>
        </w:rPr>
        <w:t>Op</w:t>
      </w:r>
      <w:r w:rsidR="00D666E7" w:rsidRPr="002E1844">
        <w:rPr>
          <w:rFonts w:ascii="Arial" w:eastAsia="Arial" w:hAnsi="Arial" w:cs="Arial"/>
          <w:i/>
          <w:iCs/>
          <w:color w:val="000000"/>
          <w:lang w:val="en-US" w:eastAsia="es-ES_tradnl"/>
        </w:rPr>
        <w:t>en water</w:t>
      </w:r>
      <w:r>
        <w:rPr>
          <w:rFonts w:ascii="Arial" w:eastAsia="Arial" w:hAnsi="Arial" w:cs="Arial"/>
          <w:i/>
          <w:iCs/>
          <w:color w:val="000000"/>
          <w:lang w:val="en-US" w:eastAsia="es-ES_tradnl"/>
        </w:rPr>
        <w:t xml:space="preserve">, 2. </w:t>
      </w:r>
      <w:r w:rsidR="00D666E7" w:rsidRPr="002E1844">
        <w:rPr>
          <w:rFonts w:ascii="Arial" w:eastAsia="Arial" w:hAnsi="Arial" w:cs="Arial"/>
          <w:i/>
          <w:iCs/>
          <w:color w:val="000000"/>
          <w:lang w:val="en-US" w:eastAsia="es-ES_tradnl"/>
        </w:rPr>
        <w:t xml:space="preserve">ice floe, </w:t>
      </w:r>
      <w:r>
        <w:rPr>
          <w:rFonts w:ascii="Arial" w:eastAsia="Arial" w:hAnsi="Arial" w:cs="Arial"/>
          <w:i/>
          <w:iCs/>
          <w:color w:val="000000"/>
          <w:lang w:val="en-US" w:eastAsia="es-ES_tradnl"/>
        </w:rPr>
        <w:t>3. O</w:t>
      </w:r>
      <w:r w:rsidR="00D666E7" w:rsidRPr="002E1844">
        <w:rPr>
          <w:rFonts w:ascii="Arial" w:eastAsia="Arial" w:hAnsi="Arial" w:cs="Arial"/>
          <w:i/>
          <w:iCs/>
          <w:color w:val="000000"/>
          <w:lang w:val="en-US" w:eastAsia="es-ES_tradnl"/>
        </w:rPr>
        <w:t xml:space="preserve">pen water </w:t>
      </w:r>
      <w:r>
        <w:rPr>
          <w:rFonts w:ascii="Arial" w:eastAsia="Arial" w:hAnsi="Arial" w:cs="Arial"/>
          <w:i/>
          <w:iCs/>
          <w:color w:val="000000"/>
          <w:lang w:val="en-US" w:eastAsia="es-ES_tradnl"/>
        </w:rPr>
        <w:t>lead</w:t>
      </w:r>
      <w:r w:rsidR="00D666E7" w:rsidRPr="002E1844">
        <w:rPr>
          <w:rFonts w:ascii="Arial" w:eastAsia="Arial" w:hAnsi="Arial" w:cs="Arial"/>
          <w:i/>
          <w:iCs/>
          <w:color w:val="000000"/>
          <w:lang w:val="en-US" w:eastAsia="es-ES_tradnl"/>
        </w:rPr>
        <w:t xml:space="preserve"> in broken ice</w:t>
      </w:r>
      <w:r>
        <w:rPr>
          <w:rFonts w:ascii="Arial" w:eastAsia="Arial" w:hAnsi="Arial" w:cs="Arial"/>
          <w:i/>
          <w:iCs/>
          <w:color w:val="000000"/>
          <w:lang w:val="en-US" w:eastAsia="es-ES_tradnl"/>
        </w:rPr>
        <w:t>.</w:t>
      </w:r>
    </w:p>
    <w:p w14:paraId="6F9957F5" w14:textId="77777777" w:rsidR="00DB1D16" w:rsidRDefault="00DB1D16">
      <w:pPr>
        <w:widowControl w:val="0"/>
        <w:autoSpaceDE w:val="0"/>
        <w:spacing w:line="200" w:lineRule="atLeast"/>
        <w:jc w:val="both"/>
        <w:rPr>
          <w:rFonts w:ascii="Arial" w:eastAsia="Arial" w:hAnsi="Arial" w:cs="Arial"/>
          <w:i/>
          <w:iCs/>
          <w:color w:val="000000"/>
          <w:lang w:val="en-US" w:eastAsia="es-ES_tradnl"/>
        </w:rPr>
      </w:pPr>
      <w:r>
        <w:rPr>
          <w:rFonts w:ascii="Arial" w:eastAsia="Arial" w:hAnsi="Arial" w:cs="Arial"/>
          <w:i/>
          <w:iCs/>
          <w:color w:val="000000"/>
          <w:lang w:val="en-US" w:eastAsia="es-ES_tradnl"/>
        </w:rPr>
        <w:t>C-OPS measurements from the barge or the Amundsen bow (open water and leads in broken ice).</w:t>
      </w:r>
    </w:p>
    <w:tbl>
      <w:tblPr>
        <w:tblW w:w="8137" w:type="dxa"/>
        <w:tblCellMar>
          <w:left w:w="70" w:type="dxa"/>
          <w:right w:w="70" w:type="dxa"/>
        </w:tblCellMar>
        <w:tblLook w:val="04A0" w:firstRow="1" w:lastRow="0" w:firstColumn="1" w:lastColumn="0" w:noHBand="0" w:noVBand="1"/>
      </w:tblPr>
      <w:tblGrid>
        <w:gridCol w:w="1408"/>
        <w:gridCol w:w="947"/>
        <w:gridCol w:w="1400"/>
        <w:gridCol w:w="1338"/>
        <w:gridCol w:w="1418"/>
        <w:gridCol w:w="1626"/>
      </w:tblGrid>
      <w:tr w:rsidR="003A1816" w14:paraId="4F67D81B" w14:textId="77777777">
        <w:trPr>
          <w:trHeight w:val="400"/>
        </w:trPr>
        <w:tc>
          <w:tcPr>
            <w:tcW w:w="1408" w:type="dxa"/>
            <w:tcBorders>
              <w:top w:val="single" w:sz="8" w:space="0" w:color="000000"/>
              <w:left w:val="single" w:sz="8" w:space="0" w:color="000000"/>
              <w:bottom w:val="single" w:sz="4" w:space="0" w:color="A5A5A5"/>
              <w:right w:val="nil"/>
            </w:tcBorders>
            <w:shd w:val="clear" w:color="000000" w:fill="FAECAB"/>
            <w:noWrap/>
            <w:vAlign w:val="bottom"/>
          </w:tcPr>
          <w:p w14:paraId="68D04BD6" w14:textId="77777777" w:rsidR="006636C1" w:rsidRDefault="006636C1">
            <w:pPr>
              <w:rPr>
                <w:rFonts w:ascii="Verdana" w:hAnsi="Verdana"/>
                <w:b/>
                <w:bCs/>
                <w:color w:val="000000"/>
                <w:sz w:val="20"/>
                <w:szCs w:val="20"/>
              </w:rPr>
            </w:pPr>
            <w:r>
              <w:rPr>
                <w:rFonts w:ascii="Verdana" w:hAnsi="Verdana"/>
                <w:b/>
                <w:bCs/>
                <w:color w:val="000000"/>
                <w:sz w:val="20"/>
                <w:szCs w:val="20"/>
              </w:rPr>
              <w:t>Date</w:t>
            </w:r>
          </w:p>
        </w:tc>
        <w:tc>
          <w:tcPr>
            <w:tcW w:w="947" w:type="dxa"/>
            <w:tcBorders>
              <w:top w:val="single" w:sz="8" w:space="0" w:color="000000"/>
              <w:left w:val="single" w:sz="4" w:space="0" w:color="3F3F3F"/>
              <w:bottom w:val="single" w:sz="4" w:space="0" w:color="A5A5A5"/>
              <w:right w:val="single" w:sz="4" w:space="0" w:color="A5A5A5"/>
            </w:tcBorders>
            <w:shd w:val="clear" w:color="000000" w:fill="FAECAB"/>
            <w:noWrap/>
            <w:vAlign w:val="bottom"/>
          </w:tcPr>
          <w:p w14:paraId="19FA3812" w14:textId="77777777" w:rsidR="006636C1" w:rsidRDefault="006636C1">
            <w:pPr>
              <w:rPr>
                <w:rFonts w:ascii="Verdana" w:hAnsi="Verdana"/>
                <w:b/>
                <w:bCs/>
                <w:color w:val="000000"/>
                <w:sz w:val="20"/>
                <w:szCs w:val="20"/>
              </w:rPr>
            </w:pPr>
            <w:r>
              <w:rPr>
                <w:rFonts w:ascii="Verdana" w:hAnsi="Verdana"/>
                <w:b/>
                <w:bCs/>
                <w:color w:val="000000"/>
                <w:sz w:val="20"/>
                <w:szCs w:val="20"/>
              </w:rPr>
              <w:t>Station</w:t>
            </w:r>
          </w:p>
        </w:tc>
        <w:tc>
          <w:tcPr>
            <w:tcW w:w="1400" w:type="dxa"/>
            <w:tcBorders>
              <w:top w:val="single" w:sz="8" w:space="0" w:color="000000"/>
              <w:left w:val="nil"/>
              <w:bottom w:val="single" w:sz="4" w:space="0" w:color="A5A5A5"/>
              <w:right w:val="single" w:sz="4" w:space="0" w:color="A5A5A5"/>
            </w:tcBorders>
            <w:shd w:val="clear" w:color="000000" w:fill="FAECAB"/>
            <w:noWrap/>
            <w:vAlign w:val="bottom"/>
          </w:tcPr>
          <w:p w14:paraId="2F45D086" w14:textId="77777777" w:rsidR="006636C1" w:rsidRDefault="006636C1">
            <w:pPr>
              <w:rPr>
                <w:rFonts w:ascii="Verdana" w:hAnsi="Verdana"/>
                <w:b/>
                <w:bCs/>
                <w:color w:val="000000"/>
                <w:sz w:val="20"/>
                <w:szCs w:val="20"/>
              </w:rPr>
            </w:pPr>
            <w:r>
              <w:rPr>
                <w:rFonts w:ascii="Verdana" w:hAnsi="Verdana"/>
                <w:b/>
                <w:bCs/>
                <w:color w:val="000000"/>
                <w:sz w:val="20"/>
                <w:szCs w:val="20"/>
              </w:rPr>
              <w:t>Station Type</w:t>
            </w:r>
          </w:p>
        </w:tc>
        <w:tc>
          <w:tcPr>
            <w:tcW w:w="1338" w:type="dxa"/>
            <w:tcBorders>
              <w:top w:val="single" w:sz="8" w:space="0" w:color="000000"/>
              <w:left w:val="nil"/>
              <w:bottom w:val="single" w:sz="4" w:space="0" w:color="A5A5A5"/>
              <w:right w:val="single" w:sz="4" w:space="0" w:color="A5A5A5"/>
            </w:tcBorders>
            <w:shd w:val="clear" w:color="000000" w:fill="FAECAB"/>
            <w:noWrap/>
            <w:vAlign w:val="bottom"/>
          </w:tcPr>
          <w:p w14:paraId="245D712F" w14:textId="77777777" w:rsidR="006636C1" w:rsidRDefault="006636C1">
            <w:pPr>
              <w:rPr>
                <w:rFonts w:ascii="Verdana" w:hAnsi="Verdana"/>
                <w:b/>
                <w:bCs/>
                <w:color w:val="000000"/>
                <w:sz w:val="20"/>
                <w:szCs w:val="20"/>
              </w:rPr>
            </w:pPr>
            <w:proofErr w:type="spellStart"/>
            <w:r>
              <w:rPr>
                <w:rFonts w:ascii="Verdana" w:hAnsi="Verdana"/>
                <w:b/>
                <w:bCs/>
                <w:color w:val="000000"/>
                <w:sz w:val="20"/>
                <w:szCs w:val="20"/>
              </w:rPr>
              <w:t>Lat</w:t>
            </w:r>
            <w:proofErr w:type="spellEnd"/>
            <w:r>
              <w:rPr>
                <w:rFonts w:ascii="Verdana" w:hAnsi="Verdana"/>
                <w:b/>
                <w:bCs/>
                <w:color w:val="000000"/>
                <w:sz w:val="20"/>
                <w:szCs w:val="20"/>
              </w:rPr>
              <w:t xml:space="preserve"> </w:t>
            </w:r>
          </w:p>
        </w:tc>
        <w:tc>
          <w:tcPr>
            <w:tcW w:w="1418" w:type="dxa"/>
            <w:tcBorders>
              <w:top w:val="single" w:sz="8" w:space="0" w:color="000000"/>
              <w:left w:val="nil"/>
              <w:bottom w:val="single" w:sz="4" w:space="0" w:color="A5A5A5"/>
              <w:right w:val="single" w:sz="4" w:space="0" w:color="A5A5A5"/>
            </w:tcBorders>
            <w:shd w:val="clear" w:color="000000" w:fill="FAECAB"/>
            <w:noWrap/>
            <w:vAlign w:val="bottom"/>
          </w:tcPr>
          <w:p w14:paraId="2FCBDD02" w14:textId="77777777" w:rsidR="006636C1" w:rsidRDefault="006636C1">
            <w:pPr>
              <w:rPr>
                <w:rFonts w:ascii="Verdana" w:hAnsi="Verdana"/>
                <w:b/>
                <w:bCs/>
                <w:color w:val="000000"/>
                <w:sz w:val="20"/>
                <w:szCs w:val="20"/>
              </w:rPr>
            </w:pPr>
            <w:proofErr w:type="spellStart"/>
            <w:r>
              <w:rPr>
                <w:rFonts w:ascii="Verdana" w:hAnsi="Verdana"/>
                <w:b/>
                <w:bCs/>
                <w:color w:val="000000"/>
                <w:sz w:val="20"/>
                <w:szCs w:val="20"/>
              </w:rPr>
              <w:t>Lon</w:t>
            </w:r>
            <w:proofErr w:type="spellEnd"/>
          </w:p>
        </w:tc>
        <w:tc>
          <w:tcPr>
            <w:tcW w:w="1626" w:type="dxa"/>
            <w:tcBorders>
              <w:top w:val="single" w:sz="8" w:space="0" w:color="000000"/>
              <w:left w:val="nil"/>
              <w:bottom w:val="single" w:sz="4" w:space="0" w:color="A5A5A5"/>
              <w:right w:val="single" w:sz="8" w:space="0" w:color="000000"/>
            </w:tcBorders>
            <w:shd w:val="clear" w:color="000000" w:fill="FAECAB"/>
            <w:noWrap/>
            <w:vAlign w:val="bottom"/>
          </w:tcPr>
          <w:p w14:paraId="3AEA73C3" w14:textId="77777777" w:rsidR="006636C1" w:rsidRDefault="006636C1">
            <w:pPr>
              <w:rPr>
                <w:rFonts w:ascii="Verdana" w:hAnsi="Verdana"/>
                <w:b/>
                <w:bCs/>
                <w:color w:val="000000"/>
                <w:sz w:val="20"/>
                <w:szCs w:val="20"/>
              </w:rPr>
            </w:pPr>
            <w:proofErr w:type="spellStart"/>
            <w:r>
              <w:rPr>
                <w:rFonts w:ascii="Verdana" w:hAnsi="Verdana"/>
                <w:b/>
                <w:bCs/>
                <w:color w:val="000000"/>
                <w:sz w:val="20"/>
                <w:szCs w:val="20"/>
              </w:rPr>
              <w:t>Deployement</w:t>
            </w:r>
            <w:proofErr w:type="spellEnd"/>
          </w:p>
        </w:tc>
      </w:tr>
      <w:tr w:rsidR="006636C1" w14:paraId="1D1F3CCA" w14:textId="77777777">
        <w:trPr>
          <w:trHeight w:val="400"/>
        </w:trPr>
        <w:tc>
          <w:tcPr>
            <w:tcW w:w="8137" w:type="dxa"/>
            <w:gridSpan w:val="6"/>
            <w:tcBorders>
              <w:top w:val="single" w:sz="4" w:space="0" w:color="A5A5A5"/>
              <w:left w:val="single" w:sz="8" w:space="0" w:color="000000"/>
              <w:bottom w:val="single" w:sz="4" w:space="0" w:color="A5A5A5"/>
              <w:right w:val="single" w:sz="8" w:space="0" w:color="000000"/>
            </w:tcBorders>
            <w:shd w:val="clear" w:color="000000" w:fill="D9D9D9"/>
            <w:noWrap/>
            <w:vAlign w:val="center"/>
          </w:tcPr>
          <w:p w14:paraId="5DDA5C99" w14:textId="77777777" w:rsidR="006636C1" w:rsidRDefault="006636C1">
            <w:pPr>
              <w:jc w:val="center"/>
              <w:rPr>
                <w:rFonts w:ascii="Verdana" w:hAnsi="Verdana"/>
                <w:b/>
                <w:bCs/>
                <w:color w:val="000000"/>
                <w:sz w:val="20"/>
                <w:szCs w:val="20"/>
              </w:rPr>
            </w:pPr>
            <w:proofErr w:type="spellStart"/>
            <w:r>
              <w:rPr>
                <w:rFonts w:ascii="Verdana" w:hAnsi="Verdana"/>
                <w:b/>
                <w:bCs/>
                <w:color w:val="000000"/>
                <w:sz w:val="20"/>
                <w:szCs w:val="20"/>
              </w:rPr>
              <w:t>Leg</w:t>
            </w:r>
            <w:proofErr w:type="spellEnd"/>
            <w:r>
              <w:rPr>
                <w:rFonts w:ascii="Verdana" w:hAnsi="Verdana"/>
                <w:b/>
                <w:bCs/>
                <w:color w:val="000000"/>
                <w:sz w:val="20"/>
                <w:szCs w:val="20"/>
              </w:rPr>
              <w:t xml:space="preserve"> 1a</w:t>
            </w:r>
          </w:p>
        </w:tc>
      </w:tr>
      <w:tr w:rsidR="003A1816" w14:paraId="0708089A"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526BD7BD" w14:textId="77777777" w:rsidR="006636C1" w:rsidRDefault="006636C1">
            <w:pPr>
              <w:jc w:val="center"/>
              <w:rPr>
                <w:rFonts w:ascii="Helvetica" w:hAnsi="Helvetica"/>
                <w:color w:val="000000"/>
                <w:sz w:val="20"/>
                <w:szCs w:val="20"/>
              </w:rPr>
            </w:pPr>
            <w:r>
              <w:rPr>
                <w:rFonts w:ascii="Helvetica" w:hAnsi="Helvetica"/>
                <w:color w:val="000000"/>
                <w:sz w:val="20"/>
                <w:szCs w:val="20"/>
              </w:rPr>
              <w:t>2016-06-09</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0E405D02" w14:textId="77777777" w:rsidR="006636C1" w:rsidRDefault="006636C1">
            <w:pPr>
              <w:jc w:val="center"/>
              <w:rPr>
                <w:rFonts w:ascii="Helvetica" w:hAnsi="Helvetica"/>
                <w:color w:val="000000"/>
                <w:sz w:val="20"/>
                <w:szCs w:val="20"/>
              </w:rPr>
            </w:pPr>
            <w:r>
              <w:rPr>
                <w:rFonts w:ascii="Helvetica" w:hAnsi="Helvetica"/>
                <w:color w:val="000000"/>
                <w:sz w:val="20"/>
                <w:szCs w:val="20"/>
              </w:rPr>
              <w:t>G100</w:t>
            </w:r>
          </w:p>
        </w:tc>
        <w:tc>
          <w:tcPr>
            <w:tcW w:w="1400" w:type="dxa"/>
            <w:tcBorders>
              <w:top w:val="nil"/>
              <w:left w:val="nil"/>
              <w:bottom w:val="single" w:sz="4" w:space="0" w:color="A5A5A5"/>
              <w:right w:val="single" w:sz="4" w:space="0" w:color="A5A5A5"/>
            </w:tcBorders>
            <w:shd w:val="clear" w:color="auto" w:fill="auto"/>
            <w:vAlign w:val="center"/>
          </w:tcPr>
          <w:p w14:paraId="563CC60E"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7486E6FE" w14:textId="77777777" w:rsidR="006636C1" w:rsidRDefault="006636C1">
            <w:pPr>
              <w:jc w:val="center"/>
              <w:rPr>
                <w:rFonts w:ascii="Helvetica" w:hAnsi="Helvetica"/>
                <w:color w:val="000000"/>
                <w:sz w:val="20"/>
                <w:szCs w:val="20"/>
              </w:rPr>
            </w:pPr>
            <w:r>
              <w:rPr>
                <w:rFonts w:ascii="Helvetica" w:hAnsi="Helvetica"/>
                <w:color w:val="000000"/>
                <w:sz w:val="20"/>
                <w:szCs w:val="20"/>
              </w:rPr>
              <w:t>68N28.92</w:t>
            </w:r>
          </w:p>
        </w:tc>
        <w:tc>
          <w:tcPr>
            <w:tcW w:w="1418" w:type="dxa"/>
            <w:tcBorders>
              <w:top w:val="nil"/>
              <w:left w:val="nil"/>
              <w:bottom w:val="single" w:sz="4" w:space="0" w:color="A5A5A5"/>
              <w:right w:val="single" w:sz="4" w:space="0" w:color="A5A5A5"/>
            </w:tcBorders>
            <w:shd w:val="clear" w:color="auto" w:fill="auto"/>
            <w:vAlign w:val="center"/>
          </w:tcPr>
          <w:p w14:paraId="76588B4B" w14:textId="77777777" w:rsidR="006636C1" w:rsidRDefault="006636C1">
            <w:pPr>
              <w:jc w:val="center"/>
              <w:rPr>
                <w:rFonts w:ascii="Helvetica" w:hAnsi="Helvetica"/>
                <w:color w:val="000000"/>
                <w:sz w:val="20"/>
                <w:szCs w:val="20"/>
              </w:rPr>
            </w:pPr>
            <w:r>
              <w:rPr>
                <w:rFonts w:ascii="Helvetica" w:hAnsi="Helvetica"/>
                <w:color w:val="000000"/>
                <w:sz w:val="20"/>
                <w:szCs w:val="20"/>
              </w:rPr>
              <w:t>56W47.06</w:t>
            </w:r>
          </w:p>
        </w:tc>
        <w:tc>
          <w:tcPr>
            <w:tcW w:w="1626" w:type="dxa"/>
            <w:tcBorders>
              <w:top w:val="nil"/>
              <w:left w:val="nil"/>
              <w:bottom w:val="single" w:sz="4" w:space="0" w:color="A5A5A5"/>
              <w:right w:val="single" w:sz="8" w:space="0" w:color="000000"/>
            </w:tcBorders>
            <w:shd w:val="clear" w:color="auto" w:fill="auto"/>
            <w:vAlign w:val="center"/>
          </w:tcPr>
          <w:p w14:paraId="3DE4A12D"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71DA564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5A3EB9D6" w14:textId="77777777" w:rsidR="006636C1" w:rsidRDefault="006636C1">
            <w:pPr>
              <w:jc w:val="center"/>
              <w:rPr>
                <w:rFonts w:ascii="Helvetica" w:hAnsi="Helvetica"/>
                <w:color w:val="000000"/>
                <w:sz w:val="20"/>
                <w:szCs w:val="20"/>
              </w:rPr>
            </w:pPr>
            <w:r>
              <w:rPr>
                <w:rFonts w:ascii="Helvetica" w:hAnsi="Helvetica"/>
                <w:color w:val="000000"/>
                <w:sz w:val="20"/>
                <w:szCs w:val="20"/>
              </w:rPr>
              <w:t>2016-06-10</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336C21EE" w14:textId="77777777" w:rsidR="006636C1" w:rsidRDefault="006636C1">
            <w:pPr>
              <w:jc w:val="center"/>
              <w:rPr>
                <w:rFonts w:ascii="Helvetica" w:hAnsi="Helvetica"/>
                <w:color w:val="000000"/>
                <w:sz w:val="20"/>
                <w:szCs w:val="20"/>
              </w:rPr>
            </w:pPr>
            <w:r>
              <w:rPr>
                <w:rFonts w:ascii="Helvetica" w:hAnsi="Helvetica"/>
                <w:color w:val="000000"/>
                <w:sz w:val="20"/>
                <w:szCs w:val="20"/>
              </w:rPr>
              <w:t>G102</w:t>
            </w:r>
          </w:p>
        </w:tc>
        <w:tc>
          <w:tcPr>
            <w:tcW w:w="1400" w:type="dxa"/>
            <w:tcBorders>
              <w:top w:val="nil"/>
              <w:left w:val="nil"/>
              <w:bottom w:val="single" w:sz="4" w:space="0" w:color="A5A5A5"/>
              <w:right w:val="single" w:sz="4" w:space="0" w:color="A5A5A5"/>
            </w:tcBorders>
            <w:shd w:val="clear" w:color="auto" w:fill="auto"/>
            <w:vAlign w:val="center"/>
          </w:tcPr>
          <w:p w14:paraId="565E8379"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02E694E6" w14:textId="77777777" w:rsidR="006636C1" w:rsidRDefault="006636C1">
            <w:pPr>
              <w:jc w:val="center"/>
              <w:rPr>
                <w:rFonts w:ascii="Helvetica" w:hAnsi="Helvetica"/>
                <w:color w:val="000000"/>
                <w:sz w:val="20"/>
                <w:szCs w:val="20"/>
              </w:rPr>
            </w:pPr>
            <w:r>
              <w:rPr>
                <w:rFonts w:ascii="Helvetica" w:hAnsi="Helvetica"/>
                <w:color w:val="000000"/>
                <w:sz w:val="20"/>
                <w:szCs w:val="20"/>
              </w:rPr>
              <w:t>68N29.78</w:t>
            </w:r>
          </w:p>
        </w:tc>
        <w:tc>
          <w:tcPr>
            <w:tcW w:w="1418" w:type="dxa"/>
            <w:tcBorders>
              <w:top w:val="nil"/>
              <w:left w:val="nil"/>
              <w:bottom w:val="single" w:sz="4" w:space="0" w:color="A5A5A5"/>
              <w:right w:val="single" w:sz="4" w:space="0" w:color="A5A5A5"/>
            </w:tcBorders>
            <w:shd w:val="clear" w:color="auto" w:fill="auto"/>
            <w:vAlign w:val="center"/>
          </w:tcPr>
          <w:p w14:paraId="62EAEA29" w14:textId="77777777" w:rsidR="006636C1" w:rsidRDefault="006636C1">
            <w:pPr>
              <w:jc w:val="center"/>
              <w:rPr>
                <w:rFonts w:ascii="Helvetica" w:hAnsi="Helvetica"/>
                <w:color w:val="000000"/>
                <w:sz w:val="20"/>
                <w:szCs w:val="20"/>
              </w:rPr>
            </w:pPr>
            <w:r>
              <w:rPr>
                <w:rFonts w:ascii="Helvetica" w:hAnsi="Helvetica"/>
                <w:color w:val="000000"/>
                <w:sz w:val="20"/>
                <w:szCs w:val="20"/>
              </w:rPr>
              <w:t>57W28.93</w:t>
            </w:r>
          </w:p>
        </w:tc>
        <w:tc>
          <w:tcPr>
            <w:tcW w:w="1626" w:type="dxa"/>
            <w:tcBorders>
              <w:top w:val="nil"/>
              <w:left w:val="nil"/>
              <w:bottom w:val="single" w:sz="4" w:space="0" w:color="A5A5A5"/>
              <w:right w:val="single" w:sz="8" w:space="0" w:color="000000"/>
            </w:tcBorders>
            <w:shd w:val="clear" w:color="auto" w:fill="auto"/>
            <w:vAlign w:val="center"/>
          </w:tcPr>
          <w:p w14:paraId="6925FFFC"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45E3C5E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02C41DF" w14:textId="77777777" w:rsidR="006636C1" w:rsidRDefault="006636C1">
            <w:pPr>
              <w:jc w:val="center"/>
              <w:rPr>
                <w:rFonts w:ascii="Helvetica" w:hAnsi="Helvetica"/>
                <w:color w:val="000000"/>
                <w:sz w:val="20"/>
                <w:szCs w:val="20"/>
              </w:rPr>
            </w:pPr>
            <w:r>
              <w:rPr>
                <w:rFonts w:ascii="Helvetica" w:hAnsi="Helvetica"/>
                <w:color w:val="000000"/>
                <w:sz w:val="20"/>
                <w:szCs w:val="20"/>
              </w:rPr>
              <w:t>2016-06-11</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1CE7F9D5" w14:textId="77777777" w:rsidR="006636C1" w:rsidRDefault="006636C1">
            <w:pPr>
              <w:jc w:val="center"/>
              <w:rPr>
                <w:rFonts w:ascii="Helvetica" w:hAnsi="Helvetica"/>
                <w:color w:val="000000"/>
                <w:sz w:val="20"/>
                <w:szCs w:val="20"/>
              </w:rPr>
            </w:pPr>
            <w:r>
              <w:rPr>
                <w:rFonts w:ascii="Helvetica" w:hAnsi="Helvetica"/>
                <w:color w:val="000000"/>
                <w:sz w:val="20"/>
                <w:szCs w:val="20"/>
              </w:rPr>
              <w:t>G104</w:t>
            </w:r>
          </w:p>
        </w:tc>
        <w:tc>
          <w:tcPr>
            <w:tcW w:w="1400" w:type="dxa"/>
            <w:tcBorders>
              <w:top w:val="nil"/>
              <w:left w:val="nil"/>
              <w:bottom w:val="single" w:sz="4" w:space="0" w:color="A5A5A5"/>
              <w:right w:val="single" w:sz="4" w:space="0" w:color="A5A5A5"/>
            </w:tcBorders>
            <w:shd w:val="clear" w:color="auto" w:fill="auto"/>
            <w:vAlign w:val="center"/>
          </w:tcPr>
          <w:p w14:paraId="0A68107D"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554D300D" w14:textId="77777777" w:rsidR="006636C1" w:rsidRDefault="006636C1">
            <w:pPr>
              <w:jc w:val="center"/>
              <w:rPr>
                <w:rFonts w:ascii="Helvetica" w:hAnsi="Helvetica"/>
                <w:color w:val="000000"/>
                <w:sz w:val="20"/>
                <w:szCs w:val="20"/>
              </w:rPr>
            </w:pPr>
            <w:r>
              <w:rPr>
                <w:rFonts w:ascii="Helvetica" w:hAnsi="Helvetica"/>
                <w:color w:val="000000"/>
                <w:sz w:val="20"/>
                <w:szCs w:val="20"/>
              </w:rPr>
              <w:t>68.501</w:t>
            </w:r>
          </w:p>
        </w:tc>
        <w:tc>
          <w:tcPr>
            <w:tcW w:w="1418" w:type="dxa"/>
            <w:tcBorders>
              <w:top w:val="nil"/>
              <w:left w:val="nil"/>
              <w:bottom w:val="single" w:sz="4" w:space="0" w:color="A5A5A5"/>
              <w:right w:val="single" w:sz="4" w:space="0" w:color="A5A5A5"/>
            </w:tcBorders>
            <w:shd w:val="clear" w:color="auto" w:fill="auto"/>
            <w:vAlign w:val="center"/>
          </w:tcPr>
          <w:p w14:paraId="0D3935BF" w14:textId="77777777" w:rsidR="006636C1" w:rsidRDefault="006636C1">
            <w:pPr>
              <w:jc w:val="center"/>
              <w:rPr>
                <w:rFonts w:ascii="Helvetica" w:hAnsi="Helvetica"/>
                <w:color w:val="000000"/>
                <w:sz w:val="20"/>
                <w:szCs w:val="20"/>
              </w:rPr>
            </w:pPr>
            <w:r>
              <w:rPr>
                <w:rFonts w:ascii="Helvetica" w:hAnsi="Helvetica"/>
                <w:color w:val="000000"/>
                <w:sz w:val="20"/>
                <w:szCs w:val="20"/>
              </w:rPr>
              <w:t>-58.146</w:t>
            </w:r>
          </w:p>
        </w:tc>
        <w:tc>
          <w:tcPr>
            <w:tcW w:w="1626" w:type="dxa"/>
            <w:tcBorders>
              <w:top w:val="nil"/>
              <w:left w:val="nil"/>
              <w:bottom w:val="single" w:sz="4" w:space="0" w:color="A5A5A5"/>
              <w:right w:val="single" w:sz="8" w:space="0" w:color="000000"/>
            </w:tcBorders>
            <w:shd w:val="clear" w:color="auto" w:fill="auto"/>
            <w:vAlign w:val="center"/>
          </w:tcPr>
          <w:p w14:paraId="66CF9DC0"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7966C7AB"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E2B67F6" w14:textId="77777777" w:rsidR="006636C1" w:rsidRDefault="006636C1">
            <w:pPr>
              <w:jc w:val="center"/>
              <w:rPr>
                <w:rFonts w:ascii="Helvetica" w:hAnsi="Helvetica"/>
                <w:color w:val="000000"/>
                <w:sz w:val="20"/>
                <w:szCs w:val="20"/>
              </w:rPr>
            </w:pPr>
            <w:r>
              <w:rPr>
                <w:rFonts w:ascii="Helvetica" w:hAnsi="Helvetica"/>
                <w:color w:val="000000"/>
                <w:sz w:val="20"/>
                <w:szCs w:val="20"/>
              </w:rPr>
              <w:t>2016-06-11</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724021AE" w14:textId="77777777" w:rsidR="006636C1" w:rsidRDefault="006636C1">
            <w:pPr>
              <w:jc w:val="center"/>
              <w:rPr>
                <w:rFonts w:ascii="Helvetica" w:hAnsi="Helvetica"/>
                <w:color w:val="000000"/>
                <w:sz w:val="20"/>
                <w:szCs w:val="20"/>
              </w:rPr>
            </w:pPr>
            <w:r>
              <w:rPr>
                <w:rFonts w:ascii="Helvetica" w:hAnsi="Helvetica"/>
                <w:color w:val="000000"/>
                <w:sz w:val="20"/>
                <w:szCs w:val="20"/>
              </w:rPr>
              <w:t>G107</w:t>
            </w:r>
          </w:p>
        </w:tc>
        <w:tc>
          <w:tcPr>
            <w:tcW w:w="1400" w:type="dxa"/>
            <w:tcBorders>
              <w:top w:val="nil"/>
              <w:left w:val="nil"/>
              <w:bottom w:val="single" w:sz="4" w:space="0" w:color="A5A5A5"/>
              <w:right w:val="single" w:sz="4" w:space="0" w:color="A5A5A5"/>
            </w:tcBorders>
            <w:shd w:val="clear" w:color="auto" w:fill="auto"/>
            <w:vAlign w:val="center"/>
          </w:tcPr>
          <w:p w14:paraId="2158FDD5"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E0EA453" w14:textId="77777777" w:rsidR="006636C1" w:rsidRDefault="006636C1">
            <w:pPr>
              <w:jc w:val="center"/>
              <w:rPr>
                <w:rFonts w:ascii="Helvetica" w:hAnsi="Helvetica"/>
                <w:color w:val="000000"/>
                <w:sz w:val="20"/>
                <w:szCs w:val="20"/>
              </w:rPr>
            </w:pPr>
            <w:r>
              <w:rPr>
                <w:rFonts w:ascii="Helvetica" w:hAnsi="Helvetica"/>
                <w:color w:val="000000"/>
                <w:sz w:val="20"/>
                <w:szCs w:val="20"/>
              </w:rPr>
              <w:t>68N30.4</w:t>
            </w:r>
          </w:p>
        </w:tc>
        <w:tc>
          <w:tcPr>
            <w:tcW w:w="1418" w:type="dxa"/>
            <w:tcBorders>
              <w:top w:val="nil"/>
              <w:left w:val="nil"/>
              <w:bottom w:val="single" w:sz="4" w:space="0" w:color="A5A5A5"/>
              <w:right w:val="single" w:sz="4" w:space="0" w:color="A5A5A5"/>
            </w:tcBorders>
            <w:shd w:val="clear" w:color="auto" w:fill="auto"/>
            <w:vAlign w:val="center"/>
          </w:tcPr>
          <w:p w14:paraId="42C2FD16" w14:textId="77777777" w:rsidR="006636C1" w:rsidRDefault="006636C1">
            <w:pPr>
              <w:jc w:val="center"/>
              <w:rPr>
                <w:rFonts w:ascii="Helvetica" w:hAnsi="Helvetica"/>
                <w:color w:val="000000"/>
                <w:sz w:val="20"/>
                <w:szCs w:val="20"/>
              </w:rPr>
            </w:pPr>
            <w:r>
              <w:rPr>
                <w:rFonts w:ascii="Helvetica" w:hAnsi="Helvetica"/>
                <w:color w:val="000000"/>
                <w:sz w:val="20"/>
                <w:szCs w:val="20"/>
              </w:rPr>
              <w:t>59W16.7</w:t>
            </w:r>
          </w:p>
        </w:tc>
        <w:tc>
          <w:tcPr>
            <w:tcW w:w="1626" w:type="dxa"/>
            <w:tcBorders>
              <w:top w:val="nil"/>
              <w:left w:val="nil"/>
              <w:bottom w:val="single" w:sz="4" w:space="0" w:color="A5A5A5"/>
              <w:right w:val="single" w:sz="8" w:space="0" w:color="000000"/>
            </w:tcBorders>
            <w:shd w:val="clear" w:color="auto" w:fill="auto"/>
            <w:vAlign w:val="center"/>
          </w:tcPr>
          <w:p w14:paraId="4D74156D" w14:textId="77777777" w:rsidR="006636C1" w:rsidRDefault="006636C1">
            <w:pPr>
              <w:jc w:val="center"/>
              <w:rPr>
                <w:rFonts w:ascii="Helvetica" w:hAnsi="Helvetica"/>
                <w:color w:val="000000"/>
                <w:sz w:val="20"/>
                <w:szCs w:val="20"/>
              </w:rPr>
            </w:pPr>
            <w:r>
              <w:rPr>
                <w:rFonts w:ascii="Helvetica" w:hAnsi="Helvetica"/>
                <w:color w:val="000000"/>
                <w:sz w:val="20"/>
                <w:szCs w:val="20"/>
              </w:rPr>
              <w:t>Barge</w:t>
            </w:r>
          </w:p>
        </w:tc>
      </w:tr>
      <w:tr w:rsidR="003A1816" w14:paraId="328EE8DE"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7706D97D" w14:textId="77777777" w:rsidR="006636C1" w:rsidRDefault="006636C1">
            <w:pPr>
              <w:jc w:val="center"/>
              <w:rPr>
                <w:rFonts w:ascii="Helvetica" w:hAnsi="Helvetica"/>
                <w:color w:val="000000"/>
                <w:sz w:val="20"/>
                <w:szCs w:val="20"/>
              </w:rPr>
            </w:pPr>
            <w:r>
              <w:rPr>
                <w:rFonts w:ascii="Helvetica" w:hAnsi="Helvetica"/>
                <w:color w:val="000000"/>
                <w:sz w:val="20"/>
                <w:szCs w:val="20"/>
              </w:rPr>
              <w:t>2016-06-12</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5CD27FAD" w14:textId="77777777" w:rsidR="006636C1" w:rsidRDefault="006636C1">
            <w:pPr>
              <w:jc w:val="center"/>
              <w:rPr>
                <w:rFonts w:ascii="Helvetica" w:hAnsi="Helvetica"/>
                <w:color w:val="000000"/>
                <w:sz w:val="20"/>
                <w:szCs w:val="20"/>
              </w:rPr>
            </w:pPr>
            <w:r>
              <w:rPr>
                <w:rFonts w:ascii="Helvetica" w:hAnsi="Helvetica"/>
                <w:color w:val="000000"/>
                <w:sz w:val="20"/>
                <w:szCs w:val="20"/>
              </w:rPr>
              <w:t>G110</w:t>
            </w:r>
          </w:p>
        </w:tc>
        <w:tc>
          <w:tcPr>
            <w:tcW w:w="1400" w:type="dxa"/>
            <w:tcBorders>
              <w:top w:val="nil"/>
              <w:left w:val="nil"/>
              <w:bottom w:val="single" w:sz="4" w:space="0" w:color="A5A5A5"/>
              <w:right w:val="single" w:sz="4" w:space="0" w:color="A5A5A5"/>
            </w:tcBorders>
            <w:shd w:val="clear" w:color="auto" w:fill="auto"/>
            <w:vAlign w:val="center"/>
          </w:tcPr>
          <w:p w14:paraId="12790603"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47E865B9" w14:textId="77777777" w:rsidR="006636C1" w:rsidRDefault="006636C1">
            <w:pPr>
              <w:jc w:val="center"/>
              <w:rPr>
                <w:rFonts w:ascii="Helvetica" w:hAnsi="Helvetica"/>
                <w:color w:val="000000"/>
                <w:sz w:val="20"/>
                <w:szCs w:val="20"/>
              </w:rPr>
            </w:pPr>
            <w:r>
              <w:rPr>
                <w:rFonts w:ascii="Helvetica" w:hAnsi="Helvetica"/>
                <w:color w:val="000000"/>
                <w:sz w:val="20"/>
                <w:szCs w:val="20"/>
              </w:rPr>
              <w:t>68.5312</w:t>
            </w:r>
          </w:p>
        </w:tc>
        <w:tc>
          <w:tcPr>
            <w:tcW w:w="1418" w:type="dxa"/>
            <w:tcBorders>
              <w:top w:val="nil"/>
              <w:left w:val="nil"/>
              <w:bottom w:val="single" w:sz="4" w:space="0" w:color="A5A5A5"/>
              <w:right w:val="single" w:sz="4" w:space="0" w:color="A5A5A5"/>
            </w:tcBorders>
            <w:shd w:val="clear" w:color="auto" w:fill="auto"/>
            <w:vAlign w:val="center"/>
          </w:tcPr>
          <w:p w14:paraId="399352BC" w14:textId="77777777" w:rsidR="006636C1" w:rsidRDefault="006636C1">
            <w:pPr>
              <w:jc w:val="center"/>
              <w:rPr>
                <w:rFonts w:ascii="Helvetica" w:hAnsi="Helvetica"/>
                <w:color w:val="000000"/>
                <w:sz w:val="20"/>
                <w:szCs w:val="20"/>
              </w:rPr>
            </w:pPr>
            <w:r>
              <w:rPr>
                <w:rFonts w:ascii="Helvetica" w:hAnsi="Helvetica"/>
                <w:color w:val="000000"/>
                <w:sz w:val="20"/>
                <w:szCs w:val="20"/>
              </w:rPr>
              <w:t>-60.1457</w:t>
            </w:r>
          </w:p>
        </w:tc>
        <w:tc>
          <w:tcPr>
            <w:tcW w:w="1626" w:type="dxa"/>
            <w:tcBorders>
              <w:top w:val="nil"/>
              <w:left w:val="nil"/>
              <w:bottom w:val="single" w:sz="4" w:space="0" w:color="A5A5A5"/>
              <w:right w:val="single" w:sz="8" w:space="0" w:color="000000"/>
            </w:tcBorders>
            <w:shd w:val="clear" w:color="auto" w:fill="auto"/>
            <w:vAlign w:val="center"/>
          </w:tcPr>
          <w:p w14:paraId="63D9B8AE" w14:textId="77777777" w:rsidR="006636C1" w:rsidRDefault="006636C1">
            <w:pPr>
              <w:jc w:val="center"/>
              <w:rPr>
                <w:rFonts w:ascii="Helvetica" w:hAnsi="Helvetica"/>
                <w:color w:val="000000"/>
                <w:sz w:val="20"/>
                <w:szCs w:val="20"/>
              </w:rPr>
            </w:pPr>
            <w:r>
              <w:rPr>
                <w:rFonts w:ascii="Helvetica" w:hAnsi="Helvetica"/>
                <w:color w:val="000000"/>
                <w:sz w:val="20"/>
                <w:szCs w:val="20"/>
              </w:rPr>
              <w:t>Barge</w:t>
            </w:r>
          </w:p>
        </w:tc>
      </w:tr>
      <w:tr w:rsidR="003A1816" w14:paraId="513A3BCA"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F885794" w14:textId="77777777" w:rsidR="006636C1" w:rsidRDefault="006636C1">
            <w:pPr>
              <w:jc w:val="center"/>
              <w:rPr>
                <w:rFonts w:ascii="Helvetica" w:hAnsi="Helvetica"/>
                <w:color w:val="000000"/>
                <w:sz w:val="20"/>
                <w:szCs w:val="20"/>
              </w:rPr>
            </w:pPr>
            <w:r>
              <w:rPr>
                <w:rFonts w:ascii="Helvetica" w:hAnsi="Helvetica"/>
                <w:color w:val="000000"/>
                <w:sz w:val="20"/>
                <w:szCs w:val="20"/>
              </w:rPr>
              <w:t>2016-06-15</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1C9494D2" w14:textId="77777777" w:rsidR="006636C1" w:rsidRDefault="006636C1">
            <w:pPr>
              <w:jc w:val="center"/>
              <w:rPr>
                <w:rFonts w:ascii="Helvetica" w:hAnsi="Helvetica"/>
                <w:color w:val="000000"/>
                <w:sz w:val="20"/>
                <w:szCs w:val="20"/>
              </w:rPr>
            </w:pPr>
            <w:r>
              <w:rPr>
                <w:rFonts w:ascii="Helvetica" w:hAnsi="Helvetica"/>
                <w:color w:val="000000"/>
                <w:sz w:val="20"/>
                <w:szCs w:val="20"/>
              </w:rPr>
              <w:t>G204</w:t>
            </w:r>
          </w:p>
        </w:tc>
        <w:tc>
          <w:tcPr>
            <w:tcW w:w="1400" w:type="dxa"/>
            <w:tcBorders>
              <w:top w:val="nil"/>
              <w:left w:val="nil"/>
              <w:bottom w:val="single" w:sz="4" w:space="0" w:color="A5A5A5"/>
              <w:right w:val="single" w:sz="4" w:space="0" w:color="A5A5A5"/>
            </w:tcBorders>
            <w:shd w:val="clear" w:color="auto" w:fill="auto"/>
            <w:vAlign w:val="center"/>
          </w:tcPr>
          <w:p w14:paraId="0B1DFDC8"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189D8BB2" w14:textId="77777777" w:rsidR="006636C1" w:rsidRDefault="006636C1">
            <w:pPr>
              <w:jc w:val="center"/>
              <w:rPr>
                <w:rFonts w:ascii="Helvetica" w:hAnsi="Helvetica"/>
                <w:color w:val="000000"/>
                <w:sz w:val="20"/>
                <w:szCs w:val="20"/>
              </w:rPr>
            </w:pPr>
            <w:r>
              <w:rPr>
                <w:rFonts w:ascii="Helvetica" w:hAnsi="Helvetica"/>
                <w:color w:val="000000"/>
                <w:sz w:val="20"/>
                <w:szCs w:val="20"/>
              </w:rPr>
              <w:t>68.7053</w:t>
            </w:r>
          </w:p>
        </w:tc>
        <w:tc>
          <w:tcPr>
            <w:tcW w:w="1418" w:type="dxa"/>
            <w:tcBorders>
              <w:top w:val="nil"/>
              <w:left w:val="nil"/>
              <w:bottom w:val="single" w:sz="4" w:space="0" w:color="A5A5A5"/>
              <w:right w:val="single" w:sz="4" w:space="0" w:color="A5A5A5"/>
            </w:tcBorders>
            <w:shd w:val="clear" w:color="auto" w:fill="auto"/>
            <w:vAlign w:val="center"/>
          </w:tcPr>
          <w:p w14:paraId="6F04DB51" w14:textId="77777777" w:rsidR="006636C1" w:rsidRDefault="006636C1">
            <w:pPr>
              <w:jc w:val="center"/>
              <w:rPr>
                <w:rFonts w:ascii="Helvetica" w:hAnsi="Helvetica"/>
                <w:color w:val="000000"/>
                <w:sz w:val="20"/>
                <w:szCs w:val="20"/>
              </w:rPr>
            </w:pPr>
            <w:r>
              <w:rPr>
                <w:rFonts w:ascii="Helvetica" w:hAnsi="Helvetica"/>
                <w:color w:val="000000"/>
                <w:sz w:val="20"/>
                <w:szCs w:val="20"/>
              </w:rPr>
              <w:t>-59.2532</w:t>
            </w:r>
          </w:p>
        </w:tc>
        <w:tc>
          <w:tcPr>
            <w:tcW w:w="1626" w:type="dxa"/>
            <w:tcBorders>
              <w:top w:val="nil"/>
              <w:left w:val="nil"/>
              <w:bottom w:val="single" w:sz="4" w:space="0" w:color="A5A5A5"/>
              <w:right w:val="single" w:sz="8" w:space="0" w:color="000000"/>
            </w:tcBorders>
            <w:shd w:val="clear" w:color="auto" w:fill="auto"/>
            <w:vAlign w:val="center"/>
          </w:tcPr>
          <w:p w14:paraId="285EA059" w14:textId="77777777" w:rsidR="006636C1" w:rsidRDefault="006636C1">
            <w:pPr>
              <w:jc w:val="center"/>
              <w:rPr>
                <w:rFonts w:ascii="Helvetica" w:hAnsi="Helvetica"/>
                <w:color w:val="000000"/>
                <w:sz w:val="20"/>
                <w:szCs w:val="20"/>
              </w:rPr>
            </w:pPr>
            <w:r>
              <w:rPr>
                <w:rFonts w:ascii="Helvetica" w:hAnsi="Helvetica"/>
                <w:color w:val="000000"/>
                <w:sz w:val="20"/>
                <w:szCs w:val="20"/>
              </w:rPr>
              <w:t>Barge</w:t>
            </w:r>
          </w:p>
        </w:tc>
      </w:tr>
      <w:tr w:rsidR="003A1816" w14:paraId="63CE99EE"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2149CD5" w14:textId="77777777" w:rsidR="006636C1" w:rsidRDefault="006636C1">
            <w:pPr>
              <w:jc w:val="center"/>
              <w:rPr>
                <w:rFonts w:ascii="Helvetica" w:hAnsi="Helvetica"/>
                <w:color w:val="000000"/>
                <w:sz w:val="20"/>
                <w:szCs w:val="20"/>
              </w:rPr>
            </w:pPr>
            <w:r>
              <w:rPr>
                <w:rFonts w:ascii="Helvetica" w:hAnsi="Helvetica"/>
                <w:color w:val="000000"/>
                <w:sz w:val="20"/>
                <w:szCs w:val="20"/>
              </w:rPr>
              <w:t>2016-06-16</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2BD17929" w14:textId="77777777" w:rsidR="006636C1" w:rsidRDefault="006636C1">
            <w:pPr>
              <w:jc w:val="center"/>
              <w:rPr>
                <w:rFonts w:ascii="Helvetica" w:hAnsi="Helvetica"/>
                <w:color w:val="000000"/>
                <w:sz w:val="20"/>
                <w:szCs w:val="20"/>
              </w:rPr>
            </w:pPr>
            <w:r>
              <w:rPr>
                <w:rFonts w:ascii="Helvetica" w:hAnsi="Helvetica"/>
                <w:color w:val="000000"/>
                <w:sz w:val="20"/>
                <w:szCs w:val="20"/>
              </w:rPr>
              <w:t>G207</w:t>
            </w:r>
          </w:p>
        </w:tc>
        <w:tc>
          <w:tcPr>
            <w:tcW w:w="1400" w:type="dxa"/>
            <w:tcBorders>
              <w:top w:val="nil"/>
              <w:left w:val="nil"/>
              <w:bottom w:val="single" w:sz="4" w:space="0" w:color="A5A5A5"/>
              <w:right w:val="single" w:sz="4" w:space="0" w:color="A5A5A5"/>
            </w:tcBorders>
            <w:shd w:val="clear" w:color="auto" w:fill="auto"/>
            <w:vAlign w:val="center"/>
          </w:tcPr>
          <w:p w14:paraId="1E21F54F"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17CCA241" w14:textId="77777777" w:rsidR="006636C1" w:rsidRDefault="006636C1">
            <w:pPr>
              <w:jc w:val="center"/>
              <w:rPr>
                <w:rFonts w:ascii="Helvetica" w:hAnsi="Helvetica"/>
                <w:color w:val="000000"/>
                <w:sz w:val="20"/>
                <w:szCs w:val="20"/>
              </w:rPr>
            </w:pPr>
            <w:r>
              <w:rPr>
                <w:rFonts w:ascii="Helvetica" w:hAnsi="Helvetica"/>
                <w:color w:val="000000"/>
                <w:sz w:val="20"/>
                <w:szCs w:val="20"/>
              </w:rPr>
              <w:t>68N48.24</w:t>
            </w:r>
          </w:p>
        </w:tc>
        <w:tc>
          <w:tcPr>
            <w:tcW w:w="1418" w:type="dxa"/>
            <w:tcBorders>
              <w:top w:val="nil"/>
              <w:left w:val="nil"/>
              <w:bottom w:val="single" w:sz="4" w:space="0" w:color="A5A5A5"/>
              <w:right w:val="single" w:sz="4" w:space="0" w:color="A5A5A5"/>
            </w:tcBorders>
            <w:shd w:val="clear" w:color="auto" w:fill="auto"/>
            <w:vAlign w:val="center"/>
          </w:tcPr>
          <w:p w14:paraId="20796730" w14:textId="77777777" w:rsidR="006636C1" w:rsidRDefault="006636C1">
            <w:pPr>
              <w:jc w:val="center"/>
              <w:rPr>
                <w:rFonts w:ascii="Helvetica" w:hAnsi="Helvetica"/>
                <w:color w:val="000000"/>
                <w:sz w:val="20"/>
                <w:szCs w:val="20"/>
              </w:rPr>
            </w:pPr>
            <w:r>
              <w:rPr>
                <w:rFonts w:ascii="Helvetica" w:hAnsi="Helvetica"/>
                <w:color w:val="000000"/>
                <w:sz w:val="20"/>
                <w:szCs w:val="20"/>
              </w:rPr>
              <w:t>58W31.24</w:t>
            </w:r>
          </w:p>
        </w:tc>
        <w:tc>
          <w:tcPr>
            <w:tcW w:w="1626" w:type="dxa"/>
            <w:tcBorders>
              <w:top w:val="nil"/>
              <w:left w:val="nil"/>
              <w:bottom w:val="single" w:sz="4" w:space="0" w:color="A5A5A5"/>
              <w:right w:val="single" w:sz="8" w:space="0" w:color="000000"/>
            </w:tcBorders>
            <w:shd w:val="clear" w:color="auto" w:fill="auto"/>
            <w:vAlign w:val="center"/>
          </w:tcPr>
          <w:p w14:paraId="6C787287" w14:textId="77777777" w:rsidR="006636C1" w:rsidRDefault="006636C1">
            <w:pPr>
              <w:jc w:val="center"/>
              <w:rPr>
                <w:rFonts w:ascii="Helvetica" w:hAnsi="Helvetica"/>
                <w:color w:val="000000"/>
                <w:sz w:val="20"/>
                <w:szCs w:val="20"/>
              </w:rPr>
            </w:pPr>
            <w:r>
              <w:rPr>
                <w:rFonts w:ascii="Helvetica" w:hAnsi="Helvetica"/>
                <w:color w:val="000000"/>
                <w:sz w:val="20"/>
                <w:szCs w:val="20"/>
              </w:rPr>
              <w:t>Barge</w:t>
            </w:r>
          </w:p>
        </w:tc>
      </w:tr>
      <w:tr w:rsidR="003A1816" w14:paraId="3F232D30"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7F42717" w14:textId="77777777" w:rsidR="006636C1" w:rsidRDefault="006636C1">
            <w:pPr>
              <w:jc w:val="center"/>
              <w:rPr>
                <w:rFonts w:ascii="Helvetica" w:hAnsi="Helvetica"/>
                <w:color w:val="000000"/>
                <w:sz w:val="20"/>
                <w:szCs w:val="20"/>
              </w:rPr>
            </w:pPr>
            <w:r>
              <w:rPr>
                <w:rFonts w:ascii="Helvetica" w:hAnsi="Helvetica"/>
                <w:color w:val="000000"/>
                <w:sz w:val="20"/>
                <w:szCs w:val="20"/>
              </w:rPr>
              <w:t>2016-06-17</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3C8C58D9" w14:textId="77777777" w:rsidR="006636C1" w:rsidRDefault="006636C1">
            <w:pPr>
              <w:jc w:val="center"/>
              <w:rPr>
                <w:rFonts w:ascii="Helvetica" w:hAnsi="Helvetica"/>
                <w:color w:val="000000"/>
                <w:sz w:val="20"/>
                <w:szCs w:val="20"/>
              </w:rPr>
            </w:pPr>
            <w:r>
              <w:rPr>
                <w:rFonts w:ascii="Helvetica" w:hAnsi="Helvetica"/>
                <w:color w:val="000000"/>
                <w:sz w:val="20"/>
                <w:szCs w:val="20"/>
              </w:rPr>
              <w:t>G300</w:t>
            </w:r>
          </w:p>
        </w:tc>
        <w:tc>
          <w:tcPr>
            <w:tcW w:w="1400" w:type="dxa"/>
            <w:tcBorders>
              <w:top w:val="nil"/>
              <w:left w:val="nil"/>
              <w:bottom w:val="single" w:sz="4" w:space="0" w:color="A5A5A5"/>
              <w:right w:val="single" w:sz="4" w:space="0" w:color="A5A5A5"/>
            </w:tcBorders>
            <w:shd w:val="clear" w:color="auto" w:fill="auto"/>
            <w:vAlign w:val="center"/>
          </w:tcPr>
          <w:p w14:paraId="6F395F36"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0706876B" w14:textId="77777777" w:rsidR="006636C1" w:rsidRDefault="006636C1">
            <w:pPr>
              <w:jc w:val="center"/>
              <w:rPr>
                <w:rFonts w:ascii="Helvetica" w:hAnsi="Helvetica"/>
                <w:color w:val="000000"/>
                <w:sz w:val="20"/>
                <w:szCs w:val="20"/>
              </w:rPr>
            </w:pPr>
            <w:r>
              <w:rPr>
                <w:rFonts w:ascii="Helvetica" w:hAnsi="Helvetica"/>
                <w:color w:val="000000"/>
                <w:sz w:val="20"/>
                <w:szCs w:val="20"/>
              </w:rPr>
              <w:t>68.999</w:t>
            </w:r>
          </w:p>
        </w:tc>
        <w:tc>
          <w:tcPr>
            <w:tcW w:w="1418" w:type="dxa"/>
            <w:tcBorders>
              <w:top w:val="nil"/>
              <w:left w:val="nil"/>
              <w:bottom w:val="single" w:sz="4" w:space="0" w:color="A5A5A5"/>
              <w:right w:val="single" w:sz="4" w:space="0" w:color="A5A5A5"/>
            </w:tcBorders>
            <w:shd w:val="clear" w:color="auto" w:fill="auto"/>
            <w:vAlign w:val="center"/>
          </w:tcPr>
          <w:p w14:paraId="2085BD75" w14:textId="77777777" w:rsidR="006636C1" w:rsidRDefault="006636C1">
            <w:pPr>
              <w:jc w:val="center"/>
              <w:rPr>
                <w:rFonts w:ascii="Helvetica" w:hAnsi="Helvetica"/>
                <w:color w:val="000000"/>
                <w:sz w:val="20"/>
                <w:szCs w:val="20"/>
              </w:rPr>
            </w:pPr>
            <w:r>
              <w:rPr>
                <w:rFonts w:ascii="Helvetica" w:hAnsi="Helvetica"/>
                <w:color w:val="000000"/>
                <w:sz w:val="20"/>
                <w:szCs w:val="20"/>
              </w:rPr>
              <w:t>-56.7682</w:t>
            </w:r>
          </w:p>
        </w:tc>
        <w:tc>
          <w:tcPr>
            <w:tcW w:w="1626" w:type="dxa"/>
            <w:tcBorders>
              <w:top w:val="nil"/>
              <w:left w:val="nil"/>
              <w:bottom w:val="single" w:sz="4" w:space="0" w:color="A5A5A5"/>
              <w:right w:val="single" w:sz="8" w:space="0" w:color="000000"/>
            </w:tcBorders>
            <w:shd w:val="clear" w:color="auto" w:fill="auto"/>
            <w:vAlign w:val="center"/>
          </w:tcPr>
          <w:p w14:paraId="45C20413"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53517E45"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3894D93" w14:textId="77777777" w:rsidR="006636C1" w:rsidRDefault="006636C1">
            <w:pPr>
              <w:jc w:val="center"/>
              <w:rPr>
                <w:rFonts w:ascii="Helvetica" w:hAnsi="Helvetica"/>
                <w:color w:val="000000"/>
                <w:sz w:val="20"/>
                <w:szCs w:val="20"/>
              </w:rPr>
            </w:pPr>
            <w:r>
              <w:rPr>
                <w:rFonts w:ascii="Helvetica" w:hAnsi="Helvetica"/>
                <w:color w:val="000000"/>
                <w:sz w:val="20"/>
                <w:szCs w:val="20"/>
              </w:rPr>
              <w:t>2016-06-18</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0571D0A8" w14:textId="77777777" w:rsidR="006636C1" w:rsidRDefault="006636C1">
            <w:pPr>
              <w:jc w:val="center"/>
              <w:rPr>
                <w:rFonts w:ascii="Helvetica" w:hAnsi="Helvetica"/>
                <w:color w:val="000000"/>
                <w:sz w:val="20"/>
                <w:szCs w:val="20"/>
              </w:rPr>
            </w:pPr>
            <w:r>
              <w:rPr>
                <w:rFonts w:ascii="Helvetica" w:hAnsi="Helvetica"/>
                <w:color w:val="000000"/>
                <w:sz w:val="20"/>
                <w:szCs w:val="20"/>
              </w:rPr>
              <w:t>G303</w:t>
            </w:r>
          </w:p>
        </w:tc>
        <w:tc>
          <w:tcPr>
            <w:tcW w:w="1400" w:type="dxa"/>
            <w:tcBorders>
              <w:top w:val="nil"/>
              <w:left w:val="nil"/>
              <w:bottom w:val="single" w:sz="4" w:space="0" w:color="A5A5A5"/>
              <w:right w:val="single" w:sz="4" w:space="0" w:color="A5A5A5"/>
            </w:tcBorders>
            <w:shd w:val="clear" w:color="auto" w:fill="auto"/>
            <w:vAlign w:val="center"/>
          </w:tcPr>
          <w:p w14:paraId="7A5E5EBF"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1165BB8D" w14:textId="77777777" w:rsidR="006636C1" w:rsidRDefault="006636C1">
            <w:pPr>
              <w:jc w:val="center"/>
              <w:rPr>
                <w:rFonts w:ascii="Helvetica" w:hAnsi="Helvetica"/>
                <w:color w:val="000000"/>
                <w:sz w:val="20"/>
                <w:szCs w:val="20"/>
              </w:rPr>
            </w:pPr>
            <w:r>
              <w:rPr>
                <w:rFonts w:ascii="Helvetica" w:hAnsi="Helvetica"/>
                <w:color w:val="000000"/>
                <w:sz w:val="20"/>
                <w:szCs w:val="20"/>
              </w:rPr>
              <w:t>68.997</w:t>
            </w:r>
          </w:p>
        </w:tc>
        <w:tc>
          <w:tcPr>
            <w:tcW w:w="1418" w:type="dxa"/>
            <w:tcBorders>
              <w:top w:val="nil"/>
              <w:left w:val="nil"/>
              <w:bottom w:val="single" w:sz="4" w:space="0" w:color="A5A5A5"/>
              <w:right w:val="single" w:sz="4" w:space="0" w:color="A5A5A5"/>
            </w:tcBorders>
            <w:shd w:val="clear" w:color="auto" w:fill="auto"/>
            <w:vAlign w:val="center"/>
          </w:tcPr>
          <w:p w14:paraId="06D8D4F0" w14:textId="77777777" w:rsidR="006636C1" w:rsidRDefault="006636C1">
            <w:pPr>
              <w:jc w:val="center"/>
              <w:rPr>
                <w:rFonts w:ascii="Helvetica" w:hAnsi="Helvetica"/>
                <w:color w:val="000000"/>
                <w:sz w:val="20"/>
                <w:szCs w:val="20"/>
              </w:rPr>
            </w:pPr>
            <w:r>
              <w:rPr>
                <w:rFonts w:ascii="Helvetica" w:hAnsi="Helvetica"/>
                <w:color w:val="000000"/>
                <w:sz w:val="20"/>
                <w:szCs w:val="20"/>
              </w:rPr>
              <w:t>-57.4736</w:t>
            </w:r>
          </w:p>
        </w:tc>
        <w:tc>
          <w:tcPr>
            <w:tcW w:w="1626" w:type="dxa"/>
            <w:tcBorders>
              <w:top w:val="nil"/>
              <w:left w:val="nil"/>
              <w:bottom w:val="single" w:sz="4" w:space="0" w:color="A5A5A5"/>
              <w:right w:val="single" w:sz="8" w:space="0" w:color="000000"/>
            </w:tcBorders>
            <w:shd w:val="clear" w:color="auto" w:fill="auto"/>
            <w:vAlign w:val="center"/>
          </w:tcPr>
          <w:p w14:paraId="476D9DF4"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05800800"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7865F4BB" w14:textId="77777777" w:rsidR="006636C1" w:rsidRDefault="006636C1">
            <w:pPr>
              <w:jc w:val="center"/>
              <w:rPr>
                <w:rFonts w:ascii="Helvetica" w:hAnsi="Helvetica"/>
                <w:color w:val="000000"/>
                <w:sz w:val="20"/>
                <w:szCs w:val="20"/>
              </w:rPr>
            </w:pPr>
            <w:r>
              <w:rPr>
                <w:rFonts w:ascii="Helvetica" w:hAnsi="Helvetica"/>
                <w:color w:val="000000"/>
                <w:sz w:val="20"/>
                <w:szCs w:val="20"/>
              </w:rPr>
              <w:t>2016-06-18</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7A6A97B3" w14:textId="77777777" w:rsidR="006636C1" w:rsidRDefault="006636C1">
            <w:pPr>
              <w:jc w:val="center"/>
              <w:rPr>
                <w:rFonts w:ascii="Helvetica" w:hAnsi="Helvetica"/>
                <w:color w:val="000000"/>
                <w:sz w:val="20"/>
                <w:szCs w:val="20"/>
              </w:rPr>
            </w:pPr>
            <w:r>
              <w:rPr>
                <w:rFonts w:ascii="Helvetica" w:hAnsi="Helvetica"/>
                <w:color w:val="000000"/>
                <w:sz w:val="20"/>
                <w:szCs w:val="20"/>
              </w:rPr>
              <w:t>G308</w:t>
            </w:r>
          </w:p>
        </w:tc>
        <w:tc>
          <w:tcPr>
            <w:tcW w:w="1400" w:type="dxa"/>
            <w:tcBorders>
              <w:top w:val="nil"/>
              <w:left w:val="nil"/>
              <w:bottom w:val="single" w:sz="4" w:space="0" w:color="A5A5A5"/>
              <w:right w:val="single" w:sz="4" w:space="0" w:color="A5A5A5"/>
            </w:tcBorders>
            <w:shd w:val="clear" w:color="auto" w:fill="auto"/>
            <w:vAlign w:val="center"/>
          </w:tcPr>
          <w:p w14:paraId="664AB246"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5AA61832" w14:textId="77777777" w:rsidR="006636C1" w:rsidRDefault="006636C1">
            <w:pPr>
              <w:jc w:val="center"/>
              <w:rPr>
                <w:rFonts w:ascii="Helvetica" w:hAnsi="Helvetica"/>
                <w:color w:val="000000"/>
                <w:sz w:val="20"/>
                <w:szCs w:val="20"/>
              </w:rPr>
            </w:pPr>
            <w:r>
              <w:rPr>
                <w:rFonts w:ascii="Helvetica" w:hAnsi="Helvetica"/>
                <w:color w:val="000000"/>
                <w:sz w:val="20"/>
                <w:szCs w:val="20"/>
              </w:rPr>
              <w:t>69.0011</w:t>
            </w:r>
          </w:p>
        </w:tc>
        <w:tc>
          <w:tcPr>
            <w:tcW w:w="1418" w:type="dxa"/>
            <w:tcBorders>
              <w:top w:val="nil"/>
              <w:left w:val="nil"/>
              <w:bottom w:val="single" w:sz="4" w:space="0" w:color="A5A5A5"/>
              <w:right w:val="single" w:sz="4" w:space="0" w:color="A5A5A5"/>
            </w:tcBorders>
            <w:shd w:val="clear" w:color="auto" w:fill="auto"/>
            <w:vAlign w:val="center"/>
          </w:tcPr>
          <w:p w14:paraId="30FB1E2A" w14:textId="77777777" w:rsidR="006636C1" w:rsidRDefault="006636C1">
            <w:pPr>
              <w:jc w:val="center"/>
              <w:rPr>
                <w:rFonts w:ascii="Helvetica" w:hAnsi="Helvetica"/>
                <w:color w:val="000000"/>
                <w:sz w:val="20"/>
                <w:szCs w:val="20"/>
              </w:rPr>
            </w:pPr>
            <w:r>
              <w:rPr>
                <w:rFonts w:ascii="Helvetica" w:hAnsi="Helvetica"/>
                <w:color w:val="000000"/>
                <w:sz w:val="20"/>
                <w:szCs w:val="20"/>
              </w:rPr>
              <w:t>-58.7379</w:t>
            </w:r>
          </w:p>
        </w:tc>
        <w:tc>
          <w:tcPr>
            <w:tcW w:w="1626" w:type="dxa"/>
            <w:tcBorders>
              <w:top w:val="nil"/>
              <w:left w:val="nil"/>
              <w:bottom w:val="single" w:sz="4" w:space="0" w:color="A5A5A5"/>
              <w:right w:val="single" w:sz="8" w:space="0" w:color="000000"/>
            </w:tcBorders>
            <w:shd w:val="clear" w:color="auto" w:fill="auto"/>
            <w:vAlign w:val="center"/>
          </w:tcPr>
          <w:p w14:paraId="2CC10F98"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0D4992F7"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1BBF89F2" w14:textId="77777777" w:rsidR="006636C1" w:rsidRDefault="006636C1">
            <w:pPr>
              <w:jc w:val="center"/>
              <w:rPr>
                <w:rFonts w:ascii="Helvetica" w:hAnsi="Helvetica"/>
                <w:color w:val="000000"/>
                <w:sz w:val="20"/>
                <w:szCs w:val="20"/>
              </w:rPr>
            </w:pPr>
            <w:r>
              <w:rPr>
                <w:rFonts w:ascii="Helvetica" w:hAnsi="Helvetica"/>
                <w:color w:val="000000"/>
                <w:sz w:val="20"/>
                <w:szCs w:val="20"/>
              </w:rPr>
              <w:t>2016-06-19</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1E1BC742" w14:textId="77777777" w:rsidR="006636C1" w:rsidRDefault="006636C1">
            <w:pPr>
              <w:jc w:val="center"/>
              <w:rPr>
                <w:rFonts w:ascii="Helvetica" w:hAnsi="Helvetica"/>
                <w:color w:val="000000"/>
                <w:sz w:val="20"/>
                <w:szCs w:val="20"/>
              </w:rPr>
            </w:pPr>
            <w:r>
              <w:rPr>
                <w:rFonts w:ascii="Helvetica" w:hAnsi="Helvetica"/>
                <w:color w:val="000000"/>
                <w:sz w:val="20"/>
                <w:szCs w:val="20"/>
              </w:rPr>
              <w:t>G310</w:t>
            </w:r>
          </w:p>
        </w:tc>
        <w:tc>
          <w:tcPr>
            <w:tcW w:w="1400" w:type="dxa"/>
            <w:tcBorders>
              <w:top w:val="nil"/>
              <w:left w:val="nil"/>
              <w:bottom w:val="single" w:sz="4" w:space="0" w:color="A5A5A5"/>
              <w:right w:val="single" w:sz="4" w:space="0" w:color="A5A5A5"/>
            </w:tcBorders>
            <w:shd w:val="clear" w:color="auto" w:fill="auto"/>
            <w:vAlign w:val="center"/>
          </w:tcPr>
          <w:p w14:paraId="2AB7E740"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6C2F4589" w14:textId="77777777" w:rsidR="006636C1" w:rsidRDefault="006636C1">
            <w:pPr>
              <w:jc w:val="center"/>
              <w:rPr>
                <w:rFonts w:ascii="Helvetica" w:hAnsi="Helvetica"/>
                <w:color w:val="000000"/>
                <w:sz w:val="20"/>
                <w:szCs w:val="20"/>
              </w:rPr>
            </w:pPr>
            <w:r>
              <w:rPr>
                <w:rFonts w:ascii="Helvetica" w:hAnsi="Helvetica"/>
                <w:color w:val="000000"/>
                <w:sz w:val="20"/>
                <w:szCs w:val="20"/>
              </w:rPr>
              <w:t>69.0255</w:t>
            </w:r>
          </w:p>
        </w:tc>
        <w:tc>
          <w:tcPr>
            <w:tcW w:w="1418" w:type="dxa"/>
            <w:tcBorders>
              <w:top w:val="nil"/>
              <w:left w:val="nil"/>
              <w:bottom w:val="single" w:sz="4" w:space="0" w:color="A5A5A5"/>
              <w:right w:val="single" w:sz="4" w:space="0" w:color="A5A5A5"/>
            </w:tcBorders>
            <w:shd w:val="clear" w:color="auto" w:fill="auto"/>
            <w:vAlign w:val="center"/>
          </w:tcPr>
          <w:p w14:paraId="6C8B76F4" w14:textId="77777777" w:rsidR="006636C1" w:rsidRDefault="006636C1">
            <w:pPr>
              <w:jc w:val="center"/>
              <w:rPr>
                <w:rFonts w:ascii="Helvetica" w:hAnsi="Helvetica"/>
                <w:color w:val="000000"/>
                <w:sz w:val="20"/>
                <w:szCs w:val="20"/>
              </w:rPr>
            </w:pPr>
            <w:r>
              <w:rPr>
                <w:rFonts w:ascii="Helvetica" w:hAnsi="Helvetica"/>
                <w:color w:val="000000"/>
                <w:sz w:val="20"/>
                <w:szCs w:val="20"/>
              </w:rPr>
              <w:t>-59.0656</w:t>
            </w:r>
          </w:p>
        </w:tc>
        <w:tc>
          <w:tcPr>
            <w:tcW w:w="1626" w:type="dxa"/>
            <w:tcBorders>
              <w:top w:val="nil"/>
              <w:left w:val="nil"/>
              <w:bottom w:val="single" w:sz="4" w:space="0" w:color="A5A5A5"/>
              <w:right w:val="single" w:sz="8" w:space="0" w:color="000000"/>
            </w:tcBorders>
            <w:shd w:val="clear" w:color="auto" w:fill="auto"/>
            <w:vAlign w:val="center"/>
          </w:tcPr>
          <w:p w14:paraId="3D5F54EB"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B2ED125"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5A97CE2B" w14:textId="77777777" w:rsidR="006636C1" w:rsidRDefault="006636C1">
            <w:pPr>
              <w:jc w:val="center"/>
              <w:rPr>
                <w:rFonts w:ascii="Helvetica" w:hAnsi="Helvetica"/>
                <w:color w:val="000000"/>
                <w:sz w:val="20"/>
                <w:szCs w:val="20"/>
              </w:rPr>
            </w:pPr>
            <w:r>
              <w:rPr>
                <w:rFonts w:ascii="Helvetica" w:hAnsi="Helvetica"/>
                <w:color w:val="000000"/>
                <w:sz w:val="20"/>
                <w:szCs w:val="20"/>
              </w:rPr>
              <w:t>2016-06-20</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0CCD298E" w14:textId="77777777" w:rsidR="006636C1" w:rsidRDefault="006636C1">
            <w:pPr>
              <w:jc w:val="center"/>
              <w:rPr>
                <w:rFonts w:ascii="Helvetica" w:hAnsi="Helvetica"/>
                <w:color w:val="000000"/>
                <w:sz w:val="20"/>
                <w:szCs w:val="20"/>
              </w:rPr>
            </w:pPr>
            <w:r>
              <w:rPr>
                <w:rFonts w:ascii="Helvetica" w:hAnsi="Helvetica"/>
                <w:color w:val="000000"/>
                <w:sz w:val="20"/>
                <w:szCs w:val="20"/>
              </w:rPr>
              <w:t>G315</w:t>
            </w:r>
          </w:p>
        </w:tc>
        <w:tc>
          <w:tcPr>
            <w:tcW w:w="1400" w:type="dxa"/>
            <w:tcBorders>
              <w:top w:val="nil"/>
              <w:left w:val="nil"/>
              <w:bottom w:val="single" w:sz="4" w:space="0" w:color="A5A5A5"/>
              <w:right w:val="single" w:sz="4" w:space="0" w:color="A5A5A5"/>
            </w:tcBorders>
            <w:shd w:val="clear" w:color="auto" w:fill="auto"/>
            <w:vAlign w:val="center"/>
          </w:tcPr>
          <w:p w14:paraId="35BFEF93"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1F569CB7" w14:textId="77777777" w:rsidR="006636C1" w:rsidRDefault="006636C1">
            <w:pPr>
              <w:jc w:val="center"/>
              <w:rPr>
                <w:rFonts w:ascii="Helvetica" w:hAnsi="Helvetica"/>
                <w:color w:val="000000"/>
                <w:sz w:val="20"/>
                <w:szCs w:val="20"/>
              </w:rPr>
            </w:pPr>
            <w:r>
              <w:rPr>
                <w:rFonts w:ascii="Helvetica" w:hAnsi="Helvetica"/>
                <w:color w:val="000000"/>
                <w:sz w:val="20"/>
                <w:szCs w:val="20"/>
              </w:rPr>
              <w:t>69N00.4097</w:t>
            </w:r>
          </w:p>
        </w:tc>
        <w:tc>
          <w:tcPr>
            <w:tcW w:w="1418" w:type="dxa"/>
            <w:tcBorders>
              <w:top w:val="nil"/>
              <w:left w:val="nil"/>
              <w:bottom w:val="single" w:sz="4" w:space="0" w:color="A5A5A5"/>
              <w:right w:val="single" w:sz="4" w:space="0" w:color="A5A5A5"/>
            </w:tcBorders>
            <w:shd w:val="clear" w:color="auto" w:fill="auto"/>
            <w:vAlign w:val="center"/>
          </w:tcPr>
          <w:p w14:paraId="58C6E8CD" w14:textId="77777777" w:rsidR="006636C1" w:rsidRDefault="006636C1">
            <w:pPr>
              <w:jc w:val="center"/>
              <w:rPr>
                <w:rFonts w:ascii="Helvetica" w:hAnsi="Helvetica"/>
                <w:color w:val="000000"/>
                <w:sz w:val="20"/>
                <w:szCs w:val="20"/>
              </w:rPr>
            </w:pPr>
            <w:r>
              <w:rPr>
                <w:rFonts w:ascii="Helvetica" w:hAnsi="Helvetica"/>
                <w:color w:val="000000"/>
                <w:sz w:val="20"/>
                <w:szCs w:val="20"/>
              </w:rPr>
              <w:t>60W10.8257</w:t>
            </w:r>
          </w:p>
        </w:tc>
        <w:tc>
          <w:tcPr>
            <w:tcW w:w="1626" w:type="dxa"/>
            <w:tcBorders>
              <w:top w:val="nil"/>
              <w:left w:val="nil"/>
              <w:bottom w:val="single" w:sz="4" w:space="0" w:color="A5A5A5"/>
              <w:right w:val="single" w:sz="8" w:space="0" w:color="000000"/>
            </w:tcBorders>
            <w:shd w:val="clear" w:color="auto" w:fill="auto"/>
            <w:vAlign w:val="center"/>
          </w:tcPr>
          <w:p w14:paraId="61DDF5E2"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496B368A"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E1A3D73" w14:textId="77777777" w:rsidR="006636C1" w:rsidRDefault="006636C1">
            <w:pPr>
              <w:jc w:val="center"/>
              <w:rPr>
                <w:rFonts w:ascii="Helvetica" w:hAnsi="Helvetica"/>
                <w:color w:val="000000"/>
                <w:sz w:val="20"/>
                <w:szCs w:val="20"/>
              </w:rPr>
            </w:pPr>
            <w:r>
              <w:rPr>
                <w:rFonts w:ascii="Helvetica" w:hAnsi="Helvetica"/>
                <w:color w:val="000000"/>
                <w:sz w:val="20"/>
                <w:szCs w:val="20"/>
              </w:rPr>
              <w:t>2016-06-21</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7FB449C7" w14:textId="77777777" w:rsidR="006636C1" w:rsidRDefault="006636C1">
            <w:pPr>
              <w:jc w:val="center"/>
              <w:rPr>
                <w:rFonts w:ascii="Helvetica" w:hAnsi="Helvetica"/>
                <w:color w:val="000000"/>
                <w:sz w:val="20"/>
                <w:szCs w:val="20"/>
              </w:rPr>
            </w:pPr>
            <w:r>
              <w:rPr>
                <w:rFonts w:ascii="Helvetica" w:hAnsi="Helvetica"/>
                <w:color w:val="000000"/>
                <w:sz w:val="20"/>
                <w:szCs w:val="20"/>
              </w:rPr>
              <w:t>G321</w:t>
            </w:r>
          </w:p>
        </w:tc>
        <w:tc>
          <w:tcPr>
            <w:tcW w:w="1400" w:type="dxa"/>
            <w:tcBorders>
              <w:top w:val="nil"/>
              <w:left w:val="nil"/>
              <w:bottom w:val="single" w:sz="4" w:space="0" w:color="A5A5A5"/>
              <w:right w:val="single" w:sz="4" w:space="0" w:color="A5A5A5"/>
            </w:tcBorders>
            <w:shd w:val="clear" w:color="auto" w:fill="auto"/>
            <w:vAlign w:val="center"/>
          </w:tcPr>
          <w:p w14:paraId="427F51CD"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2971FEB7" w14:textId="77777777" w:rsidR="006636C1" w:rsidRDefault="006636C1">
            <w:pPr>
              <w:jc w:val="center"/>
              <w:rPr>
                <w:rFonts w:ascii="Helvetica" w:hAnsi="Helvetica"/>
                <w:color w:val="000000"/>
                <w:sz w:val="20"/>
                <w:szCs w:val="20"/>
              </w:rPr>
            </w:pPr>
            <w:r>
              <w:rPr>
                <w:rFonts w:ascii="Helvetica" w:hAnsi="Helvetica"/>
                <w:color w:val="000000"/>
                <w:sz w:val="20"/>
                <w:szCs w:val="20"/>
              </w:rPr>
              <w:t>68.9625</w:t>
            </w:r>
          </w:p>
        </w:tc>
        <w:tc>
          <w:tcPr>
            <w:tcW w:w="1418" w:type="dxa"/>
            <w:tcBorders>
              <w:top w:val="nil"/>
              <w:left w:val="nil"/>
              <w:bottom w:val="single" w:sz="4" w:space="0" w:color="A5A5A5"/>
              <w:right w:val="single" w:sz="4" w:space="0" w:color="A5A5A5"/>
            </w:tcBorders>
            <w:shd w:val="clear" w:color="auto" w:fill="auto"/>
            <w:vAlign w:val="center"/>
          </w:tcPr>
          <w:p w14:paraId="154572C6" w14:textId="77777777" w:rsidR="006636C1" w:rsidRDefault="006636C1">
            <w:pPr>
              <w:jc w:val="center"/>
              <w:rPr>
                <w:rFonts w:ascii="Helvetica" w:hAnsi="Helvetica"/>
                <w:color w:val="000000"/>
                <w:sz w:val="20"/>
                <w:szCs w:val="20"/>
              </w:rPr>
            </w:pPr>
            <w:r>
              <w:rPr>
                <w:rFonts w:ascii="Helvetica" w:hAnsi="Helvetica"/>
                <w:color w:val="000000"/>
                <w:sz w:val="20"/>
                <w:szCs w:val="20"/>
              </w:rPr>
              <w:t>-61,6331</w:t>
            </w:r>
          </w:p>
        </w:tc>
        <w:tc>
          <w:tcPr>
            <w:tcW w:w="1626" w:type="dxa"/>
            <w:tcBorders>
              <w:top w:val="nil"/>
              <w:left w:val="nil"/>
              <w:bottom w:val="single" w:sz="4" w:space="0" w:color="A5A5A5"/>
              <w:right w:val="single" w:sz="8" w:space="0" w:color="000000"/>
            </w:tcBorders>
            <w:shd w:val="clear" w:color="auto" w:fill="auto"/>
            <w:vAlign w:val="center"/>
          </w:tcPr>
          <w:p w14:paraId="2450C390"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6636C1" w14:paraId="0891FAD2" w14:textId="77777777">
        <w:trPr>
          <w:trHeight w:val="400"/>
        </w:trPr>
        <w:tc>
          <w:tcPr>
            <w:tcW w:w="8137" w:type="dxa"/>
            <w:gridSpan w:val="6"/>
            <w:tcBorders>
              <w:top w:val="single" w:sz="4" w:space="0" w:color="A5A5A5"/>
              <w:left w:val="single" w:sz="8" w:space="0" w:color="000000"/>
              <w:bottom w:val="single" w:sz="4" w:space="0" w:color="A5A5A5"/>
              <w:right w:val="single" w:sz="8" w:space="0" w:color="000000"/>
            </w:tcBorders>
            <w:shd w:val="clear" w:color="000000" w:fill="D9D9D9"/>
            <w:vAlign w:val="center"/>
          </w:tcPr>
          <w:p w14:paraId="3118340F" w14:textId="77777777" w:rsidR="006636C1" w:rsidRDefault="006636C1">
            <w:pPr>
              <w:jc w:val="center"/>
              <w:rPr>
                <w:rFonts w:ascii="Helvetica" w:hAnsi="Helvetica"/>
                <w:b/>
                <w:bCs/>
                <w:color w:val="000000"/>
                <w:sz w:val="20"/>
                <w:szCs w:val="20"/>
              </w:rPr>
            </w:pPr>
            <w:proofErr w:type="spellStart"/>
            <w:r>
              <w:rPr>
                <w:rFonts w:ascii="Helvetica" w:hAnsi="Helvetica"/>
                <w:b/>
                <w:bCs/>
                <w:color w:val="000000"/>
                <w:sz w:val="20"/>
                <w:szCs w:val="20"/>
              </w:rPr>
              <w:t>Leg</w:t>
            </w:r>
            <w:proofErr w:type="spellEnd"/>
            <w:r>
              <w:rPr>
                <w:rFonts w:ascii="Helvetica" w:hAnsi="Helvetica"/>
                <w:b/>
                <w:bCs/>
                <w:color w:val="000000"/>
                <w:sz w:val="20"/>
                <w:szCs w:val="20"/>
              </w:rPr>
              <w:t xml:space="preserve"> 1b</w:t>
            </w:r>
          </w:p>
        </w:tc>
      </w:tr>
      <w:tr w:rsidR="003A1816" w14:paraId="6D0E800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34FF5D2" w14:textId="77777777" w:rsidR="006636C1" w:rsidRDefault="006636C1">
            <w:pPr>
              <w:jc w:val="center"/>
              <w:rPr>
                <w:rFonts w:ascii="Helvetica" w:hAnsi="Helvetica"/>
                <w:color w:val="000000"/>
                <w:sz w:val="20"/>
                <w:szCs w:val="20"/>
              </w:rPr>
            </w:pPr>
            <w:r>
              <w:rPr>
                <w:rFonts w:ascii="Helvetica" w:hAnsi="Helvetica"/>
                <w:color w:val="000000"/>
                <w:sz w:val="20"/>
                <w:szCs w:val="20"/>
              </w:rPr>
              <w:t>2016-06-24</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0D966796" w14:textId="77777777" w:rsidR="006636C1" w:rsidRDefault="006636C1">
            <w:pPr>
              <w:jc w:val="center"/>
              <w:rPr>
                <w:rFonts w:ascii="Helvetica" w:hAnsi="Helvetica"/>
                <w:color w:val="000000"/>
                <w:sz w:val="20"/>
                <w:szCs w:val="20"/>
              </w:rPr>
            </w:pPr>
            <w:r>
              <w:rPr>
                <w:rFonts w:ascii="Helvetica" w:hAnsi="Helvetica"/>
                <w:color w:val="000000"/>
                <w:sz w:val="20"/>
                <w:szCs w:val="20"/>
              </w:rPr>
              <w:t>G400</w:t>
            </w:r>
          </w:p>
        </w:tc>
        <w:tc>
          <w:tcPr>
            <w:tcW w:w="1400" w:type="dxa"/>
            <w:tcBorders>
              <w:top w:val="nil"/>
              <w:left w:val="nil"/>
              <w:bottom w:val="single" w:sz="4" w:space="0" w:color="A5A5A5"/>
              <w:right w:val="single" w:sz="4" w:space="0" w:color="A5A5A5"/>
            </w:tcBorders>
            <w:shd w:val="clear" w:color="auto" w:fill="auto"/>
            <w:vAlign w:val="center"/>
          </w:tcPr>
          <w:p w14:paraId="5E10A75A"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3FF11AEF" w14:textId="77777777" w:rsidR="006636C1" w:rsidRDefault="006636C1">
            <w:pPr>
              <w:jc w:val="center"/>
              <w:rPr>
                <w:rFonts w:ascii="Helvetica" w:hAnsi="Helvetica"/>
                <w:color w:val="000000"/>
                <w:sz w:val="20"/>
                <w:szCs w:val="20"/>
              </w:rPr>
            </w:pPr>
            <w:r>
              <w:rPr>
                <w:rFonts w:ascii="Helvetica" w:hAnsi="Helvetica"/>
                <w:color w:val="000000"/>
                <w:sz w:val="20"/>
                <w:szCs w:val="20"/>
              </w:rPr>
              <w:t>67.9978</w:t>
            </w:r>
          </w:p>
        </w:tc>
        <w:tc>
          <w:tcPr>
            <w:tcW w:w="1418" w:type="dxa"/>
            <w:tcBorders>
              <w:top w:val="nil"/>
              <w:left w:val="nil"/>
              <w:bottom w:val="single" w:sz="4" w:space="0" w:color="A5A5A5"/>
              <w:right w:val="single" w:sz="4" w:space="0" w:color="A5A5A5"/>
            </w:tcBorders>
            <w:shd w:val="clear" w:color="auto" w:fill="auto"/>
            <w:vAlign w:val="center"/>
          </w:tcPr>
          <w:p w14:paraId="1FA32A9A" w14:textId="77777777" w:rsidR="006636C1" w:rsidRDefault="006636C1">
            <w:pPr>
              <w:jc w:val="center"/>
              <w:rPr>
                <w:rFonts w:ascii="Helvetica" w:hAnsi="Helvetica"/>
                <w:color w:val="000000"/>
                <w:sz w:val="20"/>
                <w:szCs w:val="20"/>
              </w:rPr>
            </w:pPr>
            <w:r>
              <w:rPr>
                <w:rFonts w:ascii="Helvetica" w:hAnsi="Helvetica"/>
                <w:color w:val="000000"/>
                <w:sz w:val="20"/>
                <w:szCs w:val="20"/>
              </w:rPr>
              <w:t>-62</w:t>
            </w:r>
          </w:p>
        </w:tc>
        <w:tc>
          <w:tcPr>
            <w:tcW w:w="1626" w:type="dxa"/>
            <w:tcBorders>
              <w:top w:val="nil"/>
              <w:left w:val="nil"/>
              <w:bottom w:val="single" w:sz="4" w:space="0" w:color="A5A5A5"/>
              <w:right w:val="single" w:sz="8" w:space="0" w:color="000000"/>
            </w:tcBorders>
            <w:shd w:val="clear" w:color="auto" w:fill="auto"/>
            <w:vAlign w:val="center"/>
          </w:tcPr>
          <w:p w14:paraId="51A61F60"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2D1559E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051E0A2" w14:textId="77777777" w:rsidR="006636C1" w:rsidRDefault="006636C1">
            <w:pPr>
              <w:jc w:val="center"/>
              <w:rPr>
                <w:rFonts w:ascii="Helvetica" w:hAnsi="Helvetica"/>
                <w:color w:val="000000"/>
                <w:sz w:val="20"/>
                <w:szCs w:val="20"/>
              </w:rPr>
            </w:pPr>
            <w:r>
              <w:rPr>
                <w:rFonts w:ascii="Helvetica" w:hAnsi="Helvetica"/>
                <w:color w:val="000000"/>
                <w:sz w:val="20"/>
                <w:szCs w:val="20"/>
              </w:rPr>
              <w:t>2016-06-26</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40239645" w14:textId="77777777" w:rsidR="006636C1" w:rsidRDefault="006636C1">
            <w:pPr>
              <w:jc w:val="center"/>
              <w:rPr>
                <w:rFonts w:ascii="Helvetica" w:hAnsi="Helvetica"/>
                <w:color w:val="000000"/>
                <w:sz w:val="20"/>
                <w:szCs w:val="20"/>
              </w:rPr>
            </w:pPr>
            <w:r>
              <w:rPr>
                <w:rFonts w:ascii="Helvetica" w:hAnsi="Helvetica"/>
                <w:color w:val="000000"/>
                <w:sz w:val="20"/>
                <w:szCs w:val="20"/>
              </w:rPr>
              <w:t>G406</w:t>
            </w:r>
          </w:p>
        </w:tc>
        <w:tc>
          <w:tcPr>
            <w:tcW w:w="1400" w:type="dxa"/>
            <w:tcBorders>
              <w:top w:val="nil"/>
              <w:left w:val="nil"/>
              <w:bottom w:val="single" w:sz="4" w:space="0" w:color="A5A5A5"/>
              <w:right w:val="single" w:sz="4" w:space="0" w:color="A5A5A5"/>
            </w:tcBorders>
            <w:shd w:val="clear" w:color="auto" w:fill="auto"/>
            <w:vAlign w:val="center"/>
          </w:tcPr>
          <w:p w14:paraId="3048B2BA"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6FFD655B" w14:textId="77777777" w:rsidR="006636C1" w:rsidRDefault="006636C1">
            <w:pPr>
              <w:jc w:val="center"/>
              <w:rPr>
                <w:rFonts w:ascii="Helvetica" w:hAnsi="Helvetica"/>
                <w:color w:val="000000"/>
                <w:sz w:val="20"/>
                <w:szCs w:val="20"/>
              </w:rPr>
            </w:pPr>
            <w:r>
              <w:rPr>
                <w:rFonts w:ascii="Helvetica" w:hAnsi="Helvetica"/>
                <w:color w:val="000000"/>
                <w:sz w:val="20"/>
                <w:szCs w:val="20"/>
              </w:rPr>
              <w:t>68.0667</w:t>
            </w:r>
          </w:p>
        </w:tc>
        <w:tc>
          <w:tcPr>
            <w:tcW w:w="1418" w:type="dxa"/>
            <w:tcBorders>
              <w:top w:val="nil"/>
              <w:left w:val="nil"/>
              <w:bottom w:val="single" w:sz="4" w:space="0" w:color="A5A5A5"/>
              <w:right w:val="single" w:sz="4" w:space="0" w:color="A5A5A5"/>
            </w:tcBorders>
            <w:shd w:val="clear" w:color="auto" w:fill="auto"/>
            <w:vAlign w:val="center"/>
          </w:tcPr>
          <w:p w14:paraId="67264174" w14:textId="77777777" w:rsidR="006636C1" w:rsidRDefault="006636C1">
            <w:pPr>
              <w:jc w:val="center"/>
              <w:rPr>
                <w:rFonts w:ascii="Helvetica" w:hAnsi="Helvetica"/>
                <w:color w:val="000000"/>
                <w:sz w:val="20"/>
                <w:szCs w:val="20"/>
              </w:rPr>
            </w:pPr>
            <w:r>
              <w:rPr>
                <w:rFonts w:ascii="Helvetica" w:hAnsi="Helvetica"/>
                <w:color w:val="000000"/>
                <w:sz w:val="20"/>
                <w:szCs w:val="20"/>
              </w:rPr>
              <w:t>-60.8175</w:t>
            </w:r>
          </w:p>
        </w:tc>
        <w:tc>
          <w:tcPr>
            <w:tcW w:w="1626" w:type="dxa"/>
            <w:tcBorders>
              <w:top w:val="nil"/>
              <w:left w:val="nil"/>
              <w:bottom w:val="single" w:sz="4" w:space="0" w:color="A5A5A5"/>
              <w:right w:val="single" w:sz="8" w:space="0" w:color="000000"/>
            </w:tcBorders>
            <w:shd w:val="clear" w:color="auto" w:fill="auto"/>
            <w:vAlign w:val="center"/>
          </w:tcPr>
          <w:p w14:paraId="41A9E079"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617CC610"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7279604" w14:textId="77777777" w:rsidR="006636C1" w:rsidRDefault="006636C1">
            <w:pPr>
              <w:jc w:val="center"/>
              <w:rPr>
                <w:rFonts w:ascii="Helvetica" w:hAnsi="Helvetica"/>
                <w:color w:val="000000"/>
                <w:sz w:val="20"/>
                <w:szCs w:val="20"/>
              </w:rPr>
            </w:pPr>
            <w:r>
              <w:rPr>
                <w:rFonts w:ascii="Helvetica" w:hAnsi="Helvetica"/>
                <w:color w:val="000000"/>
                <w:sz w:val="20"/>
                <w:szCs w:val="20"/>
              </w:rPr>
              <w:t>2016-06-28</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34B2E4C8" w14:textId="77777777" w:rsidR="006636C1" w:rsidRDefault="006636C1">
            <w:pPr>
              <w:jc w:val="center"/>
              <w:rPr>
                <w:rFonts w:ascii="Helvetica" w:hAnsi="Helvetica"/>
                <w:color w:val="000000"/>
                <w:sz w:val="20"/>
                <w:szCs w:val="20"/>
              </w:rPr>
            </w:pPr>
            <w:r>
              <w:rPr>
                <w:rFonts w:ascii="Helvetica" w:hAnsi="Helvetica"/>
                <w:color w:val="000000"/>
                <w:sz w:val="20"/>
                <w:szCs w:val="20"/>
              </w:rPr>
              <w:t>G418</w:t>
            </w:r>
          </w:p>
        </w:tc>
        <w:tc>
          <w:tcPr>
            <w:tcW w:w="1400" w:type="dxa"/>
            <w:tcBorders>
              <w:top w:val="nil"/>
              <w:left w:val="nil"/>
              <w:bottom w:val="single" w:sz="4" w:space="0" w:color="A5A5A5"/>
              <w:right w:val="single" w:sz="4" w:space="0" w:color="A5A5A5"/>
            </w:tcBorders>
            <w:shd w:val="clear" w:color="auto" w:fill="auto"/>
            <w:vAlign w:val="center"/>
          </w:tcPr>
          <w:p w14:paraId="4DFF9184"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07E4C05" w14:textId="77777777" w:rsidR="006636C1" w:rsidRDefault="006636C1">
            <w:pPr>
              <w:jc w:val="center"/>
              <w:rPr>
                <w:rFonts w:ascii="Helvetica" w:hAnsi="Helvetica"/>
                <w:color w:val="000000"/>
                <w:sz w:val="20"/>
                <w:szCs w:val="20"/>
              </w:rPr>
            </w:pPr>
            <w:r>
              <w:rPr>
                <w:rFonts w:ascii="Helvetica" w:hAnsi="Helvetica"/>
                <w:color w:val="000000"/>
                <w:sz w:val="20"/>
                <w:szCs w:val="20"/>
              </w:rPr>
              <w:t>68.11</w:t>
            </w:r>
          </w:p>
        </w:tc>
        <w:tc>
          <w:tcPr>
            <w:tcW w:w="1418" w:type="dxa"/>
            <w:tcBorders>
              <w:top w:val="nil"/>
              <w:left w:val="nil"/>
              <w:bottom w:val="single" w:sz="4" w:space="0" w:color="A5A5A5"/>
              <w:right w:val="single" w:sz="4" w:space="0" w:color="A5A5A5"/>
            </w:tcBorders>
            <w:shd w:val="clear" w:color="auto" w:fill="auto"/>
            <w:vAlign w:val="center"/>
          </w:tcPr>
          <w:p w14:paraId="68373833" w14:textId="77777777" w:rsidR="006636C1" w:rsidRDefault="006636C1">
            <w:pPr>
              <w:jc w:val="center"/>
              <w:rPr>
                <w:rFonts w:ascii="Helvetica" w:hAnsi="Helvetica"/>
                <w:color w:val="000000"/>
                <w:sz w:val="20"/>
                <w:szCs w:val="20"/>
              </w:rPr>
            </w:pPr>
            <w:r>
              <w:rPr>
                <w:rFonts w:ascii="Helvetica" w:hAnsi="Helvetica"/>
                <w:color w:val="000000"/>
                <w:sz w:val="20"/>
                <w:szCs w:val="20"/>
              </w:rPr>
              <w:t>-57.75</w:t>
            </w:r>
          </w:p>
        </w:tc>
        <w:tc>
          <w:tcPr>
            <w:tcW w:w="1626" w:type="dxa"/>
            <w:tcBorders>
              <w:top w:val="nil"/>
              <w:left w:val="nil"/>
              <w:bottom w:val="single" w:sz="4" w:space="0" w:color="A5A5A5"/>
              <w:right w:val="single" w:sz="8" w:space="0" w:color="000000"/>
            </w:tcBorders>
            <w:shd w:val="clear" w:color="auto" w:fill="auto"/>
            <w:vAlign w:val="center"/>
          </w:tcPr>
          <w:p w14:paraId="2973FB4F"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0586FE0"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AC72EC7" w14:textId="77777777" w:rsidR="006636C1" w:rsidRDefault="006636C1">
            <w:pPr>
              <w:jc w:val="center"/>
              <w:rPr>
                <w:rFonts w:ascii="Helvetica" w:hAnsi="Helvetica"/>
                <w:color w:val="000000"/>
                <w:sz w:val="20"/>
                <w:szCs w:val="20"/>
              </w:rPr>
            </w:pPr>
            <w:r>
              <w:rPr>
                <w:rFonts w:ascii="Helvetica" w:hAnsi="Helvetica"/>
                <w:color w:val="000000"/>
                <w:sz w:val="20"/>
                <w:szCs w:val="20"/>
              </w:rPr>
              <w:t>2016-06-29</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165A4F67" w14:textId="77777777" w:rsidR="006636C1" w:rsidRDefault="006636C1">
            <w:pPr>
              <w:jc w:val="center"/>
              <w:rPr>
                <w:rFonts w:ascii="Helvetica" w:hAnsi="Helvetica"/>
                <w:color w:val="000000"/>
                <w:sz w:val="20"/>
                <w:szCs w:val="20"/>
              </w:rPr>
            </w:pPr>
            <w:r>
              <w:rPr>
                <w:rFonts w:ascii="Helvetica" w:hAnsi="Helvetica"/>
                <w:color w:val="000000"/>
                <w:sz w:val="20"/>
                <w:szCs w:val="20"/>
              </w:rPr>
              <w:t>G500</w:t>
            </w:r>
          </w:p>
        </w:tc>
        <w:tc>
          <w:tcPr>
            <w:tcW w:w="1400" w:type="dxa"/>
            <w:tcBorders>
              <w:top w:val="nil"/>
              <w:left w:val="nil"/>
              <w:bottom w:val="single" w:sz="4" w:space="0" w:color="A5A5A5"/>
              <w:right w:val="single" w:sz="4" w:space="0" w:color="A5A5A5"/>
            </w:tcBorders>
            <w:shd w:val="clear" w:color="auto" w:fill="auto"/>
            <w:vAlign w:val="center"/>
          </w:tcPr>
          <w:p w14:paraId="21A4E45B"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4DD94AE7" w14:textId="77777777" w:rsidR="006636C1" w:rsidRDefault="006636C1">
            <w:pPr>
              <w:jc w:val="center"/>
              <w:rPr>
                <w:rFonts w:ascii="Helvetica" w:hAnsi="Helvetica"/>
                <w:color w:val="000000"/>
                <w:sz w:val="20"/>
                <w:szCs w:val="20"/>
              </w:rPr>
            </w:pPr>
            <w:r>
              <w:rPr>
                <w:rFonts w:ascii="Helvetica" w:hAnsi="Helvetica"/>
                <w:color w:val="000000"/>
                <w:sz w:val="20"/>
                <w:szCs w:val="20"/>
              </w:rPr>
              <w:t>70</w:t>
            </w:r>
          </w:p>
        </w:tc>
        <w:tc>
          <w:tcPr>
            <w:tcW w:w="1418" w:type="dxa"/>
            <w:tcBorders>
              <w:top w:val="nil"/>
              <w:left w:val="nil"/>
              <w:bottom w:val="single" w:sz="4" w:space="0" w:color="A5A5A5"/>
              <w:right w:val="single" w:sz="4" w:space="0" w:color="A5A5A5"/>
            </w:tcBorders>
            <w:shd w:val="clear" w:color="auto" w:fill="auto"/>
            <w:vAlign w:val="center"/>
          </w:tcPr>
          <w:p w14:paraId="241B6393" w14:textId="77777777" w:rsidR="006636C1" w:rsidRDefault="006636C1">
            <w:pPr>
              <w:jc w:val="center"/>
              <w:rPr>
                <w:rFonts w:ascii="Helvetica" w:hAnsi="Helvetica"/>
                <w:color w:val="000000"/>
                <w:sz w:val="20"/>
                <w:szCs w:val="20"/>
              </w:rPr>
            </w:pPr>
            <w:r>
              <w:rPr>
                <w:rFonts w:ascii="Helvetica" w:hAnsi="Helvetica"/>
                <w:color w:val="000000"/>
                <w:sz w:val="20"/>
                <w:szCs w:val="20"/>
              </w:rPr>
              <w:t>-56.85</w:t>
            </w:r>
          </w:p>
        </w:tc>
        <w:tc>
          <w:tcPr>
            <w:tcW w:w="1626" w:type="dxa"/>
            <w:tcBorders>
              <w:top w:val="nil"/>
              <w:left w:val="nil"/>
              <w:bottom w:val="single" w:sz="4" w:space="0" w:color="A5A5A5"/>
              <w:right w:val="single" w:sz="8" w:space="0" w:color="000000"/>
            </w:tcBorders>
            <w:shd w:val="clear" w:color="auto" w:fill="auto"/>
            <w:vAlign w:val="center"/>
          </w:tcPr>
          <w:p w14:paraId="49C7C835"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4513FAAE"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BC896F4" w14:textId="77777777" w:rsidR="006636C1" w:rsidRDefault="006636C1">
            <w:pPr>
              <w:jc w:val="center"/>
              <w:rPr>
                <w:rFonts w:ascii="Helvetica" w:hAnsi="Helvetica"/>
                <w:color w:val="000000"/>
                <w:sz w:val="20"/>
                <w:szCs w:val="20"/>
              </w:rPr>
            </w:pPr>
            <w:r>
              <w:rPr>
                <w:rFonts w:ascii="Helvetica" w:hAnsi="Helvetica"/>
                <w:color w:val="000000"/>
                <w:sz w:val="20"/>
                <w:szCs w:val="20"/>
              </w:rPr>
              <w:t>2016-06-30</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4953D96B" w14:textId="77777777" w:rsidR="006636C1" w:rsidRDefault="006636C1">
            <w:pPr>
              <w:jc w:val="center"/>
              <w:rPr>
                <w:rFonts w:ascii="Helvetica" w:hAnsi="Helvetica"/>
                <w:color w:val="000000"/>
                <w:sz w:val="20"/>
                <w:szCs w:val="20"/>
              </w:rPr>
            </w:pPr>
            <w:r>
              <w:rPr>
                <w:rFonts w:ascii="Helvetica" w:hAnsi="Helvetica"/>
                <w:color w:val="000000"/>
                <w:sz w:val="20"/>
                <w:szCs w:val="20"/>
              </w:rPr>
              <w:t>G503</w:t>
            </w:r>
          </w:p>
        </w:tc>
        <w:tc>
          <w:tcPr>
            <w:tcW w:w="1400" w:type="dxa"/>
            <w:tcBorders>
              <w:top w:val="nil"/>
              <w:left w:val="nil"/>
              <w:bottom w:val="single" w:sz="4" w:space="0" w:color="A5A5A5"/>
              <w:right w:val="single" w:sz="4" w:space="0" w:color="A5A5A5"/>
            </w:tcBorders>
            <w:shd w:val="clear" w:color="auto" w:fill="auto"/>
            <w:vAlign w:val="center"/>
          </w:tcPr>
          <w:p w14:paraId="30C8C25A"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20D4C06D" w14:textId="77777777" w:rsidR="006636C1" w:rsidRDefault="006636C1">
            <w:pPr>
              <w:jc w:val="center"/>
              <w:rPr>
                <w:rFonts w:ascii="Helvetica" w:hAnsi="Helvetica"/>
                <w:color w:val="000000"/>
                <w:sz w:val="20"/>
                <w:szCs w:val="20"/>
              </w:rPr>
            </w:pPr>
            <w:r>
              <w:rPr>
                <w:rFonts w:ascii="Helvetica" w:hAnsi="Helvetica"/>
                <w:color w:val="000000"/>
                <w:sz w:val="20"/>
                <w:szCs w:val="20"/>
              </w:rPr>
              <w:t>70</w:t>
            </w:r>
          </w:p>
        </w:tc>
        <w:tc>
          <w:tcPr>
            <w:tcW w:w="1418" w:type="dxa"/>
            <w:tcBorders>
              <w:top w:val="nil"/>
              <w:left w:val="nil"/>
              <w:bottom w:val="single" w:sz="4" w:space="0" w:color="A5A5A5"/>
              <w:right w:val="single" w:sz="4" w:space="0" w:color="A5A5A5"/>
            </w:tcBorders>
            <w:shd w:val="clear" w:color="auto" w:fill="auto"/>
            <w:vAlign w:val="center"/>
          </w:tcPr>
          <w:p w14:paraId="1CE6E540" w14:textId="77777777" w:rsidR="006636C1" w:rsidRDefault="006636C1">
            <w:pPr>
              <w:jc w:val="center"/>
              <w:rPr>
                <w:rFonts w:ascii="Helvetica" w:hAnsi="Helvetica"/>
                <w:color w:val="000000"/>
                <w:sz w:val="20"/>
                <w:szCs w:val="20"/>
              </w:rPr>
            </w:pPr>
            <w:r>
              <w:rPr>
                <w:rFonts w:ascii="Helvetica" w:hAnsi="Helvetica"/>
                <w:color w:val="000000"/>
                <w:sz w:val="20"/>
                <w:szCs w:val="20"/>
              </w:rPr>
              <w:t>-57.46</w:t>
            </w:r>
          </w:p>
        </w:tc>
        <w:tc>
          <w:tcPr>
            <w:tcW w:w="1626" w:type="dxa"/>
            <w:tcBorders>
              <w:top w:val="nil"/>
              <w:left w:val="nil"/>
              <w:bottom w:val="single" w:sz="4" w:space="0" w:color="A5A5A5"/>
              <w:right w:val="single" w:sz="8" w:space="0" w:color="000000"/>
            </w:tcBorders>
            <w:shd w:val="clear" w:color="auto" w:fill="auto"/>
            <w:vAlign w:val="center"/>
          </w:tcPr>
          <w:p w14:paraId="60F57EF2"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85D879A"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A84CD37" w14:textId="77777777" w:rsidR="006636C1" w:rsidRDefault="006636C1">
            <w:pPr>
              <w:jc w:val="center"/>
              <w:rPr>
                <w:rFonts w:ascii="Helvetica" w:hAnsi="Helvetica"/>
                <w:color w:val="000000"/>
                <w:sz w:val="20"/>
                <w:szCs w:val="20"/>
              </w:rPr>
            </w:pPr>
            <w:r>
              <w:rPr>
                <w:rFonts w:ascii="Helvetica" w:hAnsi="Helvetica"/>
                <w:color w:val="000000"/>
                <w:sz w:val="20"/>
                <w:szCs w:val="20"/>
              </w:rPr>
              <w:t>2016-06-30</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43C16EF4" w14:textId="77777777" w:rsidR="006636C1" w:rsidRDefault="006636C1">
            <w:pPr>
              <w:jc w:val="center"/>
              <w:rPr>
                <w:rFonts w:ascii="Helvetica" w:hAnsi="Helvetica"/>
                <w:color w:val="000000"/>
                <w:sz w:val="20"/>
                <w:szCs w:val="20"/>
              </w:rPr>
            </w:pPr>
            <w:r>
              <w:rPr>
                <w:rFonts w:ascii="Helvetica" w:hAnsi="Helvetica"/>
                <w:color w:val="000000"/>
                <w:sz w:val="20"/>
                <w:szCs w:val="20"/>
              </w:rPr>
              <w:t>G507</w:t>
            </w:r>
          </w:p>
        </w:tc>
        <w:tc>
          <w:tcPr>
            <w:tcW w:w="1400" w:type="dxa"/>
            <w:tcBorders>
              <w:top w:val="nil"/>
              <w:left w:val="nil"/>
              <w:bottom w:val="single" w:sz="4" w:space="0" w:color="A5A5A5"/>
              <w:right w:val="single" w:sz="4" w:space="0" w:color="A5A5A5"/>
            </w:tcBorders>
            <w:shd w:val="clear" w:color="auto" w:fill="auto"/>
            <w:vAlign w:val="center"/>
          </w:tcPr>
          <w:p w14:paraId="6ECA546A"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315552D" w14:textId="77777777" w:rsidR="006636C1" w:rsidRDefault="006636C1">
            <w:pPr>
              <w:jc w:val="center"/>
              <w:rPr>
                <w:rFonts w:ascii="Helvetica" w:hAnsi="Helvetica"/>
                <w:color w:val="000000"/>
                <w:sz w:val="20"/>
                <w:szCs w:val="20"/>
              </w:rPr>
            </w:pPr>
            <w:r>
              <w:rPr>
                <w:rFonts w:ascii="Helvetica" w:hAnsi="Helvetica"/>
                <w:color w:val="000000"/>
                <w:sz w:val="20"/>
                <w:szCs w:val="20"/>
              </w:rPr>
              <w:t>70</w:t>
            </w:r>
          </w:p>
        </w:tc>
        <w:tc>
          <w:tcPr>
            <w:tcW w:w="1418" w:type="dxa"/>
            <w:tcBorders>
              <w:top w:val="nil"/>
              <w:left w:val="nil"/>
              <w:bottom w:val="single" w:sz="4" w:space="0" w:color="A5A5A5"/>
              <w:right w:val="single" w:sz="4" w:space="0" w:color="A5A5A5"/>
            </w:tcBorders>
            <w:shd w:val="clear" w:color="auto" w:fill="auto"/>
            <w:vAlign w:val="center"/>
          </w:tcPr>
          <w:p w14:paraId="44718420" w14:textId="77777777" w:rsidR="006636C1" w:rsidRDefault="006636C1">
            <w:pPr>
              <w:jc w:val="center"/>
              <w:rPr>
                <w:rFonts w:ascii="Helvetica" w:hAnsi="Helvetica"/>
                <w:color w:val="000000"/>
                <w:sz w:val="20"/>
                <w:szCs w:val="20"/>
              </w:rPr>
            </w:pPr>
            <w:r>
              <w:rPr>
                <w:rFonts w:ascii="Helvetica" w:hAnsi="Helvetica"/>
                <w:color w:val="000000"/>
                <w:sz w:val="20"/>
                <w:szCs w:val="20"/>
              </w:rPr>
              <w:t>-59.125</w:t>
            </w:r>
          </w:p>
        </w:tc>
        <w:tc>
          <w:tcPr>
            <w:tcW w:w="1626" w:type="dxa"/>
            <w:tcBorders>
              <w:top w:val="nil"/>
              <w:left w:val="nil"/>
              <w:bottom w:val="single" w:sz="4" w:space="0" w:color="A5A5A5"/>
              <w:right w:val="single" w:sz="8" w:space="0" w:color="000000"/>
            </w:tcBorders>
            <w:shd w:val="clear" w:color="auto" w:fill="auto"/>
            <w:vAlign w:val="center"/>
          </w:tcPr>
          <w:p w14:paraId="51E6A53A"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35EB5E44"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5727D724" w14:textId="77777777" w:rsidR="006636C1" w:rsidRDefault="006636C1">
            <w:pPr>
              <w:jc w:val="center"/>
              <w:rPr>
                <w:rFonts w:ascii="Helvetica" w:hAnsi="Helvetica"/>
                <w:color w:val="000000"/>
                <w:sz w:val="20"/>
                <w:szCs w:val="20"/>
              </w:rPr>
            </w:pPr>
            <w:r>
              <w:rPr>
                <w:rFonts w:ascii="Helvetica" w:hAnsi="Helvetica"/>
                <w:color w:val="000000"/>
                <w:sz w:val="20"/>
                <w:szCs w:val="20"/>
              </w:rPr>
              <w:t>2016-06-30</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2E7562C3" w14:textId="77777777" w:rsidR="006636C1" w:rsidRDefault="006636C1">
            <w:pPr>
              <w:jc w:val="center"/>
              <w:rPr>
                <w:rFonts w:ascii="Helvetica" w:hAnsi="Helvetica"/>
                <w:color w:val="000000"/>
                <w:sz w:val="20"/>
                <w:szCs w:val="20"/>
              </w:rPr>
            </w:pPr>
            <w:r>
              <w:rPr>
                <w:rFonts w:ascii="Helvetica" w:hAnsi="Helvetica"/>
                <w:color w:val="000000"/>
                <w:sz w:val="20"/>
                <w:szCs w:val="20"/>
              </w:rPr>
              <w:t>G506</w:t>
            </w:r>
          </w:p>
        </w:tc>
        <w:tc>
          <w:tcPr>
            <w:tcW w:w="1400" w:type="dxa"/>
            <w:tcBorders>
              <w:top w:val="nil"/>
              <w:left w:val="nil"/>
              <w:bottom w:val="single" w:sz="4" w:space="0" w:color="A5A5A5"/>
              <w:right w:val="single" w:sz="4" w:space="0" w:color="A5A5A5"/>
            </w:tcBorders>
            <w:shd w:val="clear" w:color="auto" w:fill="auto"/>
            <w:vAlign w:val="center"/>
          </w:tcPr>
          <w:p w14:paraId="685A8EC8"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7524747B" w14:textId="77777777" w:rsidR="006636C1" w:rsidRDefault="006636C1">
            <w:pPr>
              <w:jc w:val="center"/>
              <w:rPr>
                <w:rFonts w:ascii="Helvetica" w:hAnsi="Helvetica"/>
                <w:color w:val="000000"/>
                <w:sz w:val="20"/>
                <w:szCs w:val="20"/>
              </w:rPr>
            </w:pPr>
            <w:r>
              <w:rPr>
                <w:rFonts w:ascii="Helvetica" w:hAnsi="Helvetica"/>
                <w:color w:val="000000"/>
                <w:sz w:val="20"/>
                <w:szCs w:val="20"/>
              </w:rPr>
              <w:t>70N00.79</w:t>
            </w:r>
          </w:p>
        </w:tc>
        <w:tc>
          <w:tcPr>
            <w:tcW w:w="1418" w:type="dxa"/>
            <w:tcBorders>
              <w:top w:val="nil"/>
              <w:left w:val="nil"/>
              <w:bottom w:val="single" w:sz="4" w:space="0" w:color="A5A5A5"/>
              <w:right w:val="single" w:sz="4" w:space="0" w:color="A5A5A5"/>
            </w:tcBorders>
            <w:shd w:val="clear" w:color="auto" w:fill="auto"/>
            <w:vAlign w:val="center"/>
          </w:tcPr>
          <w:p w14:paraId="12958D1F" w14:textId="77777777" w:rsidR="006636C1" w:rsidRDefault="006636C1">
            <w:pPr>
              <w:jc w:val="center"/>
              <w:rPr>
                <w:rFonts w:ascii="Helvetica" w:hAnsi="Helvetica"/>
                <w:color w:val="000000"/>
                <w:sz w:val="20"/>
                <w:szCs w:val="20"/>
              </w:rPr>
            </w:pPr>
            <w:r>
              <w:rPr>
                <w:rFonts w:ascii="Helvetica" w:hAnsi="Helvetica"/>
                <w:color w:val="000000"/>
                <w:sz w:val="20"/>
                <w:szCs w:val="20"/>
              </w:rPr>
              <w:t>58W39.244</w:t>
            </w:r>
          </w:p>
        </w:tc>
        <w:tc>
          <w:tcPr>
            <w:tcW w:w="1626" w:type="dxa"/>
            <w:tcBorders>
              <w:top w:val="nil"/>
              <w:left w:val="nil"/>
              <w:bottom w:val="single" w:sz="4" w:space="0" w:color="A5A5A5"/>
              <w:right w:val="single" w:sz="8" w:space="0" w:color="000000"/>
            </w:tcBorders>
            <w:shd w:val="clear" w:color="auto" w:fill="auto"/>
            <w:vAlign w:val="center"/>
          </w:tcPr>
          <w:p w14:paraId="0E538A3F"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7CFC2080"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18C2634" w14:textId="77777777" w:rsidR="006636C1" w:rsidRDefault="006636C1">
            <w:pPr>
              <w:jc w:val="center"/>
              <w:rPr>
                <w:rFonts w:ascii="Helvetica" w:hAnsi="Helvetica"/>
                <w:color w:val="000000"/>
                <w:sz w:val="20"/>
                <w:szCs w:val="20"/>
              </w:rPr>
            </w:pPr>
            <w:r>
              <w:rPr>
                <w:rFonts w:ascii="Helvetica" w:hAnsi="Helvetica"/>
                <w:color w:val="000000"/>
                <w:sz w:val="20"/>
                <w:szCs w:val="20"/>
              </w:rPr>
              <w:t>2016-06-30</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18A26805" w14:textId="77777777" w:rsidR="006636C1" w:rsidRDefault="006636C1">
            <w:pPr>
              <w:jc w:val="center"/>
              <w:rPr>
                <w:rFonts w:ascii="Helvetica" w:hAnsi="Helvetica"/>
                <w:color w:val="000000"/>
                <w:sz w:val="20"/>
                <w:szCs w:val="20"/>
              </w:rPr>
            </w:pPr>
            <w:r>
              <w:rPr>
                <w:rFonts w:ascii="Helvetica" w:hAnsi="Helvetica"/>
                <w:color w:val="000000"/>
                <w:sz w:val="20"/>
                <w:szCs w:val="20"/>
              </w:rPr>
              <w:t>G510</w:t>
            </w:r>
          </w:p>
        </w:tc>
        <w:tc>
          <w:tcPr>
            <w:tcW w:w="1400" w:type="dxa"/>
            <w:tcBorders>
              <w:top w:val="nil"/>
              <w:left w:val="nil"/>
              <w:bottom w:val="single" w:sz="4" w:space="0" w:color="A5A5A5"/>
              <w:right w:val="single" w:sz="4" w:space="0" w:color="A5A5A5"/>
            </w:tcBorders>
            <w:shd w:val="clear" w:color="auto" w:fill="auto"/>
            <w:vAlign w:val="center"/>
          </w:tcPr>
          <w:p w14:paraId="297D341A"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43448A55" w14:textId="77777777" w:rsidR="006636C1" w:rsidRDefault="006636C1">
            <w:pPr>
              <w:jc w:val="center"/>
              <w:rPr>
                <w:rFonts w:ascii="Helvetica" w:hAnsi="Helvetica"/>
                <w:color w:val="000000"/>
                <w:sz w:val="20"/>
                <w:szCs w:val="20"/>
              </w:rPr>
            </w:pPr>
            <w:r>
              <w:rPr>
                <w:rFonts w:ascii="Helvetica" w:hAnsi="Helvetica"/>
                <w:color w:val="000000"/>
                <w:sz w:val="20"/>
                <w:szCs w:val="20"/>
              </w:rPr>
              <w:t>70N00.048</w:t>
            </w:r>
          </w:p>
        </w:tc>
        <w:tc>
          <w:tcPr>
            <w:tcW w:w="1418" w:type="dxa"/>
            <w:tcBorders>
              <w:top w:val="nil"/>
              <w:left w:val="nil"/>
              <w:bottom w:val="single" w:sz="4" w:space="0" w:color="A5A5A5"/>
              <w:right w:val="single" w:sz="4" w:space="0" w:color="A5A5A5"/>
            </w:tcBorders>
            <w:shd w:val="clear" w:color="auto" w:fill="auto"/>
            <w:vAlign w:val="center"/>
          </w:tcPr>
          <w:p w14:paraId="377BC442" w14:textId="77777777" w:rsidR="006636C1" w:rsidRDefault="006636C1">
            <w:pPr>
              <w:jc w:val="center"/>
              <w:rPr>
                <w:rFonts w:ascii="Helvetica" w:hAnsi="Helvetica"/>
                <w:color w:val="000000"/>
                <w:sz w:val="20"/>
                <w:szCs w:val="20"/>
              </w:rPr>
            </w:pPr>
            <w:r>
              <w:rPr>
                <w:rFonts w:ascii="Helvetica" w:hAnsi="Helvetica"/>
                <w:color w:val="000000"/>
                <w:sz w:val="20"/>
                <w:szCs w:val="20"/>
              </w:rPr>
              <w:t>59W49.016</w:t>
            </w:r>
          </w:p>
        </w:tc>
        <w:tc>
          <w:tcPr>
            <w:tcW w:w="1626" w:type="dxa"/>
            <w:tcBorders>
              <w:top w:val="nil"/>
              <w:left w:val="nil"/>
              <w:bottom w:val="single" w:sz="4" w:space="0" w:color="A5A5A5"/>
              <w:right w:val="single" w:sz="8" w:space="0" w:color="000000"/>
            </w:tcBorders>
            <w:shd w:val="clear" w:color="auto" w:fill="auto"/>
            <w:vAlign w:val="center"/>
          </w:tcPr>
          <w:p w14:paraId="2224E89A"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56C324EA"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F77D66B" w14:textId="77777777" w:rsidR="006636C1" w:rsidRDefault="006636C1">
            <w:pPr>
              <w:jc w:val="center"/>
              <w:rPr>
                <w:rFonts w:ascii="Helvetica" w:hAnsi="Helvetica"/>
                <w:color w:val="000000"/>
                <w:sz w:val="20"/>
                <w:szCs w:val="20"/>
              </w:rPr>
            </w:pPr>
            <w:r>
              <w:rPr>
                <w:rFonts w:ascii="Helvetica" w:hAnsi="Helvetica"/>
                <w:color w:val="000000"/>
                <w:sz w:val="20"/>
                <w:szCs w:val="20"/>
              </w:rPr>
              <w:t>2016-07-01</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6369B3E4" w14:textId="77777777" w:rsidR="006636C1" w:rsidRDefault="006636C1">
            <w:pPr>
              <w:jc w:val="center"/>
              <w:rPr>
                <w:rFonts w:ascii="Helvetica" w:hAnsi="Helvetica"/>
                <w:color w:val="000000"/>
                <w:sz w:val="20"/>
                <w:szCs w:val="20"/>
              </w:rPr>
            </w:pPr>
            <w:r>
              <w:rPr>
                <w:rFonts w:ascii="Helvetica" w:hAnsi="Helvetica"/>
                <w:color w:val="000000"/>
                <w:sz w:val="20"/>
                <w:szCs w:val="20"/>
              </w:rPr>
              <w:t>G512</w:t>
            </w:r>
          </w:p>
        </w:tc>
        <w:tc>
          <w:tcPr>
            <w:tcW w:w="1400" w:type="dxa"/>
            <w:tcBorders>
              <w:top w:val="nil"/>
              <w:left w:val="nil"/>
              <w:bottom w:val="single" w:sz="4" w:space="0" w:color="A5A5A5"/>
              <w:right w:val="single" w:sz="4" w:space="0" w:color="A5A5A5"/>
            </w:tcBorders>
            <w:shd w:val="clear" w:color="auto" w:fill="auto"/>
            <w:vAlign w:val="center"/>
          </w:tcPr>
          <w:p w14:paraId="692716C1"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1BA0DDA8" w14:textId="77777777" w:rsidR="006636C1" w:rsidRDefault="006636C1">
            <w:pPr>
              <w:jc w:val="center"/>
              <w:rPr>
                <w:rFonts w:ascii="Helvetica" w:hAnsi="Helvetica"/>
                <w:color w:val="000000"/>
                <w:sz w:val="20"/>
                <w:szCs w:val="20"/>
              </w:rPr>
            </w:pPr>
            <w:r>
              <w:rPr>
                <w:rFonts w:ascii="Helvetica" w:hAnsi="Helvetica"/>
                <w:color w:val="000000"/>
                <w:sz w:val="20"/>
                <w:szCs w:val="20"/>
              </w:rPr>
              <w:t>69N59.521</w:t>
            </w:r>
          </w:p>
        </w:tc>
        <w:tc>
          <w:tcPr>
            <w:tcW w:w="1418" w:type="dxa"/>
            <w:tcBorders>
              <w:top w:val="nil"/>
              <w:left w:val="nil"/>
              <w:bottom w:val="single" w:sz="4" w:space="0" w:color="A5A5A5"/>
              <w:right w:val="single" w:sz="4" w:space="0" w:color="A5A5A5"/>
            </w:tcBorders>
            <w:shd w:val="clear" w:color="auto" w:fill="auto"/>
            <w:vAlign w:val="center"/>
          </w:tcPr>
          <w:p w14:paraId="05642CF5" w14:textId="77777777" w:rsidR="006636C1" w:rsidRDefault="006636C1">
            <w:pPr>
              <w:jc w:val="center"/>
              <w:rPr>
                <w:rFonts w:ascii="Helvetica" w:hAnsi="Helvetica"/>
                <w:color w:val="000000"/>
                <w:sz w:val="20"/>
                <w:szCs w:val="20"/>
              </w:rPr>
            </w:pPr>
            <w:r>
              <w:rPr>
                <w:rFonts w:ascii="Helvetica" w:hAnsi="Helvetica"/>
                <w:color w:val="000000"/>
                <w:sz w:val="20"/>
                <w:szCs w:val="20"/>
              </w:rPr>
              <w:t>60W19</w:t>
            </w:r>
          </w:p>
        </w:tc>
        <w:tc>
          <w:tcPr>
            <w:tcW w:w="1626" w:type="dxa"/>
            <w:tcBorders>
              <w:top w:val="nil"/>
              <w:left w:val="nil"/>
              <w:bottom w:val="single" w:sz="4" w:space="0" w:color="A5A5A5"/>
              <w:right w:val="single" w:sz="8" w:space="0" w:color="000000"/>
            </w:tcBorders>
            <w:shd w:val="clear" w:color="auto" w:fill="auto"/>
            <w:vAlign w:val="center"/>
          </w:tcPr>
          <w:p w14:paraId="6F1D6BF2"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155472E"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176C048B" w14:textId="77777777" w:rsidR="006636C1" w:rsidRDefault="006636C1">
            <w:pPr>
              <w:jc w:val="center"/>
              <w:rPr>
                <w:rFonts w:ascii="Helvetica" w:hAnsi="Helvetica"/>
                <w:color w:val="000000"/>
                <w:sz w:val="20"/>
                <w:szCs w:val="20"/>
              </w:rPr>
            </w:pPr>
            <w:r>
              <w:rPr>
                <w:rFonts w:ascii="Helvetica" w:hAnsi="Helvetica"/>
                <w:color w:val="000000"/>
                <w:sz w:val="20"/>
                <w:szCs w:val="20"/>
              </w:rPr>
              <w:t>2016-07-01</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25F712AD" w14:textId="77777777" w:rsidR="006636C1" w:rsidRDefault="006636C1">
            <w:pPr>
              <w:jc w:val="center"/>
              <w:rPr>
                <w:rFonts w:ascii="Helvetica" w:hAnsi="Helvetica"/>
                <w:color w:val="000000"/>
                <w:sz w:val="20"/>
                <w:szCs w:val="20"/>
              </w:rPr>
            </w:pPr>
            <w:r>
              <w:rPr>
                <w:rFonts w:ascii="Helvetica" w:hAnsi="Helvetica"/>
                <w:color w:val="000000"/>
                <w:sz w:val="20"/>
                <w:szCs w:val="20"/>
              </w:rPr>
              <w:t>G515</w:t>
            </w:r>
          </w:p>
        </w:tc>
        <w:tc>
          <w:tcPr>
            <w:tcW w:w="1400" w:type="dxa"/>
            <w:tcBorders>
              <w:top w:val="nil"/>
              <w:left w:val="nil"/>
              <w:bottom w:val="single" w:sz="4" w:space="0" w:color="A5A5A5"/>
              <w:right w:val="single" w:sz="4" w:space="0" w:color="A5A5A5"/>
            </w:tcBorders>
            <w:shd w:val="clear" w:color="auto" w:fill="auto"/>
            <w:vAlign w:val="center"/>
          </w:tcPr>
          <w:p w14:paraId="129449F2"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5DE58D3F" w14:textId="77777777" w:rsidR="006636C1" w:rsidRDefault="006636C1">
            <w:pPr>
              <w:jc w:val="center"/>
              <w:rPr>
                <w:rFonts w:ascii="Helvetica" w:hAnsi="Helvetica"/>
                <w:color w:val="000000"/>
                <w:sz w:val="20"/>
                <w:szCs w:val="20"/>
              </w:rPr>
            </w:pPr>
            <w:r>
              <w:rPr>
                <w:rFonts w:ascii="Helvetica" w:hAnsi="Helvetica"/>
                <w:color w:val="000000"/>
                <w:sz w:val="20"/>
                <w:szCs w:val="20"/>
              </w:rPr>
              <w:t>69N59.758</w:t>
            </w:r>
          </w:p>
        </w:tc>
        <w:tc>
          <w:tcPr>
            <w:tcW w:w="1418" w:type="dxa"/>
            <w:tcBorders>
              <w:top w:val="nil"/>
              <w:left w:val="nil"/>
              <w:bottom w:val="single" w:sz="4" w:space="0" w:color="A5A5A5"/>
              <w:right w:val="single" w:sz="4" w:space="0" w:color="A5A5A5"/>
            </w:tcBorders>
            <w:shd w:val="clear" w:color="auto" w:fill="auto"/>
            <w:vAlign w:val="center"/>
          </w:tcPr>
          <w:p w14:paraId="4A689CE7" w14:textId="77777777" w:rsidR="006636C1" w:rsidRDefault="006636C1">
            <w:pPr>
              <w:jc w:val="center"/>
              <w:rPr>
                <w:rFonts w:ascii="Helvetica" w:hAnsi="Helvetica"/>
                <w:color w:val="000000"/>
                <w:sz w:val="20"/>
                <w:szCs w:val="20"/>
              </w:rPr>
            </w:pPr>
            <w:r>
              <w:rPr>
                <w:rFonts w:ascii="Helvetica" w:hAnsi="Helvetica"/>
                <w:color w:val="000000"/>
                <w:sz w:val="20"/>
                <w:szCs w:val="20"/>
              </w:rPr>
              <w:t>61W14.61</w:t>
            </w:r>
          </w:p>
        </w:tc>
        <w:tc>
          <w:tcPr>
            <w:tcW w:w="1626" w:type="dxa"/>
            <w:tcBorders>
              <w:top w:val="nil"/>
              <w:left w:val="nil"/>
              <w:bottom w:val="single" w:sz="4" w:space="0" w:color="A5A5A5"/>
              <w:right w:val="single" w:sz="8" w:space="0" w:color="000000"/>
            </w:tcBorders>
            <w:shd w:val="clear" w:color="auto" w:fill="auto"/>
            <w:vAlign w:val="center"/>
          </w:tcPr>
          <w:p w14:paraId="2A581CCA"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0057763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F98625E" w14:textId="77777777" w:rsidR="006636C1" w:rsidRDefault="006636C1">
            <w:pPr>
              <w:jc w:val="center"/>
              <w:rPr>
                <w:rFonts w:ascii="Helvetica" w:hAnsi="Helvetica"/>
                <w:color w:val="000000"/>
                <w:sz w:val="20"/>
                <w:szCs w:val="20"/>
              </w:rPr>
            </w:pPr>
            <w:r>
              <w:rPr>
                <w:rFonts w:ascii="Helvetica" w:hAnsi="Helvetica"/>
                <w:color w:val="000000"/>
                <w:sz w:val="20"/>
                <w:szCs w:val="20"/>
              </w:rPr>
              <w:t>2016-07-04</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64025B88" w14:textId="77777777" w:rsidR="006636C1" w:rsidRDefault="006636C1">
            <w:pPr>
              <w:jc w:val="center"/>
              <w:rPr>
                <w:rFonts w:ascii="Helvetica" w:hAnsi="Helvetica"/>
                <w:color w:val="000000"/>
                <w:sz w:val="20"/>
                <w:szCs w:val="20"/>
              </w:rPr>
            </w:pPr>
            <w:r>
              <w:rPr>
                <w:rFonts w:ascii="Helvetica" w:hAnsi="Helvetica"/>
                <w:color w:val="000000"/>
                <w:sz w:val="20"/>
                <w:szCs w:val="20"/>
              </w:rPr>
              <w:t>G603</w:t>
            </w:r>
          </w:p>
        </w:tc>
        <w:tc>
          <w:tcPr>
            <w:tcW w:w="1400" w:type="dxa"/>
            <w:tcBorders>
              <w:top w:val="nil"/>
              <w:left w:val="nil"/>
              <w:bottom w:val="single" w:sz="4" w:space="0" w:color="A5A5A5"/>
              <w:right w:val="single" w:sz="4" w:space="0" w:color="A5A5A5"/>
            </w:tcBorders>
            <w:shd w:val="clear" w:color="auto" w:fill="auto"/>
            <w:vAlign w:val="center"/>
          </w:tcPr>
          <w:p w14:paraId="497E50C4"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0DED3950" w14:textId="77777777" w:rsidR="006636C1" w:rsidRDefault="006636C1">
            <w:pPr>
              <w:jc w:val="center"/>
              <w:rPr>
                <w:rFonts w:ascii="Helvetica" w:hAnsi="Helvetica"/>
                <w:color w:val="000000"/>
                <w:sz w:val="20"/>
                <w:szCs w:val="20"/>
              </w:rPr>
            </w:pPr>
            <w:r>
              <w:rPr>
                <w:rFonts w:ascii="Helvetica" w:hAnsi="Helvetica"/>
                <w:color w:val="000000"/>
                <w:sz w:val="20"/>
                <w:szCs w:val="20"/>
              </w:rPr>
              <w:t>70N30</w:t>
            </w:r>
          </w:p>
        </w:tc>
        <w:tc>
          <w:tcPr>
            <w:tcW w:w="1418" w:type="dxa"/>
            <w:tcBorders>
              <w:top w:val="nil"/>
              <w:left w:val="nil"/>
              <w:bottom w:val="single" w:sz="4" w:space="0" w:color="A5A5A5"/>
              <w:right w:val="single" w:sz="4" w:space="0" w:color="A5A5A5"/>
            </w:tcBorders>
            <w:shd w:val="clear" w:color="auto" w:fill="auto"/>
            <w:vAlign w:val="center"/>
          </w:tcPr>
          <w:p w14:paraId="60BC57D3" w14:textId="77777777" w:rsidR="006636C1" w:rsidRDefault="006636C1">
            <w:pPr>
              <w:jc w:val="center"/>
              <w:rPr>
                <w:rFonts w:ascii="Helvetica" w:hAnsi="Helvetica"/>
                <w:color w:val="000000"/>
                <w:sz w:val="20"/>
                <w:szCs w:val="20"/>
              </w:rPr>
            </w:pPr>
            <w:r>
              <w:rPr>
                <w:rFonts w:ascii="Helvetica" w:hAnsi="Helvetica"/>
                <w:color w:val="000000"/>
                <w:sz w:val="20"/>
                <w:szCs w:val="20"/>
              </w:rPr>
              <w:t>63W03</w:t>
            </w:r>
          </w:p>
        </w:tc>
        <w:tc>
          <w:tcPr>
            <w:tcW w:w="1626" w:type="dxa"/>
            <w:tcBorders>
              <w:top w:val="nil"/>
              <w:left w:val="nil"/>
              <w:bottom w:val="single" w:sz="4" w:space="0" w:color="A5A5A5"/>
              <w:right w:val="single" w:sz="8" w:space="0" w:color="000000"/>
            </w:tcBorders>
            <w:shd w:val="clear" w:color="auto" w:fill="auto"/>
            <w:vAlign w:val="center"/>
          </w:tcPr>
          <w:p w14:paraId="34822879"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5B5914C6"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365FB231" w14:textId="77777777" w:rsidR="006636C1" w:rsidRDefault="006636C1">
            <w:pPr>
              <w:jc w:val="center"/>
              <w:rPr>
                <w:rFonts w:ascii="Helvetica" w:hAnsi="Helvetica"/>
                <w:color w:val="000000"/>
                <w:sz w:val="20"/>
                <w:szCs w:val="20"/>
              </w:rPr>
            </w:pPr>
            <w:r>
              <w:rPr>
                <w:rFonts w:ascii="Helvetica" w:hAnsi="Helvetica"/>
                <w:color w:val="000000"/>
                <w:sz w:val="20"/>
                <w:szCs w:val="20"/>
              </w:rPr>
              <w:t>2016-07-04</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1043C5D7" w14:textId="77777777" w:rsidR="006636C1" w:rsidRDefault="006636C1">
            <w:pPr>
              <w:jc w:val="center"/>
              <w:rPr>
                <w:rFonts w:ascii="Helvetica" w:hAnsi="Helvetica"/>
                <w:color w:val="000000"/>
                <w:sz w:val="20"/>
                <w:szCs w:val="20"/>
              </w:rPr>
            </w:pPr>
            <w:r>
              <w:rPr>
                <w:rFonts w:ascii="Helvetica" w:hAnsi="Helvetica"/>
                <w:color w:val="000000"/>
                <w:sz w:val="20"/>
                <w:szCs w:val="20"/>
              </w:rPr>
              <w:t>G605</w:t>
            </w:r>
          </w:p>
        </w:tc>
        <w:tc>
          <w:tcPr>
            <w:tcW w:w="1400" w:type="dxa"/>
            <w:tcBorders>
              <w:top w:val="nil"/>
              <w:left w:val="nil"/>
              <w:bottom w:val="single" w:sz="4" w:space="0" w:color="A5A5A5"/>
              <w:right w:val="single" w:sz="4" w:space="0" w:color="A5A5A5"/>
            </w:tcBorders>
            <w:shd w:val="clear" w:color="auto" w:fill="auto"/>
            <w:vAlign w:val="center"/>
          </w:tcPr>
          <w:p w14:paraId="13098846"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FBD9DA0" w14:textId="77777777" w:rsidR="006636C1" w:rsidRDefault="006636C1">
            <w:pPr>
              <w:jc w:val="center"/>
              <w:rPr>
                <w:rFonts w:ascii="Helvetica" w:hAnsi="Helvetica"/>
                <w:color w:val="000000"/>
                <w:sz w:val="20"/>
                <w:szCs w:val="20"/>
              </w:rPr>
            </w:pPr>
            <w:r>
              <w:rPr>
                <w:rFonts w:ascii="Helvetica" w:hAnsi="Helvetica"/>
                <w:color w:val="000000"/>
                <w:sz w:val="20"/>
                <w:szCs w:val="20"/>
              </w:rPr>
              <w:t>70N28</w:t>
            </w:r>
          </w:p>
        </w:tc>
        <w:tc>
          <w:tcPr>
            <w:tcW w:w="1418" w:type="dxa"/>
            <w:tcBorders>
              <w:top w:val="nil"/>
              <w:left w:val="nil"/>
              <w:bottom w:val="single" w:sz="4" w:space="0" w:color="A5A5A5"/>
              <w:right w:val="single" w:sz="4" w:space="0" w:color="A5A5A5"/>
            </w:tcBorders>
            <w:shd w:val="clear" w:color="auto" w:fill="auto"/>
            <w:vAlign w:val="center"/>
          </w:tcPr>
          <w:p w14:paraId="5854E5CE" w14:textId="77777777" w:rsidR="006636C1" w:rsidRDefault="006636C1">
            <w:pPr>
              <w:jc w:val="center"/>
              <w:rPr>
                <w:rFonts w:ascii="Helvetica" w:hAnsi="Helvetica"/>
                <w:color w:val="000000"/>
                <w:sz w:val="20"/>
                <w:szCs w:val="20"/>
              </w:rPr>
            </w:pPr>
            <w:r>
              <w:rPr>
                <w:rFonts w:ascii="Helvetica" w:hAnsi="Helvetica"/>
                <w:color w:val="000000"/>
                <w:sz w:val="20"/>
                <w:szCs w:val="20"/>
              </w:rPr>
              <w:t>62W28</w:t>
            </w:r>
          </w:p>
        </w:tc>
        <w:tc>
          <w:tcPr>
            <w:tcW w:w="1626" w:type="dxa"/>
            <w:tcBorders>
              <w:top w:val="nil"/>
              <w:left w:val="nil"/>
              <w:bottom w:val="single" w:sz="4" w:space="0" w:color="A5A5A5"/>
              <w:right w:val="single" w:sz="8" w:space="0" w:color="000000"/>
            </w:tcBorders>
            <w:shd w:val="clear" w:color="auto" w:fill="auto"/>
            <w:vAlign w:val="center"/>
          </w:tcPr>
          <w:p w14:paraId="4C00F237"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094B072E"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37EE63F" w14:textId="77777777" w:rsidR="006636C1" w:rsidRDefault="006636C1">
            <w:pPr>
              <w:jc w:val="center"/>
              <w:rPr>
                <w:rFonts w:ascii="Helvetica" w:hAnsi="Helvetica"/>
                <w:color w:val="000000"/>
                <w:sz w:val="20"/>
                <w:szCs w:val="20"/>
              </w:rPr>
            </w:pPr>
            <w:r>
              <w:rPr>
                <w:rFonts w:ascii="Helvetica" w:hAnsi="Helvetica"/>
                <w:color w:val="000000"/>
                <w:sz w:val="20"/>
                <w:szCs w:val="20"/>
              </w:rPr>
              <w:lastRenderedPageBreak/>
              <w:t>2016-07-05</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3653AB18" w14:textId="77777777" w:rsidR="006636C1" w:rsidRDefault="006636C1">
            <w:pPr>
              <w:jc w:val="center"/>
              <w:rPr>
                <w:rFonts w:ascii="Helvetica" w:hAnsi="Helvetica"/>
                <w:color w:val="000000"/>
                <w:sz w:val="20"/>
                <w:szCs w:val="20"/>
              </w:rPr>
            </w:pPr>
            <w:r>
              <w:rPr>
                <w:rFonts w:ascii="Helvetica" w:hAnsi="Helvetica"/>
                <w:color w:val="000000"/>
                <w:sz w:val="20"/>
                <w:szCs w:val="20"/>
              </w:rPr>
              <w:t>G615</w:t>
            </w:r>
          </w:p>
        </w:tc>
        <w:tc>
          <w:tcPr>
            <w:tcW w:w="1400" w:type="dxa"/>
            <w:tcBorders>
              <w:top w:val="nil"/>
              <w:left w:val="nil"/>
              <w:bottom w:val="single" w:sz="4" w:space="0" w:color="A5A5A5"/>
              <w:right w:val="single" w:sz="4" w:space="0" w:color="A5A5A5"/>
            </w:tcBorders>
            <w:shd w:val="clear" w:color="auto" w:fill="auto"/>
            <w:vAlign w:val="center"/>
          </w:tcPr>
          <w:p w14:paraId="42D79800"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3EF217F" w14:textId="77777777" w:rsidR="006636C1" w:rsidRDefault="006636C1">
            <w:pPr>
              <w:jc w:val="center"/>
              <w:rPr>
                <w:rFonts w:ascii="Helvetica" w:hAnsi="Helvetica"/>
                <w:color w:val="000000"/>
                <w:sz w:val="20"/>
                <w:szCs w:val="20"/>
              </w:rPr>
            </w:pPr>
            <w:r>
              <w:rPr>
                <w:rFonts w:ascii="Helvetica" w:hAnsi="Helvetica"/>
                <w:color w:val="000000"/>
                <w:sz w:val="20"/>
                <w:szCs w:val="20"/>
              </w:rPr>
              <w:t>70N30.3</w:t>
            </w:r>
          </w:p>
        </w:tc>
        <w:tc>
          <w:tcPr>
            <w:tcW w:w="1418" w:type="dxa"/>
            <w:tcBorders>
              <w:top w:val="nil"/>
              <w:left w:val="nil"/>
              <w:bottom w:val="single" w:sz="4" w:space="0" w:color="A5A5A5"/>
              <w:right w:val="single" w:sz="4" w:space="0" w:color="A5A5A5"/>
            </w:tcBorders>
            <w:shd w:val="clear" w:color="auto" w:fill="auto"/>
            <w:vAlign w:val="center"/>
          </w:tcPr>
          <w:p w14:paraId="67E4FBBF" w14:textId="77777777" w:rsidR="006636C1" w:rsidRDefault="006636C1">
            <w:pPr>
              <w:jc w:val="center"/>
              <w:rPr>
                <w:rFonts w:ascii="Helvetica" w:hAnsi="Helvetica"/>
                <w:color w:val="000000"/>
                <w:sz w:val="20"/>
                <w:szCs w:val="20"/>
              </w:rPr>
            </w:pPr>
            <w:r>
              <w:rPr>
                <w:rFonts w:ascii="Helvetica" w:hAnsi="Helvetica"/>
                <w:color w:val="000000"/>
                <w:sz w:val="20"/>
                <w:szCs w:val="20"/>
              </w:rPr>
              <w:t>59W32.1</w:t>
            </w:r>
          </w:p>
        </w:tc>
        <w:tc>
          <w:tcPr>
            <w:tcW w:w="1626" w:type="dxa"/>
            <w:tcBorders>
              <w:top w:val="nil"/>
              <w:left w:val="nil"/>
              <w:bottom w:val="single" w:sz="4" w:space="0" w:color="A5A5A5"/>
              <w:right w:val="single" w:sz="8" w:space="0" w:color="000000"/>
            </w:tcBorders>
            <w:shd w:val="clear" w:color="auto" w:fill="auto"/>
            <w:vAlign w:val="center"/>
          </w:tcPr>
          <w:p w14:paraId="569ABCD4"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1345B4F"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1E5F3459" w14:textId="77777777" w:rsidR="006636C1" w:rsidRDefault="006636C1">
            <w:pPr>
              <w:jc w:val="center"/>
              <w:rPr>
                <w:rFonts w:ascii="Helvetica" w:hAnsi="Helvetica"/>
                <w:color w:val="000000"/>
                <w:sz w:val="20"/>
                <w:szCs w:val="20"/>
              </w:rPr>
            </w:pPr>
            <w:r>
              <w:rPr>
                <w:rFonts w:ascii="Helvetica" w:hAnsi="Helvetica"/>
                <w:color w:val="000000"/>
                <w:sz w:val="20"/>
                <w:szCs w:val="20"/>
              </w:rPr>
              <w:t>2016-07-06</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4567FC7E" w14:textId="77777777" w:rsidR="006636C1" w:rsidRDefault="006636C1">
            <w:pPr>
              <w:jc w:val="center"/>
              <w:rPr>
                <w:rFonts w:ascii="Helvetica" w:hAnsi="Helvetica"/>
                <w:color w:val="000000"/>
                <w:sz w:val="20"/>
                <w:szCs w:val="20"/>
              </w:rPr>
            </w:pPr>
            <w:r>
              <w:rPr>
                <w:rFonts w:ascii="Helvetica" w:hAnsi="Helvetica"/>
                <w:color w:val="000000"/>
                <w:sz w:val="20"/>
                <w:szCs w:val="20"/>
              </w:rPr>
              <w:t>G612</w:t>
            </w:r>
          </w:p>
        </w:tc>
        <w:tc>
          <w:tcPr>
            <w:tcW w:w="1400" w:type="dxa"/>
            <w:tcBorders>
              <w:top w:val="nil"/>
              <w:left w:val="nil"/>
              <w:bottom w:val="single" w:sz="4" w:space="0" w:color="A5A5A5"/>
              <w:right w:val="single" w:sz="4" w:space="0" w:color="A5A5A5"/>
            </w:tcBorders>
            <w:shd w:val="clear" w:color="auto" w:fill="auto"/>
            <w:vAlign w:val="center"/>
          </w:tcPr>
          <w:p w14:paraId="414E5686"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755A29F8" w14:textId="77777777" w:rsidR="006636C1" w:rsidRDefault="006636C1">
            <w:pPr>
              <w:jc w:val="center"/>
              <w:rPr>
                <w:rFonts w:ascii="Helvetica" w:hAnsi="Helvetica"/>
                <w:color w:val="000000"/>
                <w:sz w:val="20"/>
                <w:szCs w:val="20"/>
              </w:rPr>
            </w:pPr>
            <w:r>
              <w:rPr>
                <w:rFonts w:ascii="Helvetica" w:hAnsi="Helvetica"/>
                <w:color w:val="000000"/>
                <w:sz w:val="20"/>
                <w:szCs w:val="20"/>
              </w:rPr>
              <w:t>70N30.44</w:t>
            </w:r>
          </w:p>
        </w:tc>
        <w:tc>
          <w:tcPr>
            <w:tcW w:w="1418" w:type="dxa"/>
            <w:tcBorders>
              <w:top w:val="nil"/>
              <w:left w:val="nil"/>
              <w:bottom w:val="single" w:sz="4" w:space="0" w:color="A5A5A5"/>
              <w:right w:val="single" w:sz="4" w:space="0" w:color="A5A5A5"/>
            </w:tcBorders>
            <w:shd w:val="clear" w:color="auto" w:fill="auto"/>
            <w:vAlign w:val="center"/>
          </w:tcPr>
          <w:p w14:paraId="1F090063" w14:textId="77777777" w:rsidR="006636C1" w:rsidRDefault="006636C1">
            <w:pPr>
              <w:jc w:val="center"/>
              <w:rPr>
                <w:rFonts w:ascii="Helvetica" w:hAnsi="Helvetica"/>
                <w:color w:val="000000"/>
                <w:sz w:val="20"/>
                <w:szCs w:val="20"/>
              </w:rPr>
            </w:pPr>
            <w:r>
              <w:rPr>
                <w:rFonts w:ascii="Helvetica" w:hAnsi="Helvetica"/>
                <w:color w:val="000000"/>
                <w:sz w:val="20"/>
                <w:szCs w:val="20"/>
              </w:rPr>
              <w:t>60W25.4</w:t>
            </w:r>
          </w:p>
        </w:tc>
        <w:tc>
          <w:tcPr>
            <w:tcW w:w="1626" w:type="dxa"/>
            <w:tcBorders>
              <w:top w:val="nil"/>
              <w:left w:val="nil"/>
              <w:bottom w:val="single" w:sz="4" w:space="0" w:color="A5A5A5"/>
              <w:right w:val="single" w:sz="8" w:space="0" w:color="000000"/>
            </w:tcBorders>
            <w:shd w:val="clear" w:color="auto" w:fill="auto"/>
            <w:vAlign w:val="center"/>
          </w:tcPr>
          <w:p w14:paraId="3760A205"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6407FA2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09F8FBC" w14:textId="77777777" w:rsidR="006636C1" w:rsidRDefault="006636C1">
            <w:pPr>
              <w:jc w:val="center"/>
              <w:rPr>
                <w:rFonts w:ascii="Helvetica" w:hAnsi="Helvetica"/>
                <w:color w:val="000000"/>
                <w:sz w:val="20"/>
                <w:szCs w:val="20"/>
              </w:rPr>
            </w:pPr>
            <w:r>
              <w:rPr>
                <w:rFonts w:ascii="Helvetica" w:hAnsi="Helvetica"/>
                <w:color w:val="000000"/>
                <w:sz w:val="20"/>
                <w:szCs w:val="20"/>
              </w:rPr>
              <w:t>2016-07-06</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2459F551" w14:textId="77777777" w:rsidR="006636C1" w:rsidRDefault="006636C1">
            <w:pPr>
              <w:jc w:val="center"/>
              <w:rPr>
                <w:rFonts w:ascii="Helvetica" w:hAnsi="Helvetica"/>
                <w:color w:val="000000"/>
                <w:sz w:val="20"/>
                <w:szCs w:val="20"/>
              </w:rPr>
            </w:pPr>
            <w:r>
              <w:rPr>
                <w:rFonts w:ascii="Helvetica" w:hAnsi="Helvetica"/>
                <w:color w:val="000000"/>
                <w:sz w:val="20"/>
                <w:szCs w:val="20"/>
              </w:rPr>
              <w:t>G604.5</w:t>
            </w:r>
          </w:p>
        </w:tc>
        <w:tc>
          <w:tcPr>
            <w:tcW w:w="1400" w:type="dxa"/>
            <w:tcBorders>
              <w:top w:val="nil"/>
              <w:left w:val="nil"/>
              <w:bottom w:val="single" w:sz="4" w:space="0" w:color="A5A5A5"/>
              <w:right w:val="single" w:sz="4" w:space="0" w:color="A5A5A5"/>
            </w:tcBorders>
            <w:shd w:val="clear" w:color="auto" w:fill="auto"/>
            <w:vAlign w:val="center"/>
          </w:tcPr>
          <w:p w14:paraId="2A24EBFC"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657DE7EE" w14:textId="77777777" w:rsidR="006636C1" w:rsidRDefault="006636C1">
            <w:pPr>
              <w:jc w:val="center"/>
              <w:rPr>
                <w:rFonts w:ascii="Helvetica" w:hAnsi="Helvetica"/>
                <w:color w:val="000000"/>
                <w:sz w:val="20"/>
                <w:szCs w:val="20"/>
              </w:rPr>
            </w:pPr>
            <w:r>
              <w:rPr>
                <w:rFonts w:ascii="Helvetica" w:hAnsi="Helvetica"/>
                <w:color w:val="000000"/>
                <w:sz w:val="20"/>
                <w:szCs w:val="20"/>
              </w:rPr>
              <w:t>70N29.9</w:t>
            </w:r>
          </w:p>
        </w:tc>
        <w:tc>
          <w:tcPr>
            <w:tcW w:w="1418" w:type="dxa"/>
            <w:tcBorders>
              <w:top w:val="nil"/>
              <w:left w:val="nil"/>
              <w:bottom w:val="single" w:sz="4" w:space="0" w:color="A5A5A5"/>
              <w:right w:val="single" w:sz="4" w:space="0" w:color="A5A5A5"/>
            </w:tcBorders>
            <w:shd w:val="clear" w:color="auto" w:fill="auto"/>
            <w:vAlign w:val="center"/>
          </w:tcPr>
          <w:p w14:paraId="2A3776F2" w14:textId="77777777" w:rsidR="006636C1" w:rsidRDefault="006636C1">
            <w:pPr>
              <w:jc w:val="center"/>
              <w:rPr>
                <w:rFonts w:ascii="Helvetica" w:hAnsi="Helvetica"/>
                <w:color w:val="000000"/>
                <w:sz w:val="20"/>
                <w:szCs w:val="20"/>
              </w:rPr>
            </w:pPr>
            <w:r>
              <w:rPr>
                <w:rFonts w:ascii="Helvetica" w:hAnsi="Helvetica"/>
                <w:color w:val="000000"/>
                <w:sz w:val="20"/>
                <w:szCs w:val="20"/>
              </w:rPr>
              <w:t>62W37.6</w:t>
            </w:r>
          </w:p>
        </w:tc>
        <w:tc>
          <w:tcPr>
            <w:tcW w:w="1626" w:type="dxa"/>
            <w:tcBorders>
              <w:top w:val="nil"/>
              <w:left w:val="nil"/>
              <w:bottom w:val="single" w:sz="4" w:space="0" w:color="A5A5A5"/>
              <w:right w:val="single" w:sz="8" w:space="0" w:color="000000"/>
            </w:tcBorders>
            <w:shd w:val="clear" w:color="auto" w:fill="auto"/>
            <w:vAlign w:val="center"/>
          </w:tcPr>
          <w:p w14:paraId="2CDAE174"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65E7DDC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11584CA" w14:textId="77777777" w:rsidR="006636C1" w:rsidRDefault="006636C1">
            <w:pPr>
              <w:jc w:val="center"/>
              <w:rPr>
                <w:rFonts w:ascii="Helvetica" w:hAnsi="Helvetica"/>
                <w:color w:val="000000"/>
                <w:sz w:val="20"/>
                <w:szCs w:val="20"/>
              </w:rPr>
            </w:pPr>
            <w:r>
              <w:rPr>
                <w:rFonts w:ascii="Helvetica" w:hAnsi="Helvetica"/>
                <w:color w:val="000000"/>
                <w:sz w:val="20"/>
                <w:szCs w:val="20"/>
              </w:rPr>
              <w:t>2016-07-06</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5193F733" w14:textId="77777777" w:rsidR="006636C1" w:rsidRDefault="006636C1">
            <w:pPr>
              <w:jc w:val="center"/>
              <w:rPr>
                <w:rFonts w:ascii="Helvetica" w:hAnsi="Helvetica"/>
                <w:color w:val="000000"/>
                <w:sz w:val="20"/>
                <w:szCs w:val="20"/>
              </w:rPr>
            </w:pPr>
            <w:r>
              <w:rPr>
                <w:rFonts w:ascii="Helvetica" w:hAnsi="Helvetica"/>
                <w:color w:val="000000"/>
                <w:sz w:val="20"/>
                <w:szCs w:val="20"/>
              </w:rPr>
              <w:t>G608</w:t>
            </w:r>
          </w:p>
        </w:tc>
        <w:tc>
          <w:tcPr>
            <w:tcW w:w="1400" w:type="dxa"/>
            <w:tcBorders>
              <w:top w:val="nil"/>
              <w:left w:val="nil"/>
              <w:bottom w:val="single" w:sz="4" w:space="0" w:color="A5A5A5"/>
              <w:right w:val="single" w:sz="4" w:space="0" w:color="A5A5A5"/>
            </w:tcBorders>
            <w:shd w:val="clear" w:color="auto" w:fill="auto"/>
            <w:vAlign w:val="center"/>
          </w:tcPr>
          <w:p w14:paraId="347F33BF"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0EF10686" w14:textId="77777777" w:rsidR="006636C1" w:rsidRDefault="006636C1">
            <w:pPr>
              <w:jc w:val="center"/>
              <w:rPr>
                <w:rFonts w:ascii="Helvetica" w:hAnsi="Helvetica"/>
                <w:color w:val="000000"/>
                <w:sz w:val="20"/>
                <w:szCs w:val="20"/>
              </w:rPr>
            </w:pPr>
            <w:r>
              <w:rPr>
                <w:rFonts w:ascii="Helvetica" w:hAnsi="Helvetica"/>
                <w:color w:val="000000"/>
                <w:sz w:val="20"/>
                <w:szCs w:val="20"/>
              </w:rPr>
              <w:t>70N29.9</w:t>
            </w:r>
          </w:p>
        </w:tc>
        <w:tc>
          <w:tcPr>
            <w:tcW w:w="1418" w:type="dxa"/>
            <w:tcBorders>
              <w:top w:val="nil"/>
              <w:left w:val="nil"/>
              <w:bottom w:val="single" w:sz="4" w:space="0" w:color="A5A5A5"/>
              <w:right w:val="single" w:sz="4" w:space="0" w:color="A5A5A5"/>
            </w:tcBorders>
            <w:shd w:val="clear" w:color="auto" w:fill="auto"/>
            <w:vAlign w:val="center"/>
          </w:tcPr>
          <w:p w14:paraId="4F93F7E1" w14:textId="77777777" w:rsidR="006636C1" w:rsidRDefault="006636C1">
            <w:pPr>
              <w:jc w:val="center"/>
              <w:rPr>
                <w:rFonts w:ascii="Helvetica" w:hAnsi="Helvetica"/>
                <w:color w:val="000000"/>
                <w:sz w:val="20"/>
                <w:szCs w:val="20"/>
              </w:rPr>
            </w:pPr>
            <w:r>
              <w:rPr>
                <w:rFonts w:ascii="Helvetica" w:hAnsi="Helvetica"/>
                <w:color w:val="000000"/>
                <w:sz w:val="20"/>
                <w:szCs w:val="20"/>
              </w:rPr>
              <w:t>61W36.6</w:t>
            </w:r>
          </w:p>
        </w:tc>
        <w:tc>
          <w:tcPr>
            <w:tcW w:w="1626" w:type="dxa"/>
            <w:tcBorders>
              <w:top w:val="nil"/>
              <w:left w:val="nil"/>
              <w:bottom w:val="single" w:sz="4" w:space="0" w:color="A5A5A5"/>
              <w:right w:val="single" w:sz="8" w:space="0" w:color="000000"/>
            </w:tcBorders>
            <w:shd w:val="clear" w:color="auto" w:fill="auto"/>
            <w:vAlign w:val="center"/>
          </w:tcPr>
          <w:p w14:paraId="7A994B3A"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35FF850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B337F0C" w14:textId="77777777" w:rsidR="006636C1" w:rsidRDefault="006636C1">
            <w:pPr>
              <w:jc w:val="center"/>
              <w:rPr>
                <w:rFonts w:ascii="Helvetica" w:hAnsi="Helvetica"/>
                <w:color w:val="000000"/>
                <w:sz w:val="20"/>
                <w:szCs w:val="20"/>
              </w:rPr>
            </w:pPr>
            <w:r>
              <w:rPr>
                <w:rFonts w:ascii="Helvetica" w:hAnsi="Helvetica"/>
                <w:color w:val="000000"/>
                <w:sz w:val="20"/>
                <w:szCs w:val="20"/>
              </w:rPr>
              <w:t>2016-07-07</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519DB6D7" w14:textId="77777777" w:rsidR="006636C1" w:rsidRDefault="006636C1">
            <w:pPr>
              <w:jc w:val="center"/>
              <w:rPr>
                <w:rFonts w:ascii="Helvetica" w:hAnsi="Helvetica"/>
                <w:color w:val="000000"/>
                <w:sz w:val="20"/>
                <w:szCs w:val="20"/>
              </w:rPr>
            </w:pPr>
            <w:r>
              <w:rPr>
                <w:rFonts w:ascii="Helvetica" w:hAnsi="Helvetica"/>
                <w:color w:val="000000"/>
                <w:sz w:val="20"/>
                <w:szCs w:val="20"/>
              </w:rPr>
              <w:t>G618</w:t>
            </w:r>
          </w:p>
        </w:tc>
        <w:tc>
          <w:tcPr>
            <w:tcW w:w="1400" w:type="dxa"/>
            <w:tcBorders>
              <w:top w:val="nil"/>
              <w:left w:val="nil"/>
              <w:bottom w:val="single" w:sz="4" w:space="0" w:color="A5A5A5"/>
              <w:right w:val="single" w:sz="4" w:space="0" w:color="A5A5A5"/>
            </w:tcBorders>
            <w:shd w:val="clear" w:color="auto" w:fill="auto"/>
            <w:vAlign w:val="center"/>
          </w:tcPr>
          <w:p w14:paraId="2A7C3AE3"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7AEBD5B3" w14:textId="77777777" w:rsidR="006636C1" w:rsidRDefault="006636C1">
            <w:pPr>
              <w:jc w:val="center"/>
              <w:rPr>
                <w:rFonts w:ascii="Helvetica" w:hAnsi="Helvetica"/>
                <w:color w:val="000000"/>
                <w:sz w:val="20"/>
                <w:szCs w:val="20"/>
              </w:rPr>
            </w:pPr>
            <w:r>
              <w:rPr>
                <w:rFonts w:ascii="Helvetica" w:hAnsi="Helvetica"/>
                <w:color w:val="000000"/>
                <w:sz w:val="20"/>
                <w:szCs w:val="20"/>
              </w:rPr>
              <w:t>70N29.8</w:t>
            </w:r>
          </w:p>
        </w:tc>
        <w:tc>
          <w:tcPr>
            <w:tcW w:w="1418" w:type="dxa"/>
            <w:tcBorders>
              <w:top w:val="nil"/>
              <w:left w:val="nil"/>
              <w:bottom w:val="single" w:sz="4" w:space="0" w:color="A5A5A5"/>
              <w:right w:val="single" w:sz="4" w:space="0" w:color="A5A5A5"/>
            </w:tcBorders>
            <w:shd w:val="clear" w:color="auto" w:fill="auto"/>
            <w:vAlign w:val="center"/>
          </w:tcPr>
          <w:p w14:paraId="44723FEB" w14:textId="77777777" w:rsidR="006636C1" w:rsidRDefault="006636C1">
            <w:pPr>
              <w:jc w:val="center"/>
              <w:rPr>
                <w:rFonts w:ascii="Helvetica" w:hAnsi="Helvetica"/>
                <w:color w:val="000000"/>
                <w:sz w:val="20"/>
                <w:szCs w:val="20"/>
              </w:rPr>
            </w:pPr>
            <w:r>
              <w:rPr>
                <w:rFonts w:ascii="Helvetica" w:hAnsi="Helvetica"/>
                <w:color w:val="000000"/>
                <w:sz w:val="20"/>
                <w:szCs w:val="20"/>
              </w:rPr>
              <w:t>58W38.88</w:t>
            </w:r>
          </w:p>
        </w:tc>
        <w:tc>
          <w:tcPr>
            <w:tcW w:w="1626" w:type="dxa"/>
            <w:tcBorders>
              <w:top w:val="nil"/>
              <w:left w:val="nil"/>
              <w:bottom w:val="single" w:sz="4" w:space="0" w:color="A5A5A5"/>
              <w:right w:val="single" w:sz="8" w:space="0" w:color="000000"/>
            </w:tcBorders>
            <w:shd w:val="clear" w:color="auto" w:fill="auto"/>
            <w:vAlign w:val="center"/>
          </w:tcPr>
          <w:p w14:paraId="6E0AF901"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5F24DDC1"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69EA26D" w14:textId="77777777" w:rsidR="006636C1" w:rsidRDefault="006636C1">
            <w:pPr>
              <w:jc w:val="center"/>
              <w:rPr>
                <w:rFonts w:ascii="Helvetica" w:hAnsi="Helvetica"/>
                <w:color w:val="000000"/>
                <w:sz w:val="20"/>
                <w:szCs w:val="20"/>
              </w:rPr>
            </w:pPr>
            <w:r>
              <w:rPr>
                <w:rFonts w:ascii="Helvetica" w:hAnsi="Helvetica"/>
                <w:color w:val="000000"/>
                <w:sz w:val="20"/>
                <w:szCs w:val="20"/>
              </w:rPr>
              <w:t>2016-07-07</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2EC9FD60" w14:textId="77777777" w:rsidR="006636C1" w:rsidRDefault="006636C1">
            <w:pPr>
              <w:jc w:val="center"/>
              <w:rPr>
                <w:rFonts w:ascii="Helvetica" w:hAnsi="Helvetica"/>
                <w:color w:val="000000"/>
                <w:sz w:val="20"/>
                <w:szCs w:val="20"/>
              </w:rPr>
            </w:pPr>
            <w:r>
              <w:rPr>
                <w:rFonts w:ascii="Helvetica" w:hAnsi="Helvetica"/>
                <w:color w:val="000000"/>
                <w:sz w:val="20"/>
                <w:szCs w:val="20"/>
              </w:rPr>
              <w:t>G703</w:t>
            </w:r>
          </w:p>
        </w:tc>
        <w:tc>
          <w:tcPr>
            <w:tcW w:w="1400" w:type="dxa"/>
            <w:tcBorders>
              <w:top w:val="nil"/>
              <w:left w:val="nil"/>
              <w:bottom w:val="single" w:sz="4" w:space="0" w:color="A5A5A5"/>
              <w:right w:val="single" w:sz="4" w:space="0" w:color="A5A5A5"/>
            </w:tcBorders>
            <w:shd w:val="clear" w:color="auto" w:fill="auto"/>
            <w:vAlign w:val="center"/>
          </w:tcPr>
          <w:p w14:paraId="160A142F"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1BB50D6B" w14:textId="77777777" w:rsidR="006636C1" w:rsidRDefault="006636C1">
            <w:pPr>
              <w:jc w:val="center"/>
              <w:rPr>
                <w:rFonts w:ascii="Helvetica" w:hAnsi="Helvetica"/>
                <w:color w:val="000000"/>
                <w:sz w:val="20"/>
                <w:szCs w:val="20"/>
              </w:rPr>
            </w:pPr>
            <w:r>
              <w:rPr>
                <w:rFonts w:ascii="Helvetica" w:hAnsi="Helvetica"/>
                <w:color w:val="000000"/>
                <w:sz w:val="20"/>
                <w:szCs w:val="20"/>
              </w:rPr>
              <w:t>69N30.1</w:t>
            </w:r>
          </w:p>
        </w:tc>
        <w:tc>
          <w:tcPr>
            <w:tcW w:w="1418" w:type="dxa"/>
            <w:tcBorders>
              <w:top w:val="nil"/>
              <w:left w:val="nil"/>
              <w:bottom w:val="single" w:sz="4" w:space="0" w:color="A5A5A5"/>
              <w:right w:val="single" w:sz="4" w:space="0" w:color="A5A5A5"/>
            </w:tcBorders>
            <w:shd w:val="clear" w:color="auto" w:fill="auto"/>
            <w:vAlign w:val="center"/>
          </w:tcPr>
          <w:p w14:paraId="0BD07A25" w14:textId="77777777" w:rsidR="006636C1" w:rsidRDefault="006636C1">
            <w:pPr>
              <w:jc w:val="center"/>
              <w:rPr>
                <w:rFonts w:ascii="Helvetica" w:hAnsi="Helvetica"/>
                <w:color w:val="000000"/>
                <w:sz w:val="20"/>
                <w:szCs w:val="20"/>
              </w:rPr>
            </w:pPr>
            <w:r>
              <w:rPr>
                <w:rFonts w:ascii="Helvetica" w:hAnsi="Helvetica"/>
                <w:color w:val="000000"/>
                <w:sz w:val="20"/>
                <w:szCs w:val="20"/>
              </w:rPr>
              <w:t>58W43</w:t>
            </w:r>
          </w:p>
        </w:tc>
        <w:tc>
          <w:tcPr>
            <w:tcW w:w="1626" w:type="dxa"/>
            <w:tcBorders>
              <w:top w:val="nil"/>
              <w:left w:val="nil"/>
              <w:bottom w:val="single" w:sz="4" w:space="0" w:color="A5A5A5"/>
              <w:right w:val="single" w:sz="8" w:space="0" w:color="000000"/>
            </w:tcBorders>
            <w:shd w:val="clear" w:color="auto" w:fill="auto"/>
            <w:vAlign w:val="center"/>
          </w:tcPr>
          <w:p w14:paraId="57EAA0BA"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14B337F8"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245C1B51" w14:textId="77777777" w:rsidR="006636C1" w:rsidRDefault="006636C1">
            <w:pPr>
              <w:jc w:val="center"/>
              <w:rPr>
                <w:rFonts w:ascii="Helvetica" w:hAnsi="Helvetica"/>
                <w:color w:val="000000"/>
                <w:sz w:val="20"/>
                <w:szCs w:val="20"/>
              </w:rPr>
            </w:pPr>
            <w:r>
              <w:rPr>
                <w:rFonts w:ascii="Helvetica" w:hAnsi="Helvetica"/>
                <w:color w:val="000000"/>
                <w:sz w:val="20"/>
                <w:szCs w:val="20"/>
              </w:rPr>
              <w:t>2016-07-08</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7C90C2F8" w14:textId="77777777" w:rsidR="006636C1" w:rsidRDefault="006636C1">
            <w:pPr>
              <w:jc w:val="center"/>
              <w:rPr>
                <w:rFonts w:ascii="Helvetica" w:hAnsi="Helvetica"/>
                <w:color w:val="000000"/>
                <w:sz w:val="20"/>
                <w:szCs w:val="20"/>
              </w:rPr>
            </w:pPr>
            <w:r>
              <w:rPr>
                <w:rFonts w:ascii="Helvetica" w:hAnsi="Helvetica"/>
                <w:color w:val="000000"/>
                <w:sz w:val="20"/>
                <w:szCs w:val="20"/>
              </w:rPr>
              <w:t>G700</w:t>
            </w:r>
          </w:p>
        </w:tc>
        <w:tc>
          <w:tcPr>
            <w:tcW w:w="1400" w:type="dxa"/>
            <w:tcBorders>
              <w:top w:val="nil"/>
              <w:left w:val="nil"/>
              <w:bottom w:val="single" w:sz="4" w:space="0" w:color="A5A5A5"/>
              <w:right w:val="single" w:sz="4" w:space="0" w:color="A5A5A5"/>
            </w:tcBorders>
            <w:shd w:val="clear" w:color="auto" w:fill="auto"/>
            <w:vAlign w:val="center"/>
          </w:tcPr>
          <w:p w14:paraId="5894AE69" w14:textId="77777777" w:rsidR="006636C1" w:rsidRDefault="006636C1">
            <w:pPr>
              <w:jc w:val="center"/>
              <w:rPr>
                <w:rFonts w:ascii="Helvetica" w:hAnsi="Helvetica"/>
                <w:color w:val="000000"/>
                <w:sz w:val="20"/>
                <w:szCs w:val="20"/>
              </w:rPr>
            </w:pPr>
            <w:r>
              <w:rPr>
                <w:rFonts w:ascii="Helvetica" w:hAnsi="Helvetica"/>
                <w:color w:val="000000"/>
                <w:sz w:val="20"/>
                <w:szCs w:val="20"/>
              </w:rPr>
              <w:t>BASIC</w:t>
            </w:r>
          </w:p>
        </w:tc>
        <w:tc>
          <w:tcPr>
            <w:tcW w:w="1338" w:type="dxa"/>
            <w:tcBorders>
              <w:top w:val="nil"/>
              <w:left w:val="nil"/>
              <w:bottom w:val="single" w:sz="4" w:space="0" w:color="A5A5A5"/>
              <w:right w:val="single" w:sz="4" w:space="0" w:color="A5A5A5"/>
            </w:tcBorders>
            <w:shd w:val="clear" w:color="auto" w:fill="auto"/>
            <w:vAlign w:val="center"/>
          </w:tcPr>
          <w:p w14:paraId="5AF3D7F9" w14:textId="77777777" w:rsidR="006636C1" w:rsidRDefault="006636C1">
            <w:pPr>
              <w:jc w:val="center"/>
              <w:rPr>
                <w:rFonts w:ascii="Helvetica" w:hAnsi="Helvetica"/>
                <w:color w:val="000000"/>
                <w:sz w:val="20"/>
                <w:szCs w:val="20"/>
              </w:rPr>
            </w:pPr>
            <w:r>
              <w:rPr>
                <w:rFonts w:ascii="Helvetica" w:hAnsi="Helvetica"/>
                <w:color w:val="000000"/>
                <w:sz w:val="20"/>
                <w:szCs w:val="20"/>
              </w:rPr>
              <w:t>69N30.0</w:t>
            </w:r>
          </w:p>
        </w:tc>
        <w:tc>
          <w:tcPr>
            <w:tcW w:w="1418" w:type="dxa"/>
            <w:tcBorders>
              <w:top w:val="nil"/>
              <w:left w:val="nil"/>
              <w:bottom w:val="single" w:sz="4" w:space="0" w:color="A5A5A5"/>
              <w:right w:val="single" w:sz="4" w:space="0" w:color="A5A5A5"/>
            </w:tcBorders>
            <w:shd w:val="clear" w:color="auto" w:fill="auto"/>
            <w:vAlign w:val="center"/>
          </w:tcPr>
          <w:p w14:paraId="57B13F87" w14:textId="77777777" w:rsidR="006636C1" w:rsidRDefault="006636C1">
            <w:pPr>
              <w:jc w:val="center"/>
              <w:rPr>
                <w:rFonts w:ascii="Helvetica" w:hAnsi="Helvetica"/>
                <w:color w:val="000000"/>
                <w:sz w:val="20"/>
                <w:szCs w:val="20"/>
              </w:rPr>
            </w:pPr>
            <w:r>
              <w:rPr>
                <w:rFonts w:ascii="Helvetica" w:hAnsi="Helvetica"/>
                <w:color w:val="000000"/>
                <w:sz w:val="20"/>
                <w:szCs w:val="20"/>
              </w:rPr>
              <w:t>57W52.3</w:t>
            </w:r>
          </w:p>
        </w:tc>
        <w:tc>
          <w:tcPr>
            <w:tcW w:w="1626" w:type="dxa"/>
            <w:tcBorders>
              <w:top w:val="nil"/>
              <w:left w:val="nil"/>
              <w:bottom w:val="single" w:sz="4" w:space="0" w:color="A5A5A5"/>
              <w:right w:val="single" w:sz="8" w:space="0" w:color="000000"/>
            </w:tcBorders>
            <w:shd w:val="clear" w:color="auto" w:fill="auto"/>
            <w:vAlign w:val="center"/>
          </w:tcPr>
          <w:p w14:paraId="45DEF03D"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5A461A74"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3A76D679" w14:textId="77777777" w:rsidR="006636C1" w:rsidRDefault="006636C1">
            <w:pPr>
              <w:jc w:val="center"/>
              <w:rPr>
                <w:rFonts w:ascii="Helvetica" w:hAnsi="Helvetica"/>
                <w:color w:val="000000"/>
                <w:sz w:val="20"/>
                <w:szCs w:val="20"/>
              </w:rPr>
            </w:pPr>
            <w:r>
              <w:rPr>
                <w:rFonts w:ascii="Helvetica" w:hAnsi="Helvetica"/>
                <w:color w:val="000000"/>
                <w:sz w:val="20"/>
                <w:szCs w:val="20"/>
              </w:rPr>
              <w:t>2016-07-08</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7C0EAE54" w14:textId="77777777" w:rsidR="006636C1" w:rsidRDefault="006636C1">
            <w:pPr>
              <w:jc w:val="center"/>
              <w:rPr>
                <w:rFonts w:ascii="Helvetica" w:hAnsi="Helvetica"/>
                <w:color w:val="000000"/>
                <w:sz w:val="20"/>
                <w:szCs w:val="20"/>
              </w:rPr>
            </w:pPr>
            <w:r>
              <w:rPr>
                <w:rFonts w:ascii="Helvetica" w:hAnsi="Helvetica"/>
                <w:color w:val="000000"/>
                <w:sz w:val="20"/>
                <w:szCs w:val="20"/>
              </w:rPr>
              <w:t>G707</w:t>
            </w:r>
          </w:p>
        </w:tc>
        <w:tc>
          <w:tcPr>
            <w:tcW w:w="1400" w:type="dxa"/>
            <w:tcBorders>
              <w:top w:val="nil"/>
              <w:left w:val="nil"/>
              <w:bottom w:val="single" w:sz="4" w:space="0" w:color="A5A5A5"/>
              <w:right w:val="single" w:sz="4" w:space="0" w:color="A5A5A5"/>
            </w:tcBorders>
            <w:shd w:val="clear" w:color="auto" w:fill="auto"/>
            <w:vAlign w:val="center"/>
          </w:tcPr>
          <w:p w14:paraId="5A42CC91"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4FAEC0D9" w14:textId="77777777" w:rsidR="006636C1" w:rsidRDefault="006636C1">
            <w:pPr>
              <w:jc w:val="center"/>
              <w:rPr>
                <w:rFonts w:ascii="Helvetica" w:hAnsi="Helvetica"/>
                <w:color w:val="000000"/>
                <w:sz w:val="20"/>
                <w:szCs w:val="20"/>
              </w:rPr>
            </w:pPr>
            <w:r>
              <w:rPr>
                <w:rFonts w:ascii="Helvetica" w:hAnsi="Helvetica"/>
                <w:color w:val="000000"/>
                <w:sz w:val="20"/>
                <w:szCs w:val="20"/>
              </w:rPr>
              <w:t>69N31.0</w:t>
            </w:r>
          </w:p>
        </w:tc>
        <w:tc>
          <w:tcPr>
            <w:tcW w:w="1418" w:type="dxa"/>
            <w:tcBorders>
              <w:top w:val="nil"/>
              <w:left w:val="nil"/>
              <w:bottom w:val="single" w:sz="4" w:space="0" w:color="A5A5A5"/>
              <w:right w:val="single" w:sz="4" w:space="0" w:color="A5A5A5"/>
            </w:tcBorders>
            <w:shd w:val="clear" w:color="auto" w:fill="auto"/>
            <w:vAlign w:val="center"/>
          </w:tcPr>
          <w:p w14:paraId="7E292D6E" w14:textId="77777777" w:rsidR="006636C1" w:rsidRDefault="006636C1">
            <w:pPr>
              <w:jc w:val="center"/>
              <w:rPr>
                <w:rFonts w:ascii="Helvetica" w:hAnsi="Helvetica"/>
                <w:color w:val="000000"/>
                <w:sz w:val="20"/>
                <w:szCs w:val="20"/>
              </w:rPr>
            </w:pPr>
            <w:r>
              <w:rPr>
                <w:rFonts w:ascii="Helvetica" w:hAnsi="Helvetica"/>
                <w:color w:val="000000"/>
                <w:sz w:val="20"/>
                <w:szCs w:val="20"/>
              </w:rPr>
              <w:t>59W47.58</w:t>
            </w:r>
          </w:p>
        </w:tc>
        <w:tc>
          <w:tcPr>
            <w:tcW w:w="1626" w:type="dxa"/>
            <w:tcBorders>
              <w:top w:val="nil"/>
              <w:left w:val="nil"/>
              <w:bottom w:val="single" w:sz="4" w:space="0" w:color="A5A5A5"/>
              <w:right w:val="single" w:sz="8" w:space="0" w:color="000000"/>
            </w:tcBorders>
            <w:shd w:val="clear" w:color="auto" w:fill="auto"/>
            <w:vAlign w:val="center"/>
          </w:tcPr>
          <w:p w14:paraId="0CC0C4AF"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3400753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E71CCC6" w14:textId="77777777" w:rsidR="006636C1" w:rsidRDefault="006636C1">
            <w:pPr>
              <w:jc w:val="center"/>
              <w:rPr>
                <w:rFonts w:ascii="Helvetica" w:hAnsi="Helvetica"/>
                <w:color w:val="000000"/>
                <w:sz w:val="20"/>
                <w:szCs w:val="20"/>
              </w:rPr>
            </w:pPr>
            <w:r>
              <w:rPr>
                <w:rFonts w:ascii="Helvetica" w:hAnsi="Helvetica"/>
                <w:color w:val="000000"/>
                <w:sz w:val="20"/>
                <w:szCs w:val="20"/>
              </w:rPr>
              <w:t>2016-07-09</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7EC9B2B3" w14:textId="77777777" w:rsidR="006636C1" w:rsidRDefault="006636C1">
            <w:pPr>
              <w:jc w:val="center"/>
              <w:rPr>
                <w:rFonts w:ascii="Helvetica" w:hAnsi="Helvetica"/>
                <w:color w:val="000000"/>
                <w:sz w:val="20"/>
                <w:szCs w:val="20"/>
              </w:rPr>
            </w:pPr>
            <w:r>
              <w:rPr>
                <w:rFonts w:ascii="Helvetica" w:hAnsi="Helvetica"/>
                <w:color w:val="000000"/>
                <w:sz w:val="20"/>
                <w:szCs w:val="20"/>
              </w:rPr>
              <w:t>G713</w:t>
            </w:r>
          </w:p>
        </w:tc>
        <w:tc>
          <w:tcPr>
            <w:tcW w:w="1400" w:type="dxa"/>
            <w:tcBorders>
              <w:top w:val="nil"/>
              <w:left w:val="nil"/>
              <w:bottom w:val="single" w:sz="4" w:space="0" w:color="A5A5A5"/>
              <w:right w:val="single" w:sz="4" w:space="0" w:color="A5A5A5"/>
            </w:tcBorders>
            <w:shd w:val="clear" w:color="auto" w:fill="auto"/>
            <w:vAlign w:val="center"/>
          </w:tcPr>
          <w:p w14:paraId="1AD97703"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4" w:space="0" w:color="A5A5A5"/>
              <w:right w:val="single" w:sz="4" w:space="0" w:color="A5A5A5"/>
            </w:tcBorders>
            <w:shd w:val="clear" w:color="auto" w:fill="auto"/>
            <w:vAlign w:val="center"/>
          </w:tcPr>
          <w:p w14:paraId="23B77CD7" w14:textId="77777777" w:rsidR="006636C1" w:rsidRDefault="006636C1">
            <w:pPr>
              <w:jc w:val="center"/>
              <w:rPr>
                <w:rFonts w:ascii="Helvetica" w:hAnsi="Helvetica"/>
                <w:color w:val="000000"/>
                <w:sz w:val="20"/>
                <w:szCs w:val="20"/>
              </w:rPr>
            </w:pPr>
            <w:r>
              <w:rPr>
                <w:rFonts w:ascii="Helvetica" w:hAnsi="Helvetica"/>
                <w:color w:val="000000"/>
                <w:sz w:val="20"/>
                <w:szCs w:val="20"/>
              </w:rPr>
              <w:t>69N30.0</w:t>
            </w:r>
          </w:p>
        </w:tc>
        <w:tc>
          <w:tcPr>
            <w:tcW w:w="1418" w:type="dxa"/>
            <w:tcBorders>
              <w:top w:val="nil"/>
              <w:left w:val="nil"/>
              <w:bottom w:val="single" w:sz="4" w:space="0" w:color="A5A5A5"/>
              <w:right w:val="single" w:sz="4" w:space="0" w:color="A5A5A5"/>
            </w:tcBorders>
            <w:shd w:val="clear" w:color="auto" w:fill="auto"/>
            <w:vAlign w:val="center"/>
          </w:tcPr>
          <w:p w14:paraId="513D1A46" w14:textId="77777777" w:rsidR="006636C1" w:rsidRDefault="006636C1">
            <w:pPr>
              <w:jc w:val="center"/>
              <w:rPr>
                <w:rFonts w:ascii="Helvetica" w:hAnsi="Helvetica"/>
                <w:color w:val="000000"/>
                <w:sz w:val="20"/>
                <w:szCs w:val="20"/>
              </w:rPr>
            </w:pPr>
            <w:r>
              <w:rPr>
                <w:rFonts w:ascii="Helvetica" w:hAnsi="Helvetica"/>
                <w:color w:val="000000"/>
                <w:sz w:val="20"/>
                <w:szCs w:val="20"/>
              </w:rPr>
              <w:t>61W34.8</w:t>
            </w:r>
          </w:p>
        </w:tc>
        <w:tc>
          <w:tcPr>
            <w:tcW w:w="1626" w:type="dxa"/>
            <w:tcBorders>
              <w:top w:val="nil"/>
              <w:left w:val="nil"/>
              <w:bottom w:val="single" w:sz="4" w:space="0" w:color="A5A5A5"/>
              <w:right w:val="single" w:sz="8" w:space="0" w:color="000000"/>
            </w:tcBorders>
            <w:shd w:val="clear" w:color="auto" w:fill="auto"/>
            <w:vAlign w:val="center"/>
          </w:tcPr>
          <w:p w14:paraId="3025C4ED"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r w:rsidR="003A1816" w14:paraId="6691808B" w14:textId="77777777">
        <w:trPr>
          <w:trHeight w:val="400"/>
        </w:trPr>
        <w:tc>
          <w:tcPr>
            <w:tcW w:w="1408" w:type="dxa"/>
            <w:tcBorders>
              <w:top w:val="nil"/>
              <w:left w:val="single" w:sz="8" w:space="0" w:color="000000"/>
              <w:bottom w:val="single" w:sz="8" w:space="0" w:color="000000"/>
              <w:right w:val="nil"/>
            </w:tcBorders>
            <w:shd w:val="clear" w:color="auto" w:fill="auto"/>
            <w:vAlign w:val="center"/>
          </w:tcPr>
          <w:p w14:paraId="109E8765" w14:textId="77777777" w:rsidR="006636C1" w:rsidRDefault="006636C1">
            <w:pPr>
              <w:jc w:val="center"/>
              <w:rPr>
                <w:rFonts w:ascii="Helvetica" w:hAnsi="Helvetica"/>
                <w:color w:val="000000"/>
                <w:sz w:val="20"/>
                <w:szCs w:val="20"/>
              </w:rPr>
            </w:pPr>
            <w:r>
              <w:rPr>
                <w:rFonts w:ascii="Helvetica" w:hAnsi="Helvetica"/>
                <w:color w:val="000000"/>
                <w:sz w:val="20"/>
                <w:szCs w:val="20"/>
              </w:rPr>
              <w:t>2016-07-10</w:t>
            </w:r>
          </w:p>
        </w:tc>
        <w:tc>
          <w:tcPr>
            <w:tcW w:w="947" w:type="dxa"/>
            <w:tcBorders>
              <w:top w:val="nil"/>
              <w:left w:val="single" w:sz="4" w:space="0" w:color="A5A5A5"/>
              <w:bottom w:val="single" w:sz="8" w:space="0" w:color="000000"/>
              <w:right w:val="single" w:sz="4" w:space="0" w:color="A5A5A5"/>
            </w:tcBorders>
            <w:shd w:val="clear" w:color="auto" w:fill="auto"/>
            <w:vAlign w:val="center"/>
          </w:tcPr>
          <w:p w14:paraId="2CBCE630" w14:textId="77777777" w:rsidR="006636C1" w:rsidRDefault="006636C1">
            <w:pPr>
              <w:jc w:val="center"/>
              <w:rPr>
                <w:rFonts w:ascii="Helvetica" w:hAnsi="Helvetica"/>
                <w:color w:val="000000"/>
                <w:sz w:val="20"/>
                <w:szCs w:val="20"/>
              </w:rPr>
            </w:pPr>
            <w:r>
              <w:rPr>
                <w:rFonts w:ascii="Helvetica" w:hAnsi="Helvetica"/>
                <w:color w:val="000000"/>
                <w:sz w:val="20"/>
                <w:szCs w:val="20"/>
              </w:rPr>
              <w:t>G719</w:t>
            </w:r>
          </w:p>
        </w:tc>
        <w:tc>
          <w:tcPr>
            <w:tcW w:w="1400" w:type="dxa"/>
            <w:tcBorders>
              <w:top w:val="nil"/>
              <w:left w:val="nil"/>
              <w:bottom w:val="single" w:sz="8" w:space="0" w:color="000000"/>
              <w:right w:val="single" w:sz="4" w:space="0" w:color="A5A5A5"/>
            </w:tcBorders>
            <w:shd w:val="clear" w:color="auto" w:fill="auto"/>
            <w:vAlign w:val="center"/>
          </w:tcPr>
          <w:p w14:paraId="65D797A0" w14:textId="77777777" w:rsidR="006636C1" w:rsidRDefault="006636C1">
            <w:pPr>
              <w:jc w:val="center"/>
              <w:rPr>
                <w:rFonts w:ascii="Helvetica" w:hAnsi="Helvetica"/>
                <w:color w:val="000000"/>
                <w:sz w:val="20"/>
                <w:szCs w:val="20"/>
              </w:rPr>
            </w:pPr>
            <w:r>
              <w:rPr>
                <w:rFonts w:ascii="Helvetica" w:hAnsi="Helvetica"/>
                <w:color w:val="000000"/>
                <w:sz w:val="20"/>
                <w:szCs w:val="20"/>
              </w:rPr>
              <w:t>FULL</w:t>
            </w:r>
          </w:p>
        </w:tc>
        <w:tc>
          <w:tcPr>
            <w:tcW w:w="1338" w:type="dxa"/>
            <w:tcBorders>
              <w:top w:val="nil"/>
              <w:left w:val="nil"/>
              <w:bottom w:val="single" w:sz="8" w:space="0" w:color="000000"/>
              <w:right w:val="single" w:sz="4" w:space="0" w:color="A5A5A5"/>
            </w:tcBorders>
            <w:shd w:val="clear" w:color="auto" w:fill="auto"/>
            <w:vAlign w:val="center"/>
          </w:tcPr>
          <w:p w14:paraId="1AE0CD50" w14:textId="77777777" w:rsidR="006636C1" w:rsidRDefault="006636C1">
            <w:pPr>
              <w:jc w:val="center"/>
              <w:rPr>
                <w:rFonts w:ascii="Helvetica" w:hAnsi="Helvetica"/>
                <w:color w:val="000000"/>
                <w:sz w:val="20"/>
                <w:szCs w:val="20"/>
              </w:rPr>
            </w:pPr>
            <w:r>
              <w:rPr>
                <w:rFonts w:ascii="Helvetica" w:hAnsi="Helvetica"/>
                <w:color w:val="000000"/>
                <w:sz w:val="20"/>
                <w:szCs w:val="20"/>
              </w:rPr>
              <w:t>69N29.6</w:t>
            </w:r>
          </w:p>
        </w:tc>
        <w:tc>
          <w:tcPr>
            <w:tcW w:w="1418" w:type="dxa"/>
            <w:tcBorders>
              <w:top w:val="nil"/>
              <w:left w:val="nil"/>
              <w:bottom w:val="single" w:sz="8" w:space="0" w:color="000000"/>
              <w:right w:val="single" w:sz="4" w:space="0" w:color="A5A5A5"/>
            </w:tcBorders>
            <w:shd w:val="clear" w:color="auto" w:fill="auto"/>
            <w:vAlign w:val="center"/>
          </w:tcPr>
          <w:p w14:paraId="3D313707" w14:textId="77777777" w:rsidR="006636C1" w:rsidRDefault="006636C1">
            <w:pPr>
              <w:jc w:val="center"/>
              <w:rPr>
                <w:rFonts w:ascii="Helvetica" w:hAnsi="Helvetica"/>
                <w:color w:val="000000"/>
                <w:sz w:val="20"/>
                <w:szCs w:val="20"/>
              </w:rPr>
            </w:pPr>
            <w:r>
              <w:rPr>
                <w:rFonts w:ascii="Helvetica" w:hAnsi="Helvetica"/>
                <w:color w:val="000000"/>
                <w:sz w:val="20"/>
                <w:szCs w:val="20"/>
              </w:rPr>
              <w:t>63W12.1</w:t>
            </w:r>
          </w:p>
        </w:tc>
        <w:tc>
          <w:tcPr>
            <w:tcW w:w="1626" w:type="dxa"/>
            <w:tcBorders>
              <w:top w:val="nil"/>
              <w:left w:val="nil"/>
              <w:bottom w:val="single" w:sz="8" w:space="0" w:color="000000"/>
              <w:right w:val="single" w:sz="8" w:space="0" w:color="000000"/>
            </w:tcBorders>
            <w:shd w:val="clear" w:color="auto" w:fill="auto"/>
            <w:vAlign w:val="center"/>
          </w:tcPr>
          <w:p w14:paraId="2418CD87" w14:textId="77777777" w:rsidR="006636C1" w:rsidRDefault="006636C1">
            <w:pPr>
              <w:jc w:val="center"/>
              <w:rPr>
                <w:rFonts w:ascii="Helvetica" w:hAnsi="Helvetica"/>
                <w:color w:val="000000"/>
                <w:sz w:val="20"/>
                <w:szCs w:val="20"/>
              </w:rPr>
            </w:pPr>
            <w:r>
              <w:rPr>
                <w:rFonts w:ascii="Helvetica" w:hAnsi="Helvetica"/>
                <w:color w:val="000000"/>
                <w:sz w:val="20"/>
                <w:szCs w:val="20"/>
              </w:rPr>
              <w:t>Amundsen</w:t>
            </w:r>
          </w:p>
        </w:tc>
      </w:tr>
    </w:tbl>
    <w:p w14:paraId="76FD3FCA" w14:textId="77777777" w:rsidR="00DB1D16" w:rsidRDefault="00DB1D16">
      <w:pPr>
        <w:widowControl w:val="0"/>
        <w:autoSpaceDE w:val="0"/>
        <w:spacing w:line="200" w:lineRule="atLeast"/>
        <w:jc w:val="both"/>
        <w:rPr>
          <w:rFonts w:ascii="Arial" w:eastAsia="Arial" w:hAnsi="Arial" w:cs="Arial"/>
          <w:i/>
          <w:iCs/>
          <w:color w:val="000000"/>
          <w:lang w:val="en-US" w:eastAsia="es-ES_tradnl"/>
        </w:rPr>
      </w:pPr>
    </w:p>
    <w:p w14:paraId="6C852CC7" w14:textId="77777777" w:rsidR="00DB1D16" w:rsidRDefault="00DB1D16">
      <w:pPr>
        <w:widowControl w:val="0"/>
        <w:autoSpaceDE w:val="0"/>
        <w:spacing w:line="200" w:lineRule="atLeast"/>
        <w:jc w:val="both"/>
        <w:rPr>
          <w:rFonts w:ascii="Arial" w:eastAsia="Arial" w:hAnsi="Arial" w:cs="Arial"/>
          <w:i/>
          <w:iCs/>
          <w:color w:val="000000"/>
          <w:lang w:val="en-US" w:eastAsia="es-ES_tradnl"/>
        </w:rPr>
      </w:pPr>
    </w:p>
    <w:p w14:paraId="4C13CCFF" w14:textId="77777777" w:rsidR="00DB1D16" w:rsidRDefault="00DB1D16">
      <w:pPr>
        <w:widowControl w:val="0"/>
        <w:autoSpaceDE w:val="0"/>
        <w:spacing w:line="200" w:lineRule="atLeast"/>
        <w:jc w:val="both"/>
        <w:rPr>
          <w:rFonts w:ascii="Arial" w:eastAsia="Arial" w:hAnsi="Arial" w:cs="Arial"/>
          <w:i/>
          <w:iCs/>
          <w:color w:val="000000"/>
          <w:lang w:val="en-US" w:eastAsia="es-ES_tradnl"/>
        </w:rPr>
      </w:pPr>
    </w:p>
    <w:p w14:paraId="2EAC3279" w14:textId="77777777" w:rsidR="00DB1D16" w:rsidRDefault="00DB1D16">
      <w:pPr>
        <w:widowControl w:val="0"/>
        <w:autoSpaceDE w:val="0"/>
        <w:spacing w:line="200" w:lineRule="atLeast"/>
        <w:jc w:val="both"/>
        <w:rPr>
          <w:rFonts w:ascii="Arial" w:eastAsia="Arial" w:hAnsi="Arial" w:cs="Arial"/>
          <w:i/>
          <w:iCs/>
          <w:color w:val="000000"/>
          <w:lang w:val="en-US" w:eastAsia="es-ES_tradnl"/>
        </w:rPr>
      </w:pPr>
      <w:proofErr w:type="spellStart"/>
      <w:r>
        <w:rPr>
          <w:rFonts w:ascii="Arial" w:eastAsia="Arial" w:hAnsi="Arial" w:cs="Arial"/>
          <w:i/>
          <w:iCs/>
          <w:color w:val="000000"/>
          <w:lang w:val="en-US" w:eastAsia="es-ES_tradnl"/>
        </w:rPr>
        <w:t>IcePRO</w:t>
      </w:r>
      <w:proofErr w:type="spellEnd"/>
      <w:r>
        <w:rPr>
          <w:rFonts w:ascii="Arial" w:eastAsia="Arial" w:hAnsi="Arial" w:cs="Arial"/>
          <w:i/>
          <w:iCs/>
          <w:color w:val="000000"/>
          <w:lang w:val="en-US" w:eastAsia="es-ES_tradnl"/>
        </w:rPr>
        <w:t xml:space="preserve"> measurements from the ice floe</w:t>
      </w:r>
    </w:p>
    <w:tbl>
      <w:tblPr>
        <w:tblW w:w="8137" w:type="dxa"/>
        <w:tblCellMar>
          <w:left w:w="70" w:type="dxa"/>
          <w:right w:w="70" w:type="dxa"/>
        </w:tblCellMar>
        <w:tblLook w:val="04A0" w:firstRow="1" w:lastRow="0" w:firstColumn="1" w:lastColumn="0" w:noHBand="0" w:noVBand="1"/>
      </w:tblPr>
      <w:tblGrid>
        <w:gridCol w:w="1408"/>
        <w:gridCol w:w="947"/>
        <w:gridCol w:w="1403"/>
        <w:gridCol w:w="1297"/>
        <w:gridCol w:w="1456"/>
        <w:gridCol w:w="1626"/>
      </w:tblGrid>
      <w:tr w:rsidR="003A1816" w14:paraId="0BAF8344" w14:textId="77777777">
        <w:trPr>
          <w:trHeight w:val="400"/>
        </w:trPr>
        <w:tc>
          <w:tcPr>
            <w:tcW w:w="1408" w:type="dxa"/>
            <w:tcBorders>
              <w:top w:val="single" w:sz="8" w:space="0" w:color="000000"/>
              <w:left w:val="single" w:sz="8" w:space="0" w:color="000000"/>
              <w:bottom w:val="single" w:sz="4" w:space="0" w:color="A5A5A5"/>
              <w:right w:val="nil"/>
            </w:tcBorders>
            <w:shd w:val="clear" w:color="000000" w:fill="FAECAB"/>
            <w:noWrap/>
            <w:vAlign w:val="bottom"/>
          </w:tcPr>
          <w:p w14:paraId="1F190BA6" w14:textId="77777777" w:rsidR="00DB1D16" w:rsidRDefault="00DB1D16">
            <w:pPr>
              <w:jc w:val="center"/>
              <w:rPr>
                <w:rFonts w:ascii="Verdana" w:hAnsi="Verdana"/>
                <w:b/>
                <w:bCs/>
                <w:color w:val="000000"/>
                <w:sz w:val="20"/>
                <w:szCs w:val="20"/>
              </w:rPr>
            </w:pPr>
            <w:r>
              <w:rPr>
                <w:rFonts w:ascii="Verdana" w:hAnsi="Verdana"/>
                <w:b/>
                <w:bCs/>
                <w:color w:val="000000"/>
                <w:sz w:val="20"/>
                <w:szCs w:val="20"/>
              </w:rPr>
              <w:t>Date</w:t>
            </w:r>
          </w:p>
        </w:tc>
        <w:tc>
          <w:tcPr>
            <w:tcW w:w="947" w:type="dxa"/>
            <w:tcBorders>
              <w:top w:val="single" w:sz="8" w:space="0" w:color="000000"/>
              <w:left w:val="single" w:sz="4" w:space="0" w:color="3F3F3F"/>
              <w:bottom w:val="single" w:sz="4" w:space="0" w:color="A5A5A5"/>
              <w:right w:val="single" w:sz="4" w:space="0" w:color="A5A5A5"/>
            </w:tcBorders>
            <w:shd w:val="clear" w:color="000000" w:fill="FAECAB"/>
            <w:noWrap/>
            <w:vAlign w:val="bottom"/>
          </w:tcPr>
          <w:p w14:paraId="1EE0A1EB" w14:textId="77777777" w:rsidR="00DB1D16" w:rsidRDefault="00DB1D16">
            <w:pPr>
              <w:jc w:val="center"/>
              <w:rPr>
                <w:rFonts w:ascii="Verdana" w:hAnsi="Verdana"/>
                <w:b/>
                <w:bCs/>
                <w:color w:val="000000"/>
                <w:sz w:val="20"/>
                <w:szCs w:val="20"/>
              </w:rPr>
            </w:pPr>
            <w:r>
              <w:rPr>
                <w:rFonts w:ascii="Verdana" w:hAnsi="Verdana"/>
                <w:b/>
                <w:bCs/>
                <w:color w:val="000000"/>
                <w:sz w:val="20"/>
                <w:szCs w:val="20"/>
              </w:rPr>
              <w:t>Station</w:t>
            </w:r>
          </w:p>
        </w:tc>
        <w:tc>
          <w:tcPr>
            <w:tcW w:w="1403" w:type="dxa"/>
            <w:tcBorders>
              <w:top w:val="single" w:sz="8" w:space="0" w:color="000000"/>
              <w:left w:val="nil"/>
              <w:bottom w:val="single" w:sz="4" w:space="0" w:color="A5A5A5"/>
              <w:right w:val="single" w:sz="4" w:space="0" w:color="A5A5A5"/>
            </w:tcBorders>
            <w:shd w:val="clear" w:color="000000" w:fill="FAECAB"/>
            <w:noWrap/>
            <w:vAlign w:val="bottom"/>
          </w:tcPr>
          <w:p w14:paraId="2AB07A35" w14:textId="77777777" w:rsidR="00DB1D16" w:rsidRDefault="00DB1D16">
            <w:pPr>
              <w:jc w:val="center"/>
              <w:rPr>
                <w:rFonts w:ascii="Verdana" w:hAnsi="Verdana"/>
                <w:b/>
                <w:bCs/>
                <w:color w:val="000000"/>
                <w:sz w:val="20"/>
                <w:szCs w:val="20"/>
              </w:rPr>
            </w:pPr>
            <w:r>
              <w:rPr>
                <w:rFonts w:ascii="Verdana" w:hAnsi="Verdana"/>
                <w:b/>
                <w:bCs/>
                <w:color w:val="000000"/>
                <w:sz w:val="20"/>
                <w:szCs w:val="20"/>
              </w:rPr>
              <w:t>Station Type</w:t>
            </w:r>
          </w:p>
        </w:tc>
        <w:tc>
          <w:tcPr>
            <w:tcW w:w="1297" w:type="dxa"/>
            <w:tcBorders>
              <w:top w:val="single" w:sz="8" w:space="0" w:color="000000"/>
              <w:left w:val="nil"/>
              <w:bottom w:val="single" w:sz="4" w:space="0" w:color="A5A5A5"/>
              <w:right w:val="single" w:sz="4" w:space="0" w:color="A5A5A5"/>
            </w:tcBorders>
            <w:shd w:val="clear" w:color="000000" w:fill="FAECAB"/>
            <w:noWrap/>
            <w:vAlign w:val="bottom"/>
          </w:tcPr>
          <w:p w14:paraId="4F4D01D2" w14:textId="77777777" w:rsidR="00DB1D16" w:rsidRDefault="00DB1D16">
            <w:pPr>
              <w:jc w:val="center"/>
              <w:rPr>
                <w:rFonts w:ascii="Verdana" w:hAnsi="Verdana"/>
                <w:b/>
                <w:bCs/>
                <w:color w:val="000000"/>
                <w:sz w:val="20"/>
                <w:szCs w:val="20"/>
              </w:rPr>
            </w:pPr>
            <w:proofErr w:type="spellStart"/>
            <w:r>
              <w:rPr>
                <w:rFonts w:ascii="Verdana" w:hAnsi="Verdana"/>
                <w:b/>
                <w:bCs/>
                <w:color w:val="000000"/>
                <w:sz w:val="20"/>
                <w:szCs w:val="20"/>
              </w:rPr>
              <w:t>Lat</w:t>
            </w:r>
            <w:proofErr w:type="spellEnd"/>
            <w:r>
              <w:rPr>
                <w:rFonts w:ascii="Verdana" w:hAnsi="Verdana"/>
                <w:b/>
                <w:bCs/>
                <w:color w:val="000000"/>
                <w:sz w:val="20"/>
                <w:szCs w:val="20"/>
              </w:rPr>
              <w:t xml:space="preserve"> </w:t>
            </w:r>
          </w:p>
        </w:tc>
        <w:tc>
          <w:tcPr>
            <w:tcW w:w="1456" w:type="dxa"/>
            <w:tcBorders>
              <w:top w:val="single" w:sz="8" w:space="0" w:color="000000"/>
              <w:left w:val="nil"/>
              <w:bottom w:val="single" w:sz="4" w:space="0" w:color="A5A5A5"/>
              <w:right w:val="single" w:sz="4" w:space="0" w:color="A5A5A5"/>
            </w:tcBorders>
            <w:shd w:val="clear" w:color="000000" w:fill="FAECAB"/>
            <w:noWrap/>
            <w:vAlign w:val="bottom"/>
          </w:tcPr>
          <w:p w14:paraId="584BA277" w14:textId="77777777" w:rsidR="00DB1D16" w:rsidRDefault="00DB1D16">
            <w:pPr>
              <w:jc w:val="center"/>
              <w:rPr>
                <w:rFonts w:ascii="Verdana" w:hAnsi="Verdana"/>
                <w:b/>
                <w:bCs/>
                <w:color w:val="000000"/>
                <w:sz w:val="20"/>
                <w:szCs w:val="20"/>
              </w:rPr>
            </w:pPr>
            <w:proofErr w:type="spellStart"/>
            <w:r>
              <w:rPr>
                <w:rFonts w:ascii="Verdana" w:hAnsi="Verdana"/>
                <w:b/>
                <w:bCs/>
                <w:color w:val="000000"/>
                <w:sz w:val="20"/>
                <w:szCs w:val="20"/>
              </w:rPr>
              <w:t>Lon</w:t>
            </w:r>
            <w:proofErr w:type="spellEnd"/>
          </w:p>
        </w:tc>
        <w:tc>
          <w:tcPr>
            <w:tcW w:w="1626" w:type="dxa"/>
            <w:tcBorders>
              <w:top w:val="single" w:sz="8" w:space="0" w:color="000000"/>
              <w:left w:val="nil"/>
              <w:bottom w:val="single" w:sz="4" w:space="0" w:color="A5A5A5"/>
              <w:right w:val="single" w:sz="8" w:space="0" w:color="000000"/>
            </w:tcBorders>
            <w:shd w:val="clear" w:color="000000" w:fill="FAECAB"/>
            <w:noWrap/>
            <w:vAlign w:val="bottom"/>
          </w:tcPr>
          <w:p w14:paraId="68A48C84" w14:textId="77777777" w:rsidR="00DB1D16" w:rsidRDefault="00DB1D16">
            <w:pPr>
              <w:jc w:val="center"/>
              <w:rPr>
                <w:rFonts w:ascii="Verdana" w:hAnsi="Verdana"/>
                <w:b/>
                <w:bCs/>
                <w:color w:val="000000"/>
                <w:sz w:val="20"/>
                <w:szCs w:val="20"/>
              </w:rPr>
            </w:pPr>
            <w:proofErr w:type="spellStart"/>
            <w:r>
              <w:rPr>
                <w:rFonts w:ascii="Verdana" w:hAnsi="Verdana"/>
                <w:b/>
                <w:bCs/>
                <w:color w:val="000000"/>
                <w:sz w:val="20"/>
                <w:szCs w:val="20"/>
              </w:rPr>
              <w:t>Deployement</w:t>
            </w:r>
            <w:proofErr w:type="spellEnd"/>
          </w:p>
        </w:tc>
      </w:tr>
      <w:tr w:rsidR="00DB1D16" w14:paraId="56066247" w14:textId="77777777">
        <w:trPr>
          <w:trHeight w:val="400"/>
        </w:trPr>
        <w:tc>
          <w:tcPr>
            <w:tcW w:w="8137" w:type="dxa"/>
            <w:gridSpan w:val="6"/>
            <w:tcBorders>
              <w:top w:val="single" w:sz="4" w:space="0" w:color="A5A5A5"/>
              <w:left w:val="single" w:sz="8" w:space="0" w:color="000000"/>
              <w:bottom w:val="single" w:sz="4" w:space="0" w:color="A5A5A5"/>
              <w:right w:val="single" w:sz="8" w:space="0" w:color="000000"/>
            </w:tcBorders>
            <w:shd w:val="clear" w:color="000000" w:fill="D9D9D9"/>
            <w:noWrap/>
            <w:vAlign w:val="center"/>
          </w:tcPr>
          <w:p w14:paraId="674B7CFA" w14:textId="77777777" w:rsidR="00DB1D16" w:rsidRDefault="00DB1D16">
            <w:pPr>
              <w:jc w:val="center"/>
              <w:rPr>
                <w:rFonts w:ascii="Verdana" w:hAnsi="Verdana"/>
                <w:b/>
                <w:bCs/>
                <w:color w:val="000000"/>
                <w:sz w:val="20"/>
                <w:szCs w:val="20"/>
              </w:rPr>
            </w:pPr>
            <w:r>
              <w:rPr>
                <w:rFonts w:ascii="Verdana" w:hAnsi="Verdana"/>
                <w:b/>
                <w:bCs/>
                <w:color w:val="000000"/>
                <w:sz w:val="20"/>
                <w:szCs w:val="20"/>
              </w:rPr>
              <w:t>Leg1a</w:t>
            </w:r>
          </w:p>
        </w:tc>
      </w:tr>
      <w:tr w:rsidR="003A1816" w14:paraId="42259781"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DF5275E" w14:textId="77777777" w:rsidR="00DB1D16" w:rsidRDefault="00DB1D16">
            <w:pPr>
              <w:jc w:val="center"/>
              <w:rPr>
                <w:rFonts w:ascii="Helvetica" w:hAnsi="Helvetica"/>
                <w:color w:val="000000"/>
                <w:sz w:val="20"/>
                <w:szCs w:val="20"/>
              </w:rPr>
            </w:pPr>
            <w:r>
              <w:rPr>
                <w:rFonts w:ascii="Helvetica" w:hAnsi="Helvetica"/>
                <w:color w:val="000000"/>
                <w:sz w:val="20"/>
                <w:szCs w:val="20"/>
              </w:rPr>
              <w:t>2016-06-12</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50F4185D" w14:textId="77777777" w:rsidR="00DB1D16" w:rsidRDefault="00DB1D16">
            <w:pPr>
              <w:jc w:val="center"/>
              <w:rPr>
                <w:rFonts w:ascii="Helvetica" w:hAnsi="Helvetica"/>
                <w:color w:val="000000"/>
                <w:sz w:val="20"/>
                <w:szCs w:val="20"/>
              </w:rPr>
            </w:pPr>
            <w:r>
              <w:rPr>
                <w:rFonts w:ascii="Helvetica" w:hAnsi="Helvetica"/>
                <w:color w:val="000000"/>
                <w:sz w:val="20"/>
                <w:szCs w:val="20"/>
              </w:rPr>
              <w:t>G113</w:t>
            </w:r>
          </w:p>
        </w:tc>
        <w:tc>
          <w:tcPr>
            <w:tcW w:w="1403" w:type="dxa"/>
            <w:tcBorders>
              <w:top w:val="nil"/>
              <w:left w:val="nil"/>
              <w:bottom w:val="single" w:sz="4" w:space="0" w:color="A5A5A5"/>
              <w:right w:val="single" w:sz="4" w:space="0" w:color="A5A5A5"/>
            </w:tcBorders>
            <w:shd w:val="clear" w:color="auto" w:fill="auto"/>
            <w:vAlign w:val="center"/>
          </w:tcPr>
          <w:p w14:paraId="3F57921C"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1D8D0C59" w14:textId="77777777" w:rsidR="00DB1D16" w:rsidRDefault="00DB1D16">
            <w:pPr>
              <w:jc w:val="center"/>
              <w:rPr>
                <w:rFonts w:ascii="Helvetica" w:hAnsi="Helvetica"/>
                <w:color w:val="000000"/>
                <w:sz w:val="20"/>
                <w:szCs w:val="20"/>
              </w:rPr>
            </w:pPr>
            <w:r>
              <w:rPr>
                <w:rFonts w:ascii="Helvetica" w:hAnsi="Helvetica"/>
                <w:color w:val="000000"/>
                <w:sz w:val="20"/>
                <w:szCs w:val="20"/>
              </w:rPr>
              <w:t>68N23.7</w:t>
            </w:r>
          </w:p>
        </w:tc>
        <w:tc>
          <w:tcPr>
            <w:tcW w:w="1456" w:type="dxa"/>
            <w:tcBorders>
              <w:top w:val="nil"/>
              <w:left w:val="nil"/>
              <w:bottom w:val="single" w:sz="4" w:space="0" w:color="A5A5A5"/>
              <w:right w:val="single" w:sz="4" w:space="0" w:color="A5A5A5"/>
            </w:tcBorders>
            <w:shd w:val="clear" w:color="auto" w:fill="auto"/>
            <w:vAlign w:val="center"/>
          </w:tcPr>
          <w:p w14:paraId="471F7372" w14:textId="77777777" w:rsidR="00DB1D16" w:rsidRDefault="00DB1D16">
            <w:pPr>
              <w:jc w:val="center"/>
              <w:rPr>
                <w:rFonts w:ascii="Helvetica" w:hAnsi="Helvetica"/>
                <w:color w:val="000000"/>
                <w:sz w:val="20"/>
                <w:szCs w:val="20"/>
              </w:rPr>
            </w:pPr>
            <w:r>
              <w:rPr>
                <w:rFonts w:ascii="Helvetica" w:hAnsi="Helvetica"/>
                <w:color w:val="000000"/>
                <w:sz w:val="20"/>
                <w:szCs w:val="20"/>
              </w:rPr>
              <w:t>61W16.86</w:t>
            </w:r>
          </w:p>
        </w:tc>
        <w:tc>
          <w:tcPr>
            <w:tcW w:w="1626" w:type="dxa"/>
            <w:tcBorders>
              <w:top w:val="nil"/>
              <w:left w:val="nil"/>
              <w:bottom w:val="single" w:sz="4" w:space="0" w:color="A5A5A5"/>
              <w:right w:val="single" w:sz="8" w:space="0" w:color="000000"/>
            </w:tcBorders>
            <w:shd w:val="clear" w:color="auto" w:fill="auto"/>
            <w:vAlign w:val="center"/>
          </w:tcPr>
          <w:p w14:paraId="1C9CB056"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4B979B09"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3731F58C" w14:textId="77777777" w:rsidR="00DB1D16" w:rsidRDefault="00DB1D16">
            <w:pPr>
              <w:jc w:val="center"/>
              <w:rPr>
                <w:rFonts w:ascii="Helvetica" w:hAnsi="Helvetica"/>
                <w:color w:val="000000"/>
                <w:sz w:val="20"/>
                <w:szCs w:val="20"/>
              </w:rPr>
            </w:pPr>
            <w:r>
              <w:rPr>
                <w:rFonts w:ascii="Helvetica" w:hAnsi="Helvetica"/>
                <w:color w:val="000000"/>
                <w:sz w:val="20"/>
                <w:szCs w:val="20"/>
              </w:rPr>
              <w:t>2016-06-13</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12A5D2DB" w14:textId="77777777" w:rsidR="00DB1D16" w:rsidRDefault="00DB1D16">
            <w:pPr>
              <w:jc w:val="center"/>
              <w:rPr>
                <w:rFonts w:ascii="Helvetica" w:hAnsi="Helvetica"/>
                <w:color w:val="000000"/>
                <w:sz w:val="20"/>
                <w:szCs w:val="20"/>
              </w:rPr>
            </w:pPr>
            <w:r>
              <w:rPr>
                <w:rFonts w:ascii="Helvetica" w:hAnsi="Helvetica"/>
                <w:color w:val="000000"/>
                <w:sz w:val="20"/>
                <w:szCs w:val="20"/>
              </w:rPr>
              <w:t>G201</w:t>
            </w:r>
          </w:p>
        </w:tc>
        <w:tc>
          <w:tcPr>
            <w:tcW w:w="1403" w:type="dxa"/>
            <w:tcBorders>
              <w:top w:val="nil"/>
              <w:left w:val="nil"/>
              <w:bottom w:val="single" w:sz="4" w:space="0" w:color="A5A5A5"/>
              <w:right w:val="single" w:sz="4" w:space="0" w:color="A5A5A5"/>
            </w:tcBorders>
            <w:shd w:val="clear" w:color="auto" w:fill="auto"/>
            <w:vAlign w:val="center"/>
          </w:tcPr>
          <w:p w14:paraId="7E96CA9C"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79E7C592" w14:textId="77777777" w:rsidR="00DB1D16" w:rsidRDefault="00DB1D16">
            <w:pPr>
              <w:jc w:val="center"/>
              <w:rPr>
                <w:rFonts w:ascii="Helvetica" w:hAnsi="Helvetica"/>
                <w:color w:val="000000"/>
                <w:sz w:val="20"/>
                <w:szCs w:val="20"/>
              </w:rPr>
            </w:pPr>
            <w:r>
              <w:rPr>
                <w:rFonts w:ascii="Helvetica" w:hAnsi="Helvetica"/>
                <w:color w:val="000000"/>
                <w:sz w:val="20"/>
                <w:szCs w:val="20"/>
              </w:rPr>
              <w:t>68N36.40</w:t>
            </w:r>
          </w:p>
        </w:tc>
        <w:tc>
          <w:tcPr>
            <w:tcW w:w="1456" w:type="dxa"/>
            <w:tcBorders>
              <w:top w:val="nil"/>
              <w:left w:val="nil"/>
              <w:bottom w:val="single" w:sz="4" w:space="0" w:color="A5A5A5"/>
              <w:right w:val="single" w:sz="4" w:space="0" w:color="A5A5A5"/>
            </w:tcBorders>
            <w:shd w:val="clear" w:color="auto" w:fill="auto"/>
            <w:vAlign w:val="center"/>
          </w:tcPr>
          <w:p w14:paraId="4B935877" w14:textId="77777777" w:rsidR="00DB1D16" w:rsidRDefault="00DB1D16">
            <w:pPr>
              <w:jc w:val="center"/>
              <w:rPr>
                <w:rFonts w:ascii="Helvetica" w:hAnsi="Helvetica"/>
                <w:color w:val="000000"/>
                <w:sz w:val="20"/>
                <w:szCs w:val="20"/>
              </w:rPr>
            </w:pPr>
            <w:r>
              <w:rPr>
                <w:rFonts w:ascii="Helvetica" w:hAnsi="Helvetica"/>
                <w:color w:val="000000"/>
                <w:sz w:val="20"/>
                <w:szCs w:val="20"/>
              </w:rPr>
              <w:t>59W55.25</w:t>
            </w:r>
          </w:p>
        </w:tc>
        <w:tc>
          <w:tcPr>
            <w:tcW w:w="1626" w:type="dxa"/>
            <w:tcBorders>
              <w:top w:val="nil"/>
              <w:left w:val="nil"/>
              <w:bottom w:val="single" w:sz="4" w:space="0" w:color="A5A5A5"/>
              <w:right w:val="single" w:sz="8" w:space="0" w:color="000000"/>
            </w:tcBorders>
            <w:shd w:val="clear" w:color="auto" w:fill="auto"/>
            <w:vAlign w:val="center"/>
          </w:tcPr>
          <w:p w14:paraId="6EB5B2C1"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6893DFB7"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12238B1A" w14:textId="77777777" w:rsidR="00DB1D16" w:rsidRDefault="00DB1D16">
            <w:pPr>
              <w:jc w:val="center"/>
              <w:rPr>
                <w:rFonts w:ascii="Helvetica" w:hAnsi="Helvetica"/>
                <w:color w:val="000000"/>
                <w:sz w:val="20"/>
                <w:szCs w:val="20"/>
              </w:rPr>
            </w:pPr>
            <w:r>
              <w:rPr>
                <w:rFonts w:ascii="Helvetica" w:hAnsi="Helvetica"/>
                <w:color w:val="000000"/>
                <w:sz w:val="20"/>
                <w:szCs w:val="20"/>
              </w:rPr>
              <w:t>2016-06-15</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789C2E52" w14:textId="77777777" w:rsidR="00DB1D16" w:rsidRDefault="00DB1D16">
            <w:pPr>
              <w:jc w:val="center"/>
              <w:rPr>
                <w:rFonts w:ascii="Helvetica" w:hAnsi="Helvetica"/>
                <w:color w:val="000000"/>
                <w:sz w:val="20"/>
                <w:szCs w:val="20"/>
              </w:rPr>
            </w:pPr>
            <w:r>
              <w:rPr>
                <w:rFonts w:ascii="Helvetica" w:hAnsi="Helvetica"/>
                <w:color w:val="000000"/>
                <w:sz w:val="20"/>
                <w:szCs w:val="20"/>
              </w:rPr>
              <w:t>G204</w:t>
            </w:r>
          </w:p>
        </w:tc>
        <w:tc>
          <w:tcPr>
            <w:tcW w:w="1403" w:type="dxa"/>
            <w:tcBorders>
              <w:top w:val="nil"/>
              <w:left w:val="nil"/>
              <w:bottom w:val="single" w:sz="4" w:space="0" w:color="A5A5A5"/>
              <w:right w:val="single" w:sz="4" w:space="0" w:color="A5A5A5"/>
            </w:tcBorders>
            <w:shd w:val="clear" w:color="auto" w:fill="auto"/>
            <w:vAlign w:val="center"/>
          </w:tcPr>
          <w:p w14:paraId="1AAA03BE"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075E3E8F" w14:textId="77777777" w:rsidR="00DB1D16" w:rsidRDefault="00DB1D16">
            <w:pPr>
              <w:jc w:val="center"/>
              <w:rPr>
                <w:rFonts w:ascii="Helvetica" w:hAnsi="Helvetica"/>
                <w:color w:val="000000"/>
                <w:sz w:val="20"/>
                <w:szCs w:val="20"/>
              </w:rPr>
            </w:pPr>
            <w:r>
              <w:rPr>
                <w:rFonts w:ascii="Helvetica" w:hAnsi="Helvetica"/>
                <w:color w:val="000000"/>
                <w:sz w:val="20"/>
                <w:szCs w:val="20"/>
              </w:rPr>
              <w:t>68N41.666</w:t>
            </w:r>
          </w:p>
        </w:tc>
        <w:tc>
          <w:tcPr>
            <w:tcW w:w="1456" w:type="dxa"/>
            <w:tcBorders>
              <w:top w:val="nil"/>
              <w:left w:val="nil"/>
              <w:bottom w:val="single" w:sz="4" w:space="0" w:color="A5A5A5"/>
              <w:right w:val="single" w:sz="4" w:space="0" w:color="A5A5A5"/>
            </w:tcBorders>
            <w:shd w:val="clear" w:color="auto" w:fill="auto"/>
            <w:vAlign w:val="center"/>
          </w:tcPr>
          <w:p w14:paraId="45929FB5" w14:textId="77777777" w:rsidR="00DB1D16" w:rsidRDefault="00DB1D16">
            <w:pPr>
              <w:jc w:val="center"/>
              <w:rPr>
                <w:rFonts w:ascii="Helvetica" w:hAnsi="Helvetica"/>
                <w:color w:val="000000"/>
                <w:sz w:val="20"/>
                <w:szCs w:val="20"/>
              </w:rPr>
            </w:pPr>
            <w:r>
              <w:rPr>
                <w:rFonts w:ascii="Helvetica" w:hAnsi="Helvetica"/>
                <w:color w:val="000000"/>
                <w:sz w:val="20"/>
                <w:szCs w:val="20"/>
              </w:rPr>
              <w:t>58W7.760</w:t>
            </w:r>
          </w:p>
        </w:tc>
        <w:tc>
          <w:tcPr>
            <w:tcW w:w="1626" w:type="dxa"/>
            <w:tcBorders>
              <w:top w:val="nil"/>
              <w:left w:val="nil"/>
              <w:bottom w:val="single" w:sz="4" w:space="0" w:color="A5A5A5"/>
              <w:right w:val="single" w:sz="8" w:space="0" w:color="000000"/>
            </w:tcBorders>
            <w:shd w:val="clear" w:color="auto" w:fill="auto"/>
            <w:vAlign w:val="center"/>
          </w:tcPr>
          <w:p w14:paraId="2505BF98"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552567C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BFA63D9" w14:textId="77777777" w:rsidR="00DB1D16" w:rsidRDefault="00DB1D16">
            <w:pPr>
              <w:jc w:val="center"/>
              <w:rPr>
                <w:rFonts w:ascii="Helvetica" w:hAnsi="Helvetica"/>
                <w:color w:val="000000"/>
                <w:sz w:val="20"/>
                <w:szCs w:val="20"/>
              </w:rPr>
            </w:pPr>
            <w:r>
              <w:rPr>
                <w:rFonts w:ascii="Helvetica" w:hAnsi="Helvetica"/>
                <w:color w:val="000000"/>
                <w:sz w:val="20"/>
                <w:szCs w:val="20"/>
              </w:rPr>
              <w:t>2016-06-19</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1FD532AF" w14:textId="77777777" w:rsidR="00DB1D16" w:rsidRDefault="00DB1D16">
            <w:pPr>
              <w:jc w:val="center"/>
              <w:rPr>
                <w:rFonts w:ascii="Helvetica" w:hAnsi="Helvetica"/>
                <w:color w:val="000000"/>
                <w:sz w:val="20"/>
                <w:szCs w:val="20"/>
              </w:rPr>
            </w:pPr>
            <w:r>
              <w:rPr>
                <w:rFonts w:ascii="Helvetica" w:hAnsi="Helvetica"/>
                <w:color w:val="000000"/>
                <w:sz w:val="20"/>
                <w:szCs w:val="20"/>
              </w:rPr>
              <w:t>G312</w:t>
            </w:r>
          </w:p>
        </w:tc>
        <w:tc>
          <w:tcPr>
            <w:tcW w:w="1403" w:type="dxa"/>
            <w:tcBorders>
              <w:top w:val="nil"/>
              <w:left w:val="nil"/>
              <w:bottom w:val="single" w:sz="4" w:space="0" w:color="A5A5A5"/>
              <w:right w:val="single" w:sz="4" w:space="0" w:color="A5A5A5"/>
            </w:tcBorders>
            <w:shd w:val="clear" w:color="auto" w:fill="auto"/>
            <w:vAlign w:val="center"/>
          </w:tcPr>
          <w:p w14:paraId="5106158D"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7175A1FA" w14:textId="77777777" w:rsidR="00DB1D16" w:rsidRDefault="00DB1D16">
            <w:pPr>
              <w:jc w:val="center"/>
              <w:rPr>
                <w:rFonts w:ascii="Helvetica" w:hAnsi="Helvetica"/>
                <w:color w:val="000000"/>
                <w:sz w:val="20"/>
                <w:szCs w:val="20"/>
              </w:rPr>
            </w:pPr>
            <w:r>
              <w:rPr>
                <w:rFonts w:ascii="Helvetica" w:hAnsi="Helvetica"/>
                <w:color w:val="000000"/>
                <w:sz w:val="20"/>
                <w:szCs w:val="20"/>
              </w:rPr>
              <w:t>69N0.765</w:t>
            </w:r>
          </w:p>
        </w:tc>
        <w:tc>
          <w:tcPr>
            <w:tcW w:w="1456" w:type="dxa"/>
            <w:tcBorders>
              <w:top w:val="nil"/>
              <w:left w:val="nil"/>
              <w:bottom w:val="single" w:sz="4" w:space="0" w:color="A5A5A5"/>
              <w:right w:val="single" w:sz="4" w:space="0" w:color="A5A5A5"/>
            </w:tcBorders>
            <w:shd w:val="clear" w:color="auto" w:fill="auto"/>
            <w:vAlign w:val="center"/>
          </w:tcPr>
          <w:p w14:paraId="48D3F944" w14:textId="77777777" w:rsidR="00DB1D16" w:rsidRDefault="00DB1D16">
            <w:pPr>
              <w:jc w:val="center"/>
              <w:rPr>
                <w:rFonts w:ascii="Helvetica" w:hAnsi="Helvetica"/>
                <w:color w:val="000000"/>
                <w:sz w:val="20"/>
                <w:szCs w:val="20"/>
              </w:rPr>
            </w:pPr>
            <w:r>
              <w:rPr>
                <w:rFonts w:ascii="Helvetica" w:hAnsi="Helvetica"/>
                <w:color w:val="000000"/>
                <w:sz w:val="20"/>
                <w:szCs w:val="20"/>
              </w:rPr>
              <w:t>59W34.37</w:t>
            </w:r>
          </w:p>
        </w:tc>
        <w:tc>
          <w:tcPr>
            <w:tcW w:w="1626" w:type="dxa"/>
            <w:tcBorders>
              <w:top w:val="nil"/>
              <w:left w:val="nil"/>
              <w:bottom w:val="single" w:sz="4" w:space="0" w:color="A5A5A5"/>
              <w:right w:val="single" w:sz="8" w:space="0" w:color="000000"/>
            </w:tcBorders>
            <w:shd w:val="clear" w:color="auto" w:fill="auto"/>
            <w:vAlign w:val="center"/>
          </w:tcPr>
          <w:p w14:paraId="070E92E1"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53BBBA8D"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170C07CE" w14:textId="77777777" w:rsidR="00DB1D16" w:rsidRDefault="00DB1D16">
            <w:pPr>
              <w:jc w:val="center"/>
              <w:rPr>
                <w:rFonts w:ascii="Helvetica" w:hAnsi="Helvetica"/>
                <w:color w:val="000000"/>
                <w:sz w:val="20"/>
                <w:szCs w:val="20"/>
              </w:rPr>
            </w:pPr>
            <w:r>
              <w:rPr>
                <w:rFonts w:ascii="Helvetica" w:hAnsi="Helvetica"/>
                <w:color w:val="000000"/>
                <w:sz w:val="20"/>
                <w:szCs w:val="20"/>
              </w:rPr>
              <w:t>2016-06-20</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439425A1" w14:textId="77777777" w:rsidR="00DB1D16" w:rsidRDefault="00DB1D16">
            <w:pPr>
              <w:jc w:val="center"/>
              <w:rPr>
                <w:rFonts w:ascii="Helvetica" w:hAnsi="Helvetica"/>
                <w:color w:val="000000"/>
                <w:sz w:val="20"/>
                <w:szCs w:val="20"/>
              </w:rPr>
            </w:pPr>
            <w:r>
              <w:rPr>
                <w:rFonts w:ascii="Helvetica" w:hAnsi="Helvetica"/>
                <w:color w:val="000000"/>
                <w:sz w:val="20"/>
                <w:szCs w:val="20"/>
              </w:rPr>
              <w:t>G318</w:t>
            </w:r>
          </w:p>
        </w:tc>
        <w:tc>
          <w:tcPr>
            <w:tcW w:w="1403" w:type="dxa"/>
            <w:tcBorders>
              <w:top w:val="nil"/>
              <w:left w:val="nil"/>
              <w:bottom w:val="single" w:sz="4" w:space="0" w:color="A5A5A5"/>
              <w:right w:val="single" w:sz="4" w:space="0" w:color="A5A5A5"/>
            </w:tcBorders>
            <w:shd w:val="clear" w:color="auto" w:fill="auto"/>
            <w:vAlign w:val="center"/>
          </w:tcPr>
          <w:p w14:paraId="25746962"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7DFB8A8C" w14:textId="77777777" w:rsidR="00DB1D16" w:rsidRDefault="00DB1D16">
            <w:pPr>
              <w:jc w:val="center"/>
              <w:rPr>
                <w:rFonts w:ascii="Helvetica" w:hAnsi="Helvetica"/>
                <w:color w:val="000000"/>
                <w:sz w:val="20"/>
                <w:szCs w:val="20"/>
              </w:rPr>
            </w:pPr>
            <w:r>
              <w:rPr>
                <w:rFonts w:ascii="Helvetica" w:hAnsi="Helvetica"/>
                <w:color w:val="000000"/>
                <w:sz w:val="20"/>
                <w:szCs w:val="20"/>
              </w:rPr>
              <w:t>69N00.56</w:t>
            </w:r>
          </w:p>
        </w:tc>
        <w:tc>
          <w:tcPr>
            <w:tcW w:w="1456" w:type="dxa"/>
            <w:tcBorders>
              <w:top w:val="nil"/>
              <w:left w:val="nil"/>
              <w:bottom w:val="single" w:sz="4" w:space="0" w:color="A5A5A5"/>
              <w:right w:val="single" w:sz="4" w:space="0" w:color="A5A5A5"/>
            </w:tcBorders>
            <w:shd w:val="clear" w:color="auto" w:fill="auto"/>
            <w:vAlign w:val="center"/>
          </w:tcPr>
          <w:p w14:paraId="35FF14AC" w14:textId="77777777" w:rsidR="00DB1D16" w:rsidRDefault="00DB1D16">
            <w:pPr>
              <w:jc w:val="center"/>
              <w:rPr>
                <w:rFonts w:ascii="Helvetica" w:hAnsi="Helvetica"/>
                <w:color w:val="000000"/>
                <w:sz w:val="20"/>
                <w:szCs w:val="20"/>
              </w:rPr>
            </w:pPr>
            <w:r>
              <w:rPr>
                <w:rFonts w:ascii="Helvetica" w:hAnsi="Helvetica"/>
                <w:color w:val="000000"/>
                <w:sz w:val="20"/>
                <w:szCs w:val="20"/>
              </w:rPr>
              <w:t>60W57.65</w:t>
            </w:r>
          </w:p>
        </w:tc>
        <w:tc>
          <w:tcPr>
            <w:tcW w:w="1626" w:type="dxa"/>
            <w:tcBorders>
              <w:top w:val="nil"/>
              <w:left w:val="nil"/>
              <w:bottom w:val="single" w:sz="4" w:space="0" w:color="A5A5A5"/>
              <w:right w:val="single" w:sz="8" w:space="0" w:color="000000"/>
            </w:tcBorders>
            <w:shd w:val="clear" w:color="auto" w:fill="auto"/>
            <w:vAlign w:val="center"/>
          </w:tcPr>
          <w:p w14:paraId="15C8CF0C"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08D48D0C"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63F0A017" w14:textId="77777777" w:rsidR="00DB1D16" w:rsidRDefault="00DB1D16">
            <w:pPr>
              <w:jc w:val="center"/>
              <w:rPr>
                <w:rFonts w:ascii="Helvetica" w:hAnsi="Helvetica"/>
                <w:color w:val="000000"/>
                <w:sz w:val="20"/>
                <w:szCs w:val="20"/>
              </w:rPr>
            </w:pPr>
            <w:r>
              <w:rPr>
                <w:rFonts w:ascii="Helvetica" w:hAnsi="Helvetica"/>
                <w:color w:val="000000"/>
                <w:sz w:val="20"/>
                <w:szCs w:val="20"/>
              </w:rPr>
              <w:t>2016-06-21</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213A8FA3" w14:textId="77777777" w:rsidR="00DB1D16" w:rsidRDefault="00DB1D16">
            <w:pPr>
              <w:jc w:val="center"/>
              <w:rPr>
                <w:rFonts w:ascii="Helvetica" w:hAnsi="Helvetica"/>
                <w:color w:val="000000"/>
                <w:sz w:val="20"/>
                <w:szCs w:val="20"/>
              </w:rPr>
            </w:pPr>
            <w:r>
              <w:rPr>
                <w:rFonts w:ascii="Helvetica" w:hAnsi="Helvetica"/>
                <w:color w:val="000000"/>
                <w:sz w:val="20"/>
                <w:szCs w:val="20"/>
              </w:rPr>
              <w:t>G324</w:t>
            </w:r>
          </w:p>
        </w:tc>
        <w:tc>
          <w:tcPr>
            <w:tcW w:w="1403" w:type="dxa"/>
            <w:tcBorders>
              <w:top w:val="nil"/>
              <w:left w:val="nil"/>
              <w:bottom w:val="single" w:sz="4" w:space="0" w:color="A5A5A5"/>
              <w:right w:val="single" w:sz="4" w:space="0" w:color="A5A5A5"/>
            </w:tcBorders>
            <w:shd w:val="clear" w:color="auto" w:fill="auto"/>
            <w:vAlign w:val="center"/>
          </w:tcPr>
          <w:p w14:paraId="5EA52EAA"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01FC106B" w14:textId="77777777" w:rsidR="00DB1D16" w:rsidRDefault="00DB1D16">
            <w:pPr>
              <w:jc w:val="center"/>
              <w:rPr>
                <w:rFonts w:ascii="Helvetica" w:hAnsi="Helvetica"/>
                <w:color w:val="000000"/>
                <w:sz w:val="20"/>
                <w:szCs w:val="20"/>
              </w:rPr>
            </w:pPr>
            <w:r>
              <w:rPr>
                <w:rFonts w:ascii="Helvetica" w:hAnsi="Helvetica"/>
                <w:color w:val="000000"/>
                <w:sz w:val="20"/>
                <w:szCs w:val="20"/>
              </w:rPr>
              <w:t>68N59.31</w:t>
            </w:r>
          </w:p>
        </w:tc>
        <w:tc>
          <w:tcPr>
            <w:tcW w:w="1456" w:type="dxa"/>
            <w:tcBorders>
              <w:top w:val="nil"/>
              <w:left w:val="nil"/>
              <w:bottom w:val="single" w:sz="4" w:space="0" w:color="A5A5A5"/>
              <w:right w:val="single" w:sz="4" w:space="0" w:color="A5A5A5"/>
            </w:tcBorders>
            <w:shd w:val="clear" w:color="auto" w:fill="auto"/>
            <w:vAlign w:val="center"/>
          </w:tcPr>
          <w:p w14:paraId="3E0E987C" w14:textId="77777777" w:rsidR="00DB1D16" w:rsidRDefault="00DB1D16">
            <w:pPr>
              <w:jc w:val="center"/>
              <w:rPr>
                <w:rFonts w:ascii="Helvetica" w:hAnsi="Helvetica"/>
                <w:color w:val="000000"/>
                <w:sz w:val="20"/>
                <w:szCs w:val="20"/>
              </w:rPr>
            </w:pPr>
            <w:r>
              <w:rPr>
                <w:rFonts w:ascii="Helvetica" w:hAnsi="Helvetica"/>
                <w:color w:val="000000"/>
                <w:sz w:val="20"/>
                <w:szCs w:val="20"/>
              </w:rPr>
              <w:t>62W20.20</w:t>
            </w:r>
          </w:p>
        </w:tc>
        <w:tc>
          <w:tcPr>
            <w:tcW w:w="1626" w:type="dxa"/>
            <w:tcBorders>
              <w:top w:val="nil"/>
              <w:left w:val="nil"/>
              <w:bottom w:val="single" w:sz="4" w:space="0" w:color="A5A5A5"/>
              <w:right w:val="single" w:sz="8" w:space="0" w:color="000000"/>
            </w:tcBorders>
            <w:shd w:val="clear" w:color="auto" w:fill="auto"/>
            <w:vAlign w:val="center"/>
          </w:tcPr>
          <w:p w14:paraId="50FCAF0E"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DB1D16" w14:paraId="2485F892" w14:textId="77777777">
        <w:trPr>
          <w:trHeight w:val="400"/>
        </w:trPr>
        <w:tc>
          <w:tcPr>
            <w:tcW w:w="8137" w:type="dxa"/>
            <w:gridSpan w:val="6"/>
            <w:tcBorders>
              <w:top w:val="single" w:sz="4" w:space="0" w:color="A5A5A5"/>
              <w:left w:val="single" w:sz="8" w:space="0" w:color="000000"/>
              <w:bottom w:val="single" w:sz="4" w:space="0" w:color="A5A5A5"/>
              <w:right w:val="single" w:sz="8" w:space="0" w:color="000000"/>
            </w:tcBorders>
            <w:shd w:val="clear" w:color="000000" w:fill="D9D9D9"/>
            <w:vAlign w:val="center"/>
          </w:tcPr>
          <w:p w14:paraId="5D33BA7B" w14:textId="77777777" w:rsidR="00DB1D16" w:rsidRDefault="00DB1D16">
            <w:pPr>
              <w:jc w:val="center"/>
              <w:rPr>
                <w:rFonts w:ascii="Helvetica" w:hAnsi="Helvetica"/>
                <w:b/>
                <w:bCs/>
                <w:color w:val="000000"/>
                <w:sz w:val="20"/>
                <w:szCs w:val="20"/>
              </w:rPr>
            </w:pPr>
            <w:r>
              <w:rPr>
                <w:rFonts w:ascii="Helvetica" w:hAnsi="Helvetica"/>
                <w:b/>
                <w:bCs/>
                <w:color w:val="000000"/>
                <w:sz w:val="20"/>
                <w:szCs w:val="20"/>
              </w:rPr>
              <w:t>Leg1b</w:t>
            </w:r>
          </w:p>
        </w:tc>
      </w:tr>
      <w:tr w:rsidR="003A1816" w14:paraId="73E852B6"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429DC47E" w14:textId="77777777" w:rsidR="00DB1D16" w:rsidRDefault="00DB1D16">
            <w:pPr>
              <w:jc w:val="center"/>
              <w:rPr>
                <w:rFonts w:ascii="Helvetica" w:hAnsi="Helvetica"/>
                <w:color w:val="000000"/>
                <w:sz w:val="20"/>
                <w:szCs w:val="20"/>
              </w:rPr>
            </w:pPr>
            <w:r>
              <w:rPr>
                <w:rFonts w:ascii="Helvetica" w:hAnsi="Helvetica"/>
                <w:color w:val="000000"/>
                <w:sz w:val="20"/>
                <w:szCs w:val="20"/>
              </w:rPr>
              <w:t>2016-06-25</w:t>
            </w:r>
          </w:p>
        </w:tc>
        <w:tc>
          <w:tcPr>
            <w:tcW w:w="947" w:type="dxa"/>
            <w:tcBorders>
              <w:top w:val="nil"/>
              <w:left w:val="single" w:sz="4" w:space="0" w:color="3F3F3F"/>
              <w:bottom w:val="single" w:sz="4" w:space="0" w:color="A5A5A5"/>
              <w:right w:val="single" w:sz="4" w:space="0" w:color="A5A5A5"/>
            </w:tcBorders>
            <w:shd w:val="clear" w:color="auto" w:fill="auto"/>
            <w:vAlign w:val="center"/>
          </w:tcPr>
          <w:p w14:paraId="3987EC3E" w14:textId="77777777" w:rsidR="00DB1D16" w:rsidRDefault="00DB1D16">
            <w:pPr>
              <w:jc w:val="center"/>
              <w:rPr>
                <w:rFonts w:ascii="Helvetica" w:hAnsi="Helvetica"/>
                <w:color w:val="000000"/>
                <w:sz w:val="20"/>
                <w:szCs w:val="20"/>
              </w:rPr>
            </w:pPr>
            <w:r>
              <w:rPr>
                <w:rFonts w:ascii="Helvetica" w:hAnsi="Helvetica"/>
                <w:color w:val="000000"/>
                <w:sz w:val="20"/>
                <w:szCs w:val="20"/>
              </w:rPr>
              <w:t>G403</w:t>
            </w:r>
          </w:p>
        </w:tc>
        <w:tc>
          <w:tcPr>
            <w:tcW w:w="1403" w:type="dxa"/>
            <w:tcBorders>
              <w:top w:val="nil"/>
              <w:left w:val="nil"/>
              <w:bottom w:val="single" w:sz="4" w:space="0" w:color="A5A5A5"/>
              <w:right w:val="single" w:sz="4" w:space="0" w:color="A5A5A5"/>
            </w:tcBorders>
            <w:shd w:val="clear" w:color="auto" w:fill="auto"/>
            <w:vAlign w:val="center"/>
          </w:tcPr>
          <w:p w14:paraId="2E7ED187"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5238FB10" w14:textId="77777777" w:rsidR="00DB1D16" w:rsidRDefault="00DB1D16">
            <w:pPr>
              <w:jc w:val="center"/>
              <w:rPr>
                <w:rFonts w:ascii="Helvetica" w:hAnsi="Helvetica"/>
                <w:color w:val="000000"/>
                <w:sz w:val="20"/>
                <w:szCs w:val="20"/>
              </w:rPr>
            </w:pPr>
            <w:r>
              <w:rPr>
                <w:rFonts w:ascii="Helvetica" w:hAnsi="Helvetica"/>
                <w:color w:val="000000"/>
                <w:sz w:val="20"/>
                <w:szCs w:val="20"/>
              </w:rPr>
              <w:t>68N 04.422</w:t>
            </w:r>
          </w:p>
        </w:tc>
        <w:tc>
          <w:tcPr>
            <w:tcW w:w="1456" w:type="dxa"/>
            <w:tcBorders>
              <w:top w:val="nil"/>
              <w:left w:val="nil"/>
              <w:bottom w:val="single" w:sz="4" w:space="0" w:color="A5A5A5"/>
              <w:right w:val="single" w:sz="4" w:space="0" w:color="A5A5A5"/>
            </w:tcBorders>
            <w:shd w:val="clear" w:color="auto" w:fill="auto"/>
            <w:vAlign w:val="center"/>
          </w:tcPr>
          <w:p w14:paraId="6F04788A" w14:textId="77777777" w:rsidR="00DB1D16" w:rsidRDefault="00DB1D16">
            <w:pPr>
              <w:jc w:val="center"/>
              <w:rPr>
                <w:rFonts w:ascii="Helvetica" w:hAnsi="Helvetica"/>
                <w:color w:val="000000"/>
                <w:sz w:val="20"/>
                <w:szCs w:val="20"/>
              </w:rPr>
            </w:pPr>
            <w:r>
              <w:rPr>
                <w:rFonts w:ascii="Helvetica" w:hAnsi="Helvetica"/>
                <w:color w:val="000000"/>
                <w:sz w:val="20"/>
                <w:szCs w:val="20"/>
              </w:rPr>
              <w:t>61W36.50</w:t>
            </w:r>
          </w:p>
        </w:tc>
        <w:tc>
          <w:tcPr>
            <w:tcW w:w="1626" w:type="dxa"/>
            <w:tcBorders>
              <w:top w:val="nil"/>
              <w:left w:val="nil"/>
              <w:bottom w:val="single" w:sz="4" w:space="0" w:color="A5A5A5"/>
              <w:right w:val="single" w:sz="8" w:space="0" w:color="000000"/>
            </w:tcBorders>
            <w:shd w:val="clear" w:color="auto" w:fill="auto"/>
            <w:vAlign w:val="center"/>
          </w:tcPr>
          <w:p w14:paraId="19913D45"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16A9D2A3"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32B9F75F" w14:textId="77777777" w:rsidR="00DB1D16" w:rsidRDefault="00DB1D16">
            <w:pPr>
              <w:jc w:val="center"/>
              <w:rPr>
                <w:rFonts w:ascii="Helvetica" w:hAnsi="Helvetica"/>
                <w:color w:val="000000"/>
                <w:sz w:val="20"/>
                <w:szCs w:val="20"/>
              </w:rPr>
            </w:pPr>
            <w:r>
              <w:rPr>
                <w:rFonts w:ascii="Helvetica" w:hAnsi="Helvetica"/>
                <w:color w:val="000000"/>
                <w:sz w:val="20"/>
                <w:szCs w:val="20"/>
              </w:rPr>
              <w:t>2016-06-26</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2353B6AE" w14:textId="77777777" w:rsidR="00DB1D16" w:rsidRDefault="00DB1D16">
            <w:pPr>
              <w:jc w:val="center"/>
              <w:rPr>
                <w:rFonts w:ascii="Helvetica" w:hAnsi="Helvetica"/>
                <w:color w:val="000000"/>
                <w:sz w:val="20"/>
                <w:szCs w:val="20"/>
              </w:rPr>
            </w:pPr>
            <w:r>
              <w:rPr>
                <w:rFonts w:ascii="Helvetica" w:hAnsi="Helvetica"/>
                <w:color w:val="000000"/>
                <w:sz w:val="20"/>
                <w:szCs w:val="20"/>
              </w:rPr>
              <w:t>G409</w:t>
            </w:r>
          </w:p>
        </w:tc>
        <w:tc>
          <w:tcPr>
            <w:tcW w:w="1403" w:type="dxa"/>
            <w:tcBorders>
              <w:top w:val="nil"/>
              <w:left w:val="nil"/>
              <w:bottom w:val="single" w:sz="4" w:space="0" w:color="A5A5A5"/>
              <w:right w:val="single" w:sz="4" w:space="0" w:color="A5A5A5"/>
            </w:tcBorders>
            <w:shd w:val="clear" w:color="auto" w:fill="auto"/>
            <w:vAlign w:val="center"/>
          </w:tcPr>
          <w:p w14:paraId="5D93E968"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0E6E1D77" w14:textId="77777777" w:rsidR="00DB1D16" w:rsidRDefault="00DB1D16">
            <w:pPr>
              <w:jc w:val="center"/>
              <w:rPr>
                <w:rFonts w:ascii="Helvetica" w:hAnsi="Helvetica"/>
                <w:color w:val="000000"/>
                <w:sz w:val="20"/>
                <w:szCs w:val="20"/>
              </w:rPr>
            </w:pPr>
            <w:r>
              <w:rPr>
                <w:rFonts w:ascii="Helvetica" w:hAnsi="Helvetica"/>
                <w:color w:val="000000"/>
                <w:sz w:val="20"/>
                <w:szCs w:val="20"/>
              </w:rPr>
              <w:t>68N05.824</w:t>
            </w:r>
          </w:p>
        </w:tc>
        <w:tc>
          <w:tcPr>
            <w:tcW w:w="1456" w:type="dxa"/>
            <w:tcBorders>
              <w:top w:val="nil"/>
              <w:left w:val="nil"/>
              <w:bottom w:val="single" w:sz="4" w:space="0" w:color="A5A5A5"/>
              <w:right w:val="single" w:sz="4" w:space="0" w:color="A5A5A5"/>
            </w:tcBorders>
            <w:shd w:val="clear" w:color="auto" w:fill="auto"/>
            <w:vAlign w:val="center"/>
          </w:tcPr>
          <w:p w14:paraId="316D1A2D" w14:textId="77777777" w:rsidR="00DB1D16" w:rsidRDefault="00DB1D16">
            <w:pPr>
              <w:jc w:val="center"/>
              <w:rPr>
                <w:rFonts w:ascii="Helvetica" w:hAnsi="Helvetica"/>
                <w:color w:val="000000"/>
                <w:sz w:val="20"/>
                <w:szCs w:val="20"/>
              </w:rPr>
            </w:pPr>
            <w:r>
              <w:rPr>
                <w:rFonts w:ascii="Helvetica" w:hAnsi="Helvetica"/>
                <w:color w:val="000000"/>
                <w:sz w:val="20"/>
                <w:szCs w:val="20"/>
              </w:rPr>
              <w:t>60W00.63</w:t>
            </w:r>
          </w:p>
        </w:tc>
        <w:tc>
          <w:tcPr>
            <w:tcW w:w="1626" w:type="dxa"/>
            <w:tcBorders>
              <w:top w:val="nil"/>
              <w:left w:val="nil"/>
              <w:bottom w:val="single" w:sz="4" w:space="0" w:color="A5A5A5"/>
              <w:right w:val="single" w:sz="8" w:space="0" w:color="000000"/>
            </w:tcBorders>
            <w:shd w:val="clear" w:color="auto" w:fill="auto"/>
            <w:vAlign w:val="center"/>
          </w:tcPr>
          <w:p w14:paraId="4191EFD0"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3E6FB3C7"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0C02630D" w14:textId="77777777" w:rsidR="00DB1D16" w:rsidRDefault="00DB1D16">
            <w:pPr>
              <w:jc w:val="center"/>
              <w:rPr>
                <w:rFonts w:ascii="Helvetica" w:hAnsi="Helvetica"/>
                <w:color w:val="000000"/>
                <w:sz w:val="20"/>
                <w:szCs w:val="20"/>
              </w:rPr>
            </w:pPr>
            <w:r>
              <w:rPr>
                <w:rFonts w:ascii="Helvetica" w:hAnsi="Helvetica"/>
                <w:color w:val="000000"/>
                <w:sz w:val="20"/>
                <w:szCs w:val="20"/>
              </w:rPr>
              <w:t>2016-06-27</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529EA72A" w14:textId="77777777" w:rsidR="00DB1D16" w:rsidRDefault="00DB1D16">
            <w:pPr>
              <w:jc w:val="center"/>
              <w:rPr>
                <w:rFonts w:ascii="Helvetica" w:hAnsi="Helvetica"/>
                <w:color w:val="000000"/>
                <w:sz w:val="20"/>
                <w:szCs w:val="20"/>
              </w:rPr>
            </w:pPr>
            <w:r>
              <w:rPr>
                <w:rFonts w:ascii="Helvetica" w:hAnsi="Helvetica"/>
                <w:color w:val="000000"/>
                <w:sz w:val="20"/>
                <w:szCs w:val="20"/>
              </w:rPr>
              <w:t>G413</w:t>
            </w:r>
          </w:p>
        </w:tc>
        <w:tc>
          <w:tcPr>
            <w:tcW w:w="1403" w:type="dxa"/>
            <w:tcBorders>
              <w:top w:val="nil"/>
              <w:left w:val="nil"/>
              <w:bottom w:val="single" w:sz="4" w:space="0" w:color="A5A5A5"/>
              <w:right w:val="single" w:sz="4" w:space="0" w:color="A5A5A5"/>
            </w:tcBorders>
            <w:shd w:val="clear" w:color="auto" w:fill="auto"/>
            <w:vAlign w:val="center"/>
          </w:tcPr>
          <w:p w14:paraId="2B7FCE00"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610EA460" w14:textId="77777777" w:rsidR="00DB1D16" w:rsidRDefault="00DB1D16">
            <w:pPr>
              <w:jc w:val="center"/>
              <w:rPr>
                <w:rFonts w:ascii="Helvetica" w:hAnsi="Helvetica"/>
                <w:color w:val="000000"/>
                <w:sz w:val="20"/>
                <w:szCs w:val="20"/>
              </w:rPr>
            </w:pPr>
            <w:r>
              <w:rPr>
                <w:rFonts w:ascii="Helvetica" w:hAnsi="Helvetica"/>
                <w:color w:val="000000"/>
                <w:sz w:val="20"/>
                <w:szCs w:val="20"/>
              </w:rPr>
              <w:t>68N 07.440</w:t>
            </w:r>
          </w:p>
        </w:tc>
        <w:tc>
          <w:tcPr>
            <w:tcW w:w="1456" w:type="dxa"/>
            <w:tcBorders>
              <w:top w:val="nil"/>
              <w:left w:val="nil"/>
              <w:bottom w:val="single" w:sz="4" w:space="0" w:color="A5A5A5"/>
              <w:right w:val="single" w:sz="4" w:space="0" w:color="A5A5A5"/>
            </w:tcBorders>
            <w:shd w:val="clear" w:color="auto" w:fill="auto"/>
            <w:vAlign w:val="center"/>
          </w:tcPr>
          <w:p w14:paraId="09C4D091" w14:textId="77777777" w:rsidR="00DB1D16" w:rsidRDefault="00DB1D16">
            <w:pPr>
              <w:jc w:val="center"/>
              <w:rPr>
                <w:rFonts w:ascii="Helvetica" w:hAnsi="Helvetica"/>
                <w:color w:val="000000"/>
                <w:sz w:val="20"/>
                <w:szCs w:val="20"/>
              </w:rPr>
            </w:pPr>
            <w:r>
              <w:rPr>
                <w:rFonts w:ascii="Helvetica" w:hAnsi="Helvetica"/>
                <w:color w:val="000000"/>
                <w:sz w:val="20"/>
                <w:szCs w:val="20"/>
              </w:rPr>
              <w:t>59W04.95</w:t>
            </w:r>
          </w:p>
        </w:tc>
        <w:tc>
          <w:tcPr>
            <w:tcW w:w="1626" w:type="dxa"/>
            <w:tcBorders>
              <w:top w:val="nil"/>
              <w:left w:val="nil"/>
              <w:bottom w:val="single" w:sz="4" w:space="0" w:color="A5A5A5"/>
              <w:right w:val="single" w:sz="8" w:space="0" w:color="000000"/>
            </w:tcBorders>
            <w:shd w:val="clear" w:color="auto" w:fill="auto"/>
            <w:vAlign w:val="center"/>
          </w:tcPr>
          <w:p w14:paraId="5E820E69"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478A4D28" w14:textId="77777777">
        <w:trPr>
          <w:trHeight w:val="400"/>
        </w:trPr>
        <w:tc>
          <w:tcPr>
            <w:tcW w:w="1408" w:type="dxa"/>
            <w:tcBorders>
              <w:top w:val="nil"/>
              <w:left w:val="single" w:sz="8" w:space="0" w:color="000000"/>
              <w:bottom w:val="single" w:sz="4" w:space="0" w:color="A5A5A5"/>
              <w:right w:val="nil"/>
            </w:tcBorders>
            <w:shd w:val="clear" w:color="auto" w:fill="auto"/>
            <w:vAlign w:val="center"/>
          </w:tcPr>
          <w:p w14:paraId="5E50A6C4" w14:textId="77777777" w:rsidR="00DB1D16" w:rsidRDefault="00DB1D16">
            <w:pPr>
              <w:jc w:val="center"/>
              <w:rPr>
                <w:rFonts w:ascii="Helvetica" w:hAnsi="Helvetica"/>
                <w:color w:val="000000"/>
                <w:sz w:val="20"/>
                <w:szCs w:val="20"/>
              </w:rPr>
            </w:pPr>
            <w:r>
              <w:rPr>
                <w:rFonts w:ascii="Helvetica" w:hAnsi="Helvetica"/>
                <w:color w:val="000000"/>
                <w:sz w:val="20"/>
                <w:szCs w:val="20"/>
              </w:rPr>
              <w:t>2016-07-02</w:t>
            </w:r>
          </w:p>
        </w:tc>
        <w:tc>
          <w:tcPr>
            <w:tcW w:w="947" w:type="dxa"/>
            <w:tcBorders>
              <w:top w:val="nil"/>
              <w:left w:val="single" w:sz="4" w:space="0" w:color="A5A5A5"/>
              <w:bottom w:val="single" w:sz="4" w:space="0" w:color="A5A5A5"/>
              <w:right w:val="single" w:sz="4" w:space="0" w:color="A5A5A5"/>
            </w:tcBorders>
            <w:shd w:val="clear" w:color="auto" w:fill="auto"/>
            <w:vAlign w:val="center"/>
          </w:tcPr>
          <w:p w14:paraId="571AA65C" w14:textId="77777777" w:rsidR="00DB1D16" w:rsidRDefault="00DB1D16">
            <w:pPr>
              <w:jc w:val="center"/>
              <w:rPr>
                <w:rFonts w:ascii="Helvetica" w:hAnsi="Helvetica"/>
                <w:color w:val="000000"/>
                <w:sz w:val="20"/>
                <w:szCs w:val="20"/>
              </w:rPr>
            </w:pPr>
            <w:r>
              <w:rPr>
                <w:rFonts w:ascii="Helvetica" w:hAnsi="Helvetica"/>
                <w:color w:val="000000"/>
                <w:sz w:val="20"/>
                <w:szCs w:val="20"/>
              </w:rPr>
              <w:t>G519</w:t>
            </w:r>
          </w:p>
        </w:tc>
        <w:tc>
          <w:tcPr>
            <w:tcW w:w="1403" w:type="dxa"/>
            <w:tcBorders>
              <w:top w:val="nil"/>
              <w:left w:val="nil"/>
              <w:bottom w:val="single" w:sz="4" w:space="0" w:color="A5A5A5"/>
              <w:right w:val="single" w:sz="4" w:space="0" w:color="A5A5A5"/>
            </w:tcBorders>
            <w:shd w:val="clear" w:color="auto" w:fill="auto"/>
            <w:vAlign w:val="center"/>
          </w:tcPr>
          <w:p w14:paraId="346D0C9C"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4" w:space="0" w:color="A5A5A5"/>
              <w:right w:val="single" w:sz="4" w:space="0" w:color="A5A5A5"/>
            </w:tcBorders>
            <w:shd w:val="clear" w:color="auto" w:fill="auto"/>
            <w:vAlign w:val="center"/>
          </w:tcPr>
          <w:p w14:paraId="568999CF" w14:textId="77777777" w:rsidR="00DB1D16" w:rsidRDefault="00DB1D16">
            <w:pPr>
              <w:jc w:val="center"/>
              <w:rPr>
                <w:rFonts w:ascii="Helvetica" w:hAnsi="Helvetica"/>
                <w:color w:val="000000"/>
                <w:sz w:val="20"/>
                <w:szCs w:val="20"/>
              </w:rPr>
            </w:pPr>
            <w:r>
              <w:rPr>
                <w:rFonts w:ascii="Helvetica" w:hAnsi="Helvetica"/>
                <w:color w:val="000000"/>
                <w:sz w:val="20"/>
                <w:szCs w:val="20"/>
              </w:rPr>
              <w:t>70N00.26</w:t>
            </w:r>
          </w:p>
        </w:tc>
        <w:tc>
          <w:tcPr>
            <w:tcW w:w="1456" w:type="dxa"/>
            <w:tcBorders>
              <w:top w:val="nil"/>
              <w:left w:val="nil"/>
              <w:bottom w:val="single" w:sz="4" w:space="0" w:color="A5A5A5"/>
              <w:right w:val="single" w:sz="4" w:space="0" w:color="A5A5A5"/>
            </w:tcBorders>
            <w:shd w:val="clear" w:color="auto" w:fill="auto"/>
            <w:vAlign w:val="center"/>
          </w:tcPr>
          <w:p w14:paraId="77DE6B91" w14:textId="77777777" w:rsidR="00DB1D16" w:rsidRDefault="00DB1D16">
            <w:pPr>
              <w:jc w:val="center"/>
              <w:rPr>
                <w:rFonts w:ascii="Helvetica" w:hAnsi="Helvetica"/>
                <w:color w:val="000000"/>
                <w:sz w:val="20"/>
                <w:szCs w:val="20"/>
              </w:rPr>
            </w:pPr>
            <w:r>
              <w:rPr>
                <w:rFonts w:ascii="Helvetica" w:hAnsi="Helvetica"/>
                <w:color w:val="000000"/>
                <w:sz w:val="20"/>
                <w:szCs w:val="20"/>
              </w:rPr>
              <w:t>62W25.37</w:t>
            </w:r>
          </w:p>
        </w:tc>
        <w:tc>
          <w:tcPr>
            <w:tcW w:w="1626" w:type="dxa"/>
            <w:tcBorders>
              <w:top w:val="nil"/>
              <w:left w:val="nil"/>
              <w:bottom w:val="single" w:sz="4" w:space="0" w:color="A5A5A5"/>
              <w:right w:val="single" w:sz="8" w:space="0" w:color="000000"/>
            </w:tcBorders>
            <w:shd w:val="clear" w:color="auto" w:fill="auto"/>
            <w:vAlign w:val="center"/>
          </w:tcPr>
          <w:p w14:paraId="2AD1A3EC"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r w:rsidR="003A1816" w14:paraId="0633F92B" w14:textId="77777777">
        <w:trPr>
          <w:trHeight w:val="400"/>
        </w:trPr>
        <w:tc>
          <w:tcPr>
            <w:tcW w:w="1408" w:type="dxa"/>
            <w:tcBorders>
              <w:top w:val="nil"/>
              <w:left w:val="single" w:sz="8" w:space="0" w:color="000000"/>
              <w:bottom w:val="single" w:sz="8" w:space="0" w:color="000000"/>
              <w:right w:val="nil"/>
            </w:tcBorders>
            <w:shd w:val="clear" w:color="auto" w:fill="auto"/>
            <w:vAlign w:val="center"/>
          </w:tcPr>
          <w:p w14:paraId="1FBEC8C1" w14:textId="77777777" w:rsidR="00DB1D16" w:rsidRDefault="00DB1D16">
            <w:pPr>
              <w:jc w:val="center"/>
              <w:rPr>
                <w:rFonts w:ascii="Helvetica" w:hAnsi="Helvetica"/>
                <w:color w:val="000000"/>
                <w:sz w:val="20"/>
                <w:szCs w:val="20"/>
              </w:rPr>
            </w:pPr>
            <w:r>
              <w:rPr>
                <w:rFonts w:ascii="Helvetica" w:hAnsi="Helvetica"/>
                <w:color w:val="000000"/>
                <w:sz w:val="20"/>
                <w:szCs w:val="20"/>
              </w:rPr>
              <w:t>2016-07-03</w:t>
            </w:r>
          </w:p>
        </w:tc>
        <w:tc>
          <w:tcPr>
            <w:tcW w:w="947" w:type="dxa"/>
            <w:tcBorders>
              <w:top w:val="nil"/>
              <w:left w:val="single" w:sz="4" w:space="0" w:color="A5A5A5"/>
              <w:bottom w:val="single" w:sz="8" w:space="0" w:color="000000"/>
              <w:right w:val="single" w:sz="4" w:space="0" w:color="A5A5A5"/>
            </w:tcBorders>
            <w:shd w:val="clear" w:color="auto" w:fill="auto"/>
            <w:vAlign w:val="center"/>
          </w:tcPr>
          <w:p w14:paraId="75286A0E" w14:textId="77777777" w:rsidR="00DB1D16" w:rsidRDefault="00DB1D16">
            <w:pPr>
              <w:jc w:val="center"/>
              <w:rPr>
                <w:rFonts w:ascii="Helvetica" w:hAnsi="Helvetica"/>
                <w:color w:val="000000"/>
                <w:sz w:val="20"/>
                <w:szCs w:val="20"/>
              </w:rPr>
            </w:pPr>
            <w:r>
              <w:rPr>
                <w:rFonts w:ascii="Helvetica" w:hAnsi="Helvetica"/>
                <w:color w:val="000000"/>
                <w:sz w:val="20"/>
                <w:szCs w:val="20"/>
              </w:rPr>
              <w:t>G600</w:t>
            </w:r>
          </w:p>
        </w:tc>
        <w:tc>
          <w:tcPr>
            <w:tcW w:w="1403" w:type="dxa"/>
            <w:tcBorders>
              <w:top w:val="nil"/>
              <w:left w:val="nil"/>
              <w:bottom w:val="single" w:sz="8" w:space="0" w:color="000000"/>
              <w:right w:val="single" w:sz="4" w:space="0" w:color="A5A5A5"/>
            </w:tcBorders>
            <w:shd w:val="clear" w:color="auto" w:fill="auto"/>
            <w:vAlign w:val="center"/>
          </w:tcPr>
          <w:p w14:paraId="2A79820A" w14:textId="77777777" w:rsidR="00DB1D16" w:rsidRDefault="00DB1D16">
            <w:pPr>
              <w:jc w:val="center"/>
              <w:rPr>
                <w:rFonts w:ascii="Helvetica" w:hAnsi="Helvetica"/>
                <w:color w:val="000000"/>
                <w:sz w:val="20"/>
                <w:szCs w:val="20"/>
              </w:rPr>
            </w:pPr>
            <w:r>
              <w:rPr>
                <w:rFonts w:ascii="Helvetica" w:hAnsi="Helvetica"/>
                <w:color w:val="000000"/>
                <w:sz w:val="20"/>
                <w:szCs w:val="20"/>
              </w:rPr>
              <w:t>FULL</w:t>
            </w:r>
          </w:p>
        </w:tc>
        <w:tc>
          <w:tcPr>
            <w:tcW w:w="1297" w:type="dxa"/>
            <w:tcBorders>
              <w:top w:val="nil"/>
              <w:left w:val="nil"/>
              <w:bottom w:val="single" w:sz="8" w:space="0" w:color="000000"/>
              <w:right w:val="single" w:sz="4" w:space="0" w:color="A5A5A5"/>
            </w:tcBorders>
            <w:shd w:val="clear" w:color="auto" w:fill="auto"/>
            <w:vAlign w:val="center"/>
          </w:tcPr>
          <w:p w14:paraId="127E834A" w14:textId="77777777" w:rsidR="00DB1D16" w:rsidRDefault="00DB1D16">
            <w:pPr>
              <w:jc w:val="center"/>
              <w:rPr>
                <w:rFonts w:ascii="Helvetica" w:hAnsi="Helvetica"/>
                <w:color w:val="000000"/>
                <w:sz w:val="20"/>
                <w:szCs w:val="20"/>
              </w:rPr>
            </w:pPr>
            <w:r>
              <w:rPr>
                <w:rFonts w:ascii="Helvetica" w:hAnsi="Helvetica"/>
                <w:color w:val="000000"/>
                <w:sz w:val="20"/>
                <w:szCs w:val="20"/>
              </w:rPr>
              <w:t>70N28.5</w:t>
            </w:r>
          </w:p>
        </w:tc>
        <w:tc>
          <w:tcPr>
            <w:tcW w:w="1456" w:type="dxa"/>
            <w:tcBorders>
              <w:top w:val="nil"/>
              <w:left w:val="nil"/>
              <w:bottom w:val="single" w:sz="8" w:space="0" w:color="000000"/>
              <w:right w:val="single" w:sz="4" w:space="0" w:color="A5A5A5"/>
            </w:tcBorders>
            <w:shd w:val="clear" w:color="auto" w:fill="auto"/>
            <w:vAlign w:val="center"/>
          </w:tcPr>
          <w:p w14:paraId="1A7F7691" w14:textId="77777777" w:rsidR="00DB1D16" w:rsidRDefault="00DB1D16">
            <w:pPr>
              <w:jc w:val="center"/>
              <w:rPr>
                <w:rFonts w:ascii="Helvetica" w:hAnsi="Helvetica"/>
                <w:color w:val="000000"/>
                <w:sz w:val="20"/>
                <w:szCs w:val="20"/>
              </w:rPr>
            </w:pPr>
            <w:r>
              <w:rPr>
                <w:rFonts w:ascii="Helvetica" w:hAnsi="Helvetica"/>
                <w:color w:val="000000"/>
                <w:sz w:val="20"/>
                <w:szCs w:val="20"/>
              </w:rPr>
              <w:t>64W00.6</w:t>
            </w:r>
          </w:p>
        </w:tc>
        <w:tc>
          <w:tcPr>
            <w:tcW w:w="1626" w:type="dxa"/>
            <w:tcBorders>
              <w:top w:val="nil"/>
              <w:left w:val="nil"/>
              <w:bottom w:val="single" w:sz="8" w:space="0" w:color="000000"/>
              <w:right w:val="single" w:sz="8" w:space="0" w:color="000000"/>
            </w:tcBorders>
            <w:shd w:val="clear" w:color="auto" w:fill="auto"/>
            <w:vAlign w:val="center"/>
          </w:tcPr>
          <w:p w14:paraId="26F4537F" w14:textId="77777777" w:rsidR="00DB1D16" w:rsidRDefault="00DB1D16">
            <w:pPr>
              <w:jc w:val="center"/>
              <w:rPr>
                <w:rFonts w:ascii="Helvetica" w:hAnsi="Helvetica"/>
                <w:color w:val="000000"/>
                <w:sz w:val="20"/>
                <w:szCs w:val="20"/>
              </w:rPr>
            </w:pPr>
            <w:proofErr w:type="spellStart"/>
            <w:r>
              <w:rPr>
                <w:rFonts w:ascii="Helvetica" w:hAnsi="Helvetica"/>
                <w:color w:val="000000"/>
                <w:sz w:val="20"/>
                <w:szCs w:val="20"/>
              </w:rPr>
              <w:t>Ice</w:t>
            </w:r>
            <w:proofErr w:type="spellEnd"/>
          </w:p>
        </w:tc>
      </w:tr>
    </w:tbl>
    <w:p w14:paraId="12EAABC8" w14:textId="77777777" w:rsidR="00DB1D16" w:rsidRDefault="00DB1D16">
      <w:pPr>
        <w:widowControl w:val="0"/>
        <w:autoSpaceDE w:val="0"/>
        <w:spacing w:line="200" w:lineRule="atLeast"/>
        <w:jc w:val="both"/>
        <w:rPr>
          <w:rFonts w:ascii="Arial" w:eastAsia="Arial" w:hAnsi="Arial" w:cs="Arial"/>
          <w:i/>
          <w:iCs/>
          <w:color w:val="FF0000"/>
          <w:lang w:val="en-US" w:eastAsia="es-ES_tradnl"/>
        </w:rPr>
      </w:pPr>
    </w:p>
    <w:p w14:paraId="4FCCE43B" w14:textId="77777777" w:rsidR="00D517D5" w:rsidRDefault="00D517D5">
      <w:pPr>
        <w:widowControl w:val="0"/>
        <w:autoSpaceDE w:val="0"/>
        <w:spacing w:line="200" w:lineRule="atLeast"/>
        <w:jc w:val="both"/>
        <w:rPr>
          <w:rFonts w:ascii="Arial" w:hAnsi="Arial" w:cs="Arial"/>
          <w:i/>
          <w:iCs/>
          <w:color w:val="FF0000"/>
        </w:rPr>
      </w:pPr>
    </w:p>
    <w:p w14:paraId="025C9DB4" w14:textId="77777777" w:rsidR="003A1816" w:rsidRDefault="003A1816">
      <w:pPr>
        <w:widowControl w:val="0"/>
        <w:autoSpaceDE w:val="0"/>
        <w:spacing w:line="200" w:lineRule="atLeast"/>
        <w:jc w:val="both"/>
        <w:rPr>
          <w:rFonts w:ascii="Arial" w:hAnsi="Arial" w:cs="Arial"/>
          <w:i/>
          <w:iCs/>
          <w:color w:val="FF0000"/>
        </w:rPr>
      </w:pPr>
    </w:p>
    <w:p w14:paraId="361AB5F1" w14:textId="77777777" w:rsidR="00D517D5" w:rsidRDefault="00D517D5">
      <w:pPr>
        <w:widowControl w:val="0"/>
        <w:autoSpaceDE w:val="0"/>
        <w:spacing w:line="200" w:lineRule="atLeast"/>
        <w:jc w:val="both"/>
      </w:pPr>
    </w:p>
    <w:p w14:paraId="39C2B732" w14:textId="77777777" w:rsidR="00D517D5" w:rsidRDefault="00D517D5">
      <w:pPr>
        <w:pStyle w:val="Titre3"/>
        <w:numPr>
          <w:ilvl w:val="0"/>
          <w:numId w:val="2"/>
        </w:numPr>
        <w:pBdr>
          <w:bottom w:val="single" w:sz="4" w:space="1" w:color="000000"/>
        </w:pBdr>
        <w:rPr>
          <w:rFonts w:ascii="Arial" w:eastAsia="Arial" w:hAnsi="Arial" w:cs="Arial"/>
          <w:i/>
          <w:iCs/>
          <w:sz w:val="24"/>
          <w:szCs w:val="24"/>
          <w:lang w:val="fr-FR" w:eastAsia="zh-CN"/>
        </w:rPr>
      </w:pPr>
      <w:r>
        <w:rPr>
          <w:rFonts w:ascii="Arial" w:hAnsi="Arial" w:cs="Arial"/>
          <w:sz w:val="24"/>
          <w:szCs w:val="24"/>
          <w:lang w:val="fr-FR" w:eastAsia="zh-CN"/>
        </w:rPr>
        <w:lastRenderedPageBreak/>
        <w:t>DESCRIPTION</w:t>
      </w:r>
      <w:r>
        <w:rPr>
          <w:rFonts w:ascii="Arial" w:eastAsia="Arial" w:hAnsi="Arial" w:cs="Arial"/>
          <w:sz w:val="24"/>
          <w:szCs w:val="24"/>
          <w:lang w:val="fr-FR" w:eastAsia="zh-CN"/>
        </w:rPr>
        <w:t xml:space="preserve"> </w:t>
      </w:r>
      <w:r>
        <w:rPr>
          <w:rFonts w:ascii="Arial" w:hAnsi="Arial" w:cs="Arial"/>
          <w:sz w:val="24"/>
          <w:szCs w:val="24"/>
          <w:lang w:val="fr-FR" w:eastAsia="zh-CN"/>
        </w:rPr>
        <w:t>DES</w:t>
      </w:r>
      <w:r>
        <w:rPr>
          <w:rFonts w:ascii="Arial" w:eastAsia="Arial" w:hAnsi="Arial" w:cs="Arial"/>
          <w:sz w:val="24"/>
          <w:szCs w:val="24"/>
          <w:lang w:val="fr-FR" w:eastAsia="zh-CN"/>
        </w:rPr>
        <w:t xml:space="preserve"> </w:t>
      </w:r>
      <w:r>
        <w:rPr>
          <w:rFonts w:ascii="Arial" w:hAnsi="Arial" w:cs="Arial"/>
          <w:sz w:val="24"/>
          <w:szCs w:val="24"/>
          <w:lang w:val="fr-FR" w:eastAsia="zh-CN"/>
        </w:rPr>
        <w:t>INSTRUMENTS</w:t>
      </w:r>
      <w:r>
        <w:rPr>
          <w:rFonts w:ascii="Arial" w:eastAsia="Arial" w:hAnsi="Arial" w:cs="Arial"/>
          <w:sz w:val="24"/>
          <w:szCs w:val="24"/>
          <w:lang w:val="fr-FR" w:eastAsia="zh-CN"/>
        </w:rPr>
        <w:t xml:space="preserve"> </w:t>
      </w:r>
      <w:r>
        <w:rPr>
          <w:rFonts w:ascii="Arial" w:hAnsi="Arial" w:cs="Arial"/>
          <w:sz w:val="24"/>
          <w:szCs w:val="24"/>
          <w:lang w:val="fr-FR" w:eastAsia="zh-CN"/>
        </w:rPr>
        <w:t>/</w:t>
      </w:r>
      <w:r>
        <w:rPr>
          <w:rFonts w:ascii="Arial" w:eastAsia="Arial" w:hAnsi="Arial" w:cs="Arial"/>
          <w:sz w:val="24"/>
          <w:szCs w:val="24"/>
          <w:lang w:val="fr-FR" w:eastAsia="zh-CN"/>
        </w:rPr>
        <w:t xml:space="preserve"> </w:t>
      </w:r>
      <w:r>
        <w:rPr>
          <w:rFonts w:ascii="Arial" w:hAnsi="Arial" w:cs="Arial"/>
          <w:sz w:val="24"/>
          <w:szCs w:val="24"/>
          <w:lang w:val="fr-FR" w:eastAsia="zh-CN"/>
        </w:rPr>
        <w:t>INSTRUMENTS</w:t>
      </w:r>
      <w:r>
        <w:rPr>
          <w:rFonts w:ascii="Arial" w:eastAsia="Arial" w:hAnsi="Arial" w:cs="Arial"/>
          <w:sz w:val="24"/>
          <w:szCs w:val="24"/>
          <w:lang w:val="fr-FR" w:eastAsia="zh-CN"/>
        </w:rPr>
        <w:t xml:space="preserve"> </w:t>
      </w:r>
      <w:r>
        <w:rPr>
          <w:rFonts w:ascii="Arial" w:hAnsi="Arial" w:cs="Arial"/>
          <w:sz w:val="24"/>
          <w:szCs w:val="24"/>
          <w:lang w:val="fr-FR" w:eastAsia="zh-CN"/>
        </w:rPr>
        <w:t>DESCRIPTION</w:t>
      </w:r>
      <w:r>
        <w:rPr>
          <w:rFonts w:ascii="Arial" w:eastAsia="Arial" w:hAnsi="Arial" w:cs="Arial"/>
          <w:sz w:val="24"/>
          <w:szCs w:val="24"/>
          <w:lang w:val="fr-FR" w:eastAsia="zh-CN"/>
        </w:rPr>
        <w:t xml:space="preserve"> </w:t>
      </w:r>
      <w:r>
        <w:rPr>
          <w:rFonts w:ascii="Arial" w:hAnsi="Arial" w:cs="Arial"/>
          <w:i/>
          <w:iCs/>
          <w:sz w:val="24"/>
          <w:szCs w:val="24"/>
          <w:lang w:val="fr-FR" w:eastAsia="zh-CN"/>
        </w:rPr>
        <w:t>(if</w:t>
      </w:r>
      <w:r>
        <w:rPr>
          <w:rFonts w:ascii="Arial" w:eastAsia="Arial" w:hAnsi="Arial" w:cs="Arial"/>
          <w:i/>
          <w:iCs/>
          <w:sz w:val="24"/>
          <w:szCs w:val="24"/>
          <w:lang w:val="fr-FR" w:eastAsia="zh-CN"/>
        </w:rPr>
        <w:t xml:space="preserve"> </w:t>
      </w:r>
      <w:r>
        <w:rPr>
          <w:rFonts w:ascii="Arial" w:hAnsi="Arial" w:cs="Arial"/>
          <w:i/>
          <w:iCs/>
          <w:sz w:val="24"/>
          <w:szCs w:val="24"/>
          <w:lang w:val="fr-FR" w:eastAsia="zh-CN"/>
        </w:rPr>
        <w:t>Relevant)</w:t>
      </w:r>
      <w:r>
        <w:rPr>
          <w:rFonts w:ascii="Arial" w:eastAsia="Arial" w:hAnsi="Arial" w:cs="Arial"/>
          <w:i/>
          <w:iCs/>
          <w:sz w:val="24"/>
          <w:szCs w:val="24"/>
          <w:lang w:val="fr-FR" w:eastAsia="zh-CN"/>
        </w:rPr>
        <w:t xml:space="preserve"> </w:t>
      </w:r>
    </w:p>
    <w:p w14:paraId="7DFABF12" w14:textId="77777777" w:rsidR="00D517D5" w:rsidRDefault="00D517D5">
      <w:pPr>
        <w:widowControl w:val="0"/>
        <w:autoSpaceDE w:val="0"/>
        <w:spacing w:line="200" w:lineRule="atLeast"/>
        <w:jc w:val="both"/>
      </w:pPr>
    </w:p>
    <w:p w14:paraId="17810170" w14:textId="77777777" w:rsidR="00D517D5" w:rsidRDefault="00D517D5">
      <w:pPr>
        <w:widowControl w:val="0"/>
        <w:autoSpaceDE w:val="0"/>
        <w:spacing w:line="200" w:lineRule="atLeast"/>
        <w:jc w:val="both"/>
        <w:rPr>
          <w:rFonts w:ascii="Arial" w:eastAsia="Arial" w:hAnsi="Arial" w:cs="Arial"/>
          <w:i/>
          <w:iCs/>
          <w:color w:val="FF0000"/>
          <w:lang w:val="en-US" w:eastAsia="es-ES_tradnl"/>
        </w:rPr>
      </w:pPr>
      <w:r>
        <w:rPr>
          <w:rFonts w:ascii="Arial" w:hAnsi="Arial" w:cs="Arial"/>
          <w:i/>
          <w:iCs/>
          <w:color w:val="FF0000"/>
          <w:u w:val="single"/>
          <w:lang w:val="en-US" w:eastAsia="es-ES_tradnl"/>
        </w:rPr>
        <w:t>Instrument</w:t>
      </w:r>
      <w:r>
        <w:rPr>
          <w:rFonts w:ascii="Arial" w:eastAsia="Arial" w:hAnsi="Arial" w:cs="Arial"/>
          <w:i/>
          <w:iCs/>
          <w:color w:val="FF0000"/>
          <w:u w:val="single"/>
          <w:lang w:val="en-US" w:eastAsia="es-ES_tradnl"/>
        </w:rPr>
        <w:t xml:space="preserve"> </w:t>
      </w:r>
      <w:r>
        <w:rPr>
          <w:rFonts w:ascii="Arial" w:hAnsi="Arial" w:cs="Arial"/>
          <w:i/>
          <w:iCs/>
          <w:color w:val="FF0000"/>
          <w:u w:val="single"/>
          <w:lang w:val="en-US" w:eastAsia="es-ES_tradnl"/>
        </w:rPr>
        <w:t>Type:</w:t>
      </w:r>
      <w:r>
        <w:rPr>
          <w:rFonts w:ascii="Arial" w:eastAsia="Arial" w:hAnsi="Arial" w:cs="Arial"/>
          <w:i/>
          <w:iCs/>
          <w:color w:val="FF0000"/>
          <w:lang w:val="en-US" w:eastAsia="es-ES_tradnl"/>
        </w:rPr>
        <w:t xml:space="preserve"> </w:t>
      </w:r>
      <w:r w:rsidR="00D666E7" w:rsidRPr="002E1844">
        <w:rPr>
          <w:rFonts w:ascii="Arial" w:eastAsia="Arial" w:hAnsi="Arial" w:cs="Arial"/>
          <w:i/>
          <w:iCs/>
          <w:color w:val="000000"/>
          <w:lang w:val="en-US" w:eastAsia="es-ES_tradnl"/>
        </w:rPr>
        <w:t>set of 3 profiling radiometers (more precisely, 1 above the surface and 2 profiling).</w:t>
      </w:r>
    </w:p>
    <w:p w14:paraId="4B20EEBE" w14:textId="77777777" w:rsidR="00D517D5" w:rsidRDefault="00D517D5">
      <w:pPr>
        <w:widowControl w:val="0"/>
        <w:autoSpaceDE w:val="0"/>
        <w:spacing w:line="200" w:lineRule="atLeast"/>
        <w:jc w:val="both"/>
        <w:rPr>
          <w:rFonts w:ascii="Arial" w:hAnsi="Arial" w:cs="Arial"/>
          <w:i/>
          <w:iCs/>
          <w:color w:val="FF0000"/>
        </w:rPr>
      </w:pPr>
    </w:p>
    <w:p w14:paraId="4973CCAF" w14:textId="77777777" w:rsidR="00D517D5" w:rsidRDefault="00D517D5">
      <w:pPr>
        <w:spacing w:line="200" w:lineRule="atLeast"/>
        <w:jc w:val="both"/>
        <w:rPr>
          <w:rFonts w:ascii="Arial" w:hAnsi="Arial" w:cs="Arial"/>
          <w:i/>
          <w:iCs/>
          <w:color w:val="FF0000"/>
          <w:lang w:val="en-US" w:eastAsia="es-ES_tradnl"/>
        </w:rPr>
      </w:pPr>
      <w:r>
        <w:rPr>
          <w:rFonts w:ascii="Arial" w:hAnsi="Arial" w:cs="Arial"/>
          <w:i/>
          <w:iCs/>
          <w:color w:val="FF0000"/>
          <w:u w:val="single"/>
          <w:lang w:val="en-US" w:eastAsia="es-ES_tradnl"/>
        </w:rPr>
        <w:t>Manufacturer</w:t>
      </w:r>
      <w:r>
        <w:rPr>
          <w:rFonts w:ascii="Arial" w:hAnsi="Arial" w:cs="Arial"/>
          <w:i/>
          <w:iCs/>
          <w:color w:val="FF0000"/>
          <w:lang w:val="en-US" w:eastAsia="es-ES_tradnl"/>
        </w:rPr>
        <w:t>:</w:t>
      </w:r>
      <w:r w:rsidR="00D666E7" w:rsidRPr="002E1844">
        <w:rPr>
          <w:rFonts w:ascii="Arial" w:eastAsia="Arial" w:hAnsi="Arial" w:cs="Arial"/>
          <w:i/>
          <w:iCs/>
          <w:color w:val="000000"/>
          <w:lang w:val="en-US" w:eastAsia="es-ES_tradnl"/>
        </w:rPr>
        <w:t xml:space="preserve"> </w:t>
      </w:r>
      <w:proofErr w:type="spellStart"/>
      <w:r w:rsidR="00D666E7" w:rsidRPr="00D666E7">
        <w:rPr>
          <w:rFonts w:ascii="Arial" w:eastAsia="Arial" w:hAnsi="Arial" w:cs="Arial"/>
          <w:i/>
          <w:iCs/>
          <w:color w:val="000000"/>
          <w:lang w:val="en-US" w:eastAsia="es-ES_tradnl"/>
        </w:rPr>
        <w:t>Bioshperical</w:t>
      </w:r>
      <w:proofErr w:type="spellEnd"/>
      <w:r w:rsidR="00D666E7" w:rsidRPr="00D666E7">
        <w:rPr>
          <w:rFonts w:ascii="Arial" w:eastAsia="Arial" w:hAnsi="Arial" w:cs="Arial"/>
          <w:i/>
          <w:iCs/>
          <w:color w:val="000000"/>
          <w:lang w:val="en-US" w:eastAsia="es-ES_tradnl"/>
        </w:rPr>
        <w:t xml:space="preserve"> Instruments Inc.</w:t>
      </w:r>
    </w:p>
    <w:p w14:paraId="7A80315C" w14:textId="77777777" w:rsidR="00D517D5" w:rsidRDefault="00D517D5">
      <w:pPr>
        <w:spacing w:line="200" w:lineRule="atLeast"/>
        <w:jc w:val="both"/>
        <w:rPr>
          <w:rFonts w:ascii="Arial" w:hAnsi="Arial" w:cs="Arial"/>
          <w:i/>
          <w:iCs/>
          <w:color w:val="FF0000"/>
        </w:rPr>
      </w:pPr>
    </w:p>
    <w:p w14:paraId="22F283D2" w14:textId="77777777" w:rsidR="00D517D5" w:rsidRPr="00D666E7" w:rsidRDefault="00D517D5" w:rsidP="00D666E7">
      <w:pPr>
        <w:widowControl w:val="0"/>
        <w:autoSpaceDE w:val="0"/>
        <w:spacing w:line="200" w:lineRule="atLeast"/>
        <w:jc w:val="both"/>
        <w:rPr>
          <w:rFonts w:ascii="Arial" w:eastAsia="Arial" w:hAnsi="Arial" w:cs="Arial"/>
          <w:i/>
          <w:iCs/>
          <w:color w:val="FF0000"/>
          <w:lang w:val="en-US" w:eastAsia="es-ES_tradnl"/>
        </w:rPr>
      </w:pPr>
      <w:r>
        <w:rPr>
          <w:rFonts w:ascii="Arial" w:hAnsi="Arial" w:cs="Arial"/>
          <w:i/>
          <w:iCs/>
          <w:color w:val="FF0000"/>
          <w:u w:val="single"/>
          <w:lang w:val="en-GB"/>
        </w:rPr>
        <w:t>Model:</w:t>
      </w:r>
      <w:r>
        <w:rPr>
          <w:rFonts w:ascii="Arial" w:eastAsia="Arial" w:hAnsi="Arial" w:cs="Arial"/>
          <w:i/>
          <w:iCs/>
          <w:color w:val="FF0000"/>
          <w:u w:val="single"/>
          <w:lang w:val="en-GB"/>
        </w:rPr>
        <w:t xml:space="preserve"> </w:t>
      </w:r>
      <w:r w:rsidR="00D666E7" w:rsidRPr="00D666E7">
        <w:rPr>
          <w:rFonts w:ascii="Arial" w:eastAsia="Arial" w:hAnsi="Arial" w:cs="Arial"/>
          <w:i/>
          <w:iCs/>
          <w:color w:val="000000"/>
          <w:lang w:val="en-US" w:eastAsia="es-ES_tradnl"/>
        </w:rPr>
        <w:t>Comp</w:t>
      </w:r>
      <w:r w:rsidR="00C22924">
        <w:rPr>
          <w:rFonts w:ascii="Arial" w:eastAsia="Arial" w:hAnsi="Arial" w:cs="Arial"/>
          <w:i/>
          <w:iCs/>
          <w:color w:val="000000"/>
          <w:lang w:val="en-US" w:eastAsia="es-ES_tradnl"/>
        </w:rPr>
        <w:t>act - Optical Profiler System (</w:t>
      </w:r>
      <w:r w:rsidR="00D666E7" w:rsidRPr="00D666E7">
        <w:rPr>
          <w:rFonts w:ascii="Arial" w:eastAsia="Arial" w:hAnsi="Arial" w:cs="Arial"/>
          <w:i/>
          <w:iCs/>
          <w:color w:val="000000"/>
          <w:lang w:val="en-US" w:eastAsia="es-ES_tradnl"/>
        </w:rPr>
        <w:t xml:space="preserve">C-OPS), for open waters, and its ice floe version, the </w:t>
      </w:r>
      <w:proofErr w:type="spellStart"/>
      <w:r w:rsidR="00D666E7" w:rsidRPr="00D666E7">
        <w:rPr>
          <w:rFonts w:ascii="Arial" w:eastAsia="Arial" w:hAnsi="Arial" w:cs="Arial"/>
          <w:i/>
          <w:iCs/>
          <w:color w:val="000000"/>
          <w:lang w:val="en-US" w:eastAsia="es-ES_tradnl"/>
        </w:rPr>
        <w:t>IcePRO</w:t>
      </w:r>
      <w:proofErr w:type="spellEnd"/>
      <w:r w:rsidR="00D666E7" w:rsidRPr="00D666E7">
        <w:rPr>
          <w:rFonts w:ascii="Arial" w:eastAsia="Arial" w:hAnsi="Arial" w:cs="Arial"/>
          <w:i/>
          <w:iCs/>
          <w:color w:val="000000"/>
          <w:lang w:val="en-US" w:eastAsia="es-ES_tradnl"/>
        </w:rPr>
        <w:t>, for the on-ice operations.</w:t>
      </w:r>
    </w:p>
    <w:p w14:paraId="4CB7CA42" w14:textId="77777777" w:rsidR="00D517D5" w:rsidRDefault="00D517D5">
      <w:pPr>
        <w:spacing w:line="200" w:lineRule="atLeast"/>
        <w:ind w:left="-30"/>
        <w:jc w:val="both"/>
        <w:rPr>
          <w:rFonts w:ascii="Arial" w:hAnsi="Arial" w:cs="Arial"/>
          <w:i/>
          <w:iCs/>
          <w:color w:val="FF0000"/>
          <w:u w:val="single"/>
          <w:lang w:val="en-GB"/>
        </w:rPr>
      </w:pPr>
    </w:p>
    <w:p w14:paraId="41D71DF1" w14:textId="77777777" w:rsidR="00D517D5" w:rsidRDefault="00D517D5">
      <w:pPr>
        <w:spacing w:line="200" w:lineRule="atLeast"/>
        <w:ind w:left="-30"/>
        <w:jc w:val="both"/>
        <w:rPr>
          <w:rFonts w:ascii="Arial" w:eastAsia="Arial" w:hAnsi="Arial" w:cs="Arial"/>
          <w:bCs/>
          <w:i/>
          <w:iCs/>
          <w:color w:val="FF0000"/>
          <w:u w:val="single"/>
          <w:lang w:val="en-GB"/>
        </w:rPr>
      </w:pPr>
      <w:r>
        <w:rPr>
          <w:rFonts w:ascii="Arial" w:eastAsia="Arial" w:hAnsi="Arial" w:cs="Arial"/>
          <w:bCs/>
          <w:i/>
          <w:iCs/>
          <w:color w:val="FF0000"/>
          <w:u w:val="single"/>
          <w:lang w:val="en-GB"/>
        </w:rPr>
        <w:t>Instrument Features / Calibration:</w:t>
      </w:r>
    </w:p>
    <w:p w14:paraId="74A489D4" w14:textId="77777777" w:rsidR="004E3E7F" w:rsidRPr="00C82776" w:rsidRDefault="004E3E7F" w:rsidP="00C82776">
      <w:pPr>
        <w:pStyle w:val="Pardeliste"/>
        <w:numPr>
          <w:ilvl w:val="0"/>
          <w:numId w:val="3"/>
        </w:numPr>
        <w:spacing w:line="200" w:lineRule="atLeast"/>
        <w:jc w:val="both"/>
        <w:rPr>
          <w:rFonts w:ascii="Arial" w:eastAsia="Arial" w:hAnsi="Arial" w:cs="Arial"/>
          <w:bCs/>
          <w:i/>
          <w:iCs/>
          <w:color w:val="000000"/>
          <w:sz w:val="24"/>
          <w:szCs w:val="24"/>
          <w:lang w:val="en-GB"/>
        </w:rPr>
      </w:pPr>
      <w:r w:rsidRPr="00C82776">
        <w:rPr>
          <w:rFonts w:ascii="Arial" w:eastAsia="Arial" w:hAnsi="Arial" w:cs="Arial"/>
          <w:bCs/>
          <w:i/>
          <w:iCs/>
          <w:color w:val="000000"/>
          <w:sz w:val="24"/>
          <w:szCs w:val="24"/>
          <w:lang w:val="en-GB"/>
        </w:rPr>
        <w:t xml:space="preserve">Factory </w:t>
      </w:r>
      <w:r w:rsidR="00C82776">
        <w:rPr>
          <w:rFonts w:ascii="Arial" w:eastAsia="Arial" w:hAnsi="Arial" w:cs="Arial"/>
          <w:bCs/>
          <w:i/>
          <w:iCs/>
          <w:color w:val="000000"/>
          <w:sz w:val="24"/>
          <w:szCs w:val="24"/>
          <w:lang w:val="en-GB"/>
        </w:rPr>
        <w:t>calibration</w:t>
      </w:r>
      <w:r w:rsidR="002F497B" w:rsidRPr="00C82776">
        <w:rPr>
          <w:rFonts w:ascii="Arial" w:eastAsia="Arial" w:hAnsi="Arial" w:cs="Arial"/>
          <w:bCs/>
          <w:i/>
          <w:iCs/>
          <w:color w:val="000000"/>
          <w:sz w:val="24"/>
          <w:szCs w:val="24"/>
          <w:lang w:val="en-GB"/>
        </w:rPr>
        <w:t xml:space="preserve"> </w:t>
      </w:r>
      <w:r w:rsidR="002E1844" w:rsidRPr="00C82776">
        <w:rPr>
          <w:rFonts w:ascii="Arial" w:eastAsia="Arial" w:hAnsi="Arial" w:cs="Arial"/>
          <w:bCs/>
          <w:i/>
          <w:iCs/>
          <w:color w:val="000000"/>
          <w:sz w:val="24"/>
          <w:szCs w:val="24"/>
          <w:lang w:val="en-GB"/>
        </w:rPr>
        <w:t>for the C-OPS unit #1 (</w:t>
      </w:r>
      <w:r w:rsidR="00C82776" w:rsidRPr="00C82776">
        <w:rPr>
          <w:rFonts w:ascii="Arial" w:eastAsia="Arial" w:hAnsi="Arial" w:cs="Arial"/>
          <w:bCs/>
          <w:i/>
          <w:iCs/>
          <w:color w:val="000000"/>
          <w:lang w:val="en-GB"/>
        </w:rPr>
        <w:t xml:space="preserve">LOV </w:t>
      </w:r>
      <w:r w:rsidR="002E1844" w:rsidRPr="00C82776">
        <w:rPr>
          <w:rFonts w:ascii="Arial" w:eastAsia="Arial" w:hAnsi="Arial" w:cs="Arial"/>
          <w:bCs/>
          <w:i/>
          <w:iCs/>
          <w:color w:val="000000"/>
          <w:sz w:val="24"/>
          <w:szCs w:val="24"/>
          <w:lang w:val="en-GB"/>
        </w:rPr>
        <w:t>C-OPS)</w:t>
      </w:r>
      <w:r w:rsidR="00C82776">
        <w:rPr>
          <w:rFonts w:ascii="Arial" w:eastAsia="Arial" w:hAnsi="Arial" w:cs="Arial"/>
          <w:bCs/>
          <w:i/>
          <w:iCs/>
          <w:color w:val="000000"/>
          <w:sz w:val="24"/>
          <w:szCs w:val="24"/>
          <w:lang w:val="en-GB"/>
        </w:rPr>
        <w:t>:</w:t>
      </w:r>
      <w:r w:rsidR="00C82776" w:rsidRPr="00C82776">
        <w:rPr>
          <w:rFonts w:ascii="Arial" w:eastAsia="Arial" w:hAnsi="Arial" w:cs="Arial"/>
          <w:bCs/>
          <w:i/>
          <w:iCs/>
          <w:color w:val="000000"/>
          <w:sz w:val="24"/>
          <w:szCs w:val="24"/>
          <w:lang w:val="en-GB"/>
        </w:rPr>
        <w:t xml:space="preserve"> May 2015, then cro</w:t>
      </w:r>
      <w:r w:rsidR="00C82776">
        <w:rPr>
          <w:rFonts w:ascii="Arial" w:eastAsia="Arial" w:hAnsi="Arial" w:cs="Arial"/>
          <w:bCs/>
          <w:i/>
          <w:iCs/>
          <w:color w:val="000000"/>
          <w:sz w:val="24"/>
          <w:szCs w:val="24"/>
          <w:lang w:val="en-GB"/>
        </w:rPr>
        <w:t>ss calibrated in lab early 2016,</w:t>
      </w:r>
    </w:p>
    <w:p w14:paraId="67487DB4" w14:textId="77777777" w:rsidR="002E1844" w:rsidRPr="00C82776" w:rsidRDefault="00C82776" w:rsidP="00C82776">
      <w:pPr>
        <w:pStyle w:val="Pardeliste"/>
        <w:numPr>
          <w:ilvl w:val="0"/>
          <w:numId w:val="3"/>
        </w:numPr>
        <w:spacing w:line="200" w:lineRule="atLeast"/>
        <w:jc w:val="both"/>
        <w:rPr>
          <w:rFonts w:ascii="Arial" w:eastAsia="Arial" w:hAnsi="Arial" w:cs="Arial"/>
          <w:bCs/>
          <w:i/>
          <w:iCs/>
          <w:color w:val="000000"/>
          <w:sz w:val="24"/>
          <w:szCs w:val="24"/>
          <w:lang w:val="en-GB"/>
        </w:rPr>
      </w:pPr>
      <w:r>
        <w:rPr>
          <w:rFonts w:ascii="Arial" w:eastAsia="Arial" w:hAnsi="Arial" w:cs="Arial"/>
          <w:bCs/>
          <w:i/>
          <w:iCs/>
          <w:color w:val="000000"/>
          <w:sz w:val="24"/>
          <w:szCs w:val="24"/>
          <w:lang w:val="en-GB"/>
        </w:rPr>
        <w:t>Factory calibration</w:t>
      </w:r>
      <w:r w:rsidR="002E1844" w:rsidRPr="00C82776">
        <w:rPr>
          <w:rFonts w:ascii="Arial" w:eastAsia="Arial" w:hAnsi="Arial" w:cs="Arial"/>
          <w:bCs/>
          <w:i/>
          <w:iCs/>
          <w:color w:val="000000"/>
          <w:sz w:val="24"/>
          <w:szCs w:val="24"/>
          <w:lang w:val="en-GB"/>
        </w:rPr>
        <w:t xml:space="preserve"> for the C-OPS unit #2 (</w:t>
      </w:r>
      <w:r w:rsidRPr="00C82776">
        <w:rPr>
          <w:rFonts w:ascii="Arial" w:eastAsia="Arial" w:hAnsi="Arial" w:cs="Arial"/>
          <w:bCs/>
          <w:i/>
          <w:iCs/>
          <w:color w:val="000000"/>
          <w:sz w:val="24"/>
          <w:szCs w:val="24"/>
          <w:lang w:val="en-GB"/>
        </w:rPr>
        <w:t xml:space="preserve">UQAR </w:t>
      </w:r>
      <w:proofErr w:type="spellStart"/>
      <w:r w:rsidR="002E1844" w:rsidRPr="00C82776">
        <w:rPr>
          <w:rFonts w:ascii="Arial" w:eastAsia="Arial" w:hAnsi="Arial" w:cs="Arial"/>
          <w:bCs/>
          <w:i/>
          <w:iCs/>
          <w:color w:val="000000"/>
          <w:sz w:val="24"/>
          <w:szCs w:val="24"/>
          <w:lang w:val="en-GB"/>
        </w:rPr>
        <w:t>IcePRO</w:t>
      </w:r>
      <w:proofErr w:type="spellEnd"/>
      <w:r w:rsidR="002E1844" w:rsidRPr="00C82776">
        <w:rPr>
          <w:rFonts w:ascii="Arial" w:eastAsia="Arial" w:hAnsi="Arial" w:cs="Arial"/>
          <w:bCs/>
          <w:i/>
          <w:iCs/>
          <w:color w:val="000000"/>
          <w:sz w:val="24"/>
          <w:szCs w:val="24"/>
          <w:lang w:val="en-GB"/>
        </w:rPr>
        <w:t>)</w:t>
      </w:r>
      <w:r>
        <w:rPr>
          <w:rFonts w:ascii="Arial" w:eastAsia="Arial" w:hAnsi="Arial" w:cs="Arial"/>
          <w:bCs/>
          <w:i/>
          <w:iCs/>
          <w:color w:val="000000"/>
          <w:sz w:val="24"/>
          <w:szCs w:val="24"/>
          <w:lang w:val="en-GB"/>
        </w:rPr>
        <w:t>: December 2015.</w:t>
      </w:r>
    </w:p>
    <w:p w14:paraId="630B4D9C" w14:textId="77777777" w:rsidR="00D517D5" w:rsidRDefault="00D517D5">
      <w:pPr>
        <w:spacing w:line="200" w:lineRule="atLeast"/>
        <w:ind w:left="-30"/>
        <w:jc w:val="both"/>
        <w:rPr>
          <w:rFonts w:ascii="Arial" w:hAnsi="Arial" w:cs="Arial"/>
          <w:bCs/>
          <w:i/>
          <w:iCs/>
          <w:color w:val="FF0000"/>
          <w:u w:val="single"/>
          <w:lang w:val="en-GB"/>
        </w:rPr>
      </w:pPr>
    </w:p>
    <w:p w14:paraId="43AD571A" w14:textId="77777777" w:rsidR="00D517D5" w:rsidRDefault="00D517D5">
      <w:pPr>
        <w:pStyle w:val="Titre3"/>
        <w:numPr>
          <w:ilvl w:val="0"/>
          <w:numId w:val="2"/>
        </w:numPr>
        <w:pBdr>
          <w:bottom w:val="single" w:sz="4" w:space="1" w:color="000000"/>
        </w:pBdr>
        <w:rPr>
          <w:bCs/>
          <w:i/>
          <w:iCs/>
        </w:rPr>
      </w:pPr>
      <w:r>
        <w:rPr>
          <w:bCs/>
        </w:rPr>
        <w:t>DESCRIPTION</w:t>
      </w:r>
      <w:r>
        <w:rPr>
          <w:rFonts w:eastAsia="Arial"/>
          <w:bCs/>
        </w:rPr>
        <w:t xml:space="preserve"> </w:t>
      </w:r>
      <w:r>
        <w:rPr>
          <w:bCs/>
        </w:rPr>
        <w:t>DES</w:t>
      </w:r>
      <w:r>
        <w:rPr>
          <w:rFonts w:eastAsia="Arial"/>
          <w:bCs/>
        </w:rPr>
        <w:t xml:space="preserve"> </w:t>
      </w:r>
      <w:r>
        <w:rPr>
          <w:bCs/>
        </w:rPr>
        <w:t>PARAMETRES</w:t>
      </w:r>
      <w:r>
        <w:rPr>
          <w:rFonts w:eastAsia="Arial"/>
          <w:bCs/>
        </w:rPr>
        <w:t xml:space="preserve"> </w:t>
      </w:r>
      <w:r>
        <w:rPr>
          <w:bCs/>
          <w:i/>
          <w:iCs/>
        </w:rPr>
        <w:t>/</w:t>
      </w:r>
      <w:r>
        <w:rPr>
          <w:rFonts w:eastAsia="Arial"/>
          <w:bCs/>
          <w:i/>
          <w:iCs/>
        </w:rPr>
        <w:t xml:space="preserve">  </w:t>
      </w:r>
      <w:r>
        <w:rPr>
          <w:bCs/>
          <w:i/>
          <w:iCs/>
        </w:rPr>
        <w:t>PARAMETERS</w:t>
      </w:r>
      <w:r>
        <w:rPr>
          <w:rFonts w:eastAsia="Arial"/>
          <w:bCs/>
          <w:i/>
          <w:iCs/>
        </w:rPr>
        <w:t xml:space="preserve"> </w:t>
      </w:r>
      <w:r>
        <w:rPr>
          <w:bCs/>
          <w:i/>
          <w:iCs/>
        </w:rPr>
        <w:t>DESCRIPTION</w:t>
      </w:r>
    </w:p>
    <w:p w14:paraId="6BF35CD4" w14:textId="77777777" w:rsidR="00D517D5" w:rsidRDefault="00D517D5">
      <w:pPr>
        <w:rPr>
          <w:bCs/>
        </w:rPr>
      </w:pPr>
    </w:p>
    <w:p w14:paraId="723D2FCB" w14:textId="77777777" w:rsidR="00D517D5" w:rsidRDefault="00D517D5">
      <w:pPr>
        <w:pStyle w:val="Titre1"/>
        <w:numPr>
          <w:ilvl w:val="1"/>
          <w:numId w:val="2"/>
        </w:numPr>
        <w:tabs>
          <w:tab w:val="left" w:pos="0"/>
        </w:tabs>
        <w:ind w:left="0" w:firstLine="0"/>
        <w:rPr>
          <w:rFonts w:eastAsia="Arial"/>
          <w:lang w:val="en-GB"/>
        </w:rPr>
      </w:pPr>
      <w:r>
        <w:rPr>
          <w:lang w:val="en-GB"/>
        </w:rPr>
        <w:t>Ce</w:t>
      </w:r>
      <w:r>
        <w:rPr>
          <w:rFonts w:eastAsia="Arial"/>
          <w:lang w:val="en-GB"/>
        </w:rPr>
        <w:t xml:space="preserve"> </w:t>
      </w:r>
      <w:r>
        <w:rPr>
          <w:lang w:val="en-GB"/>
        </w:rPr>
        <w:t>qui</w:t>
      </w:r>
      <w:r>
        <w:rPr>
          <w:rFonts w:eastAsia="Arial"/>
          <w:lang w:val="en-GB"/>
        </w:rPr>
        <w:t xml:space="preserve"> </w:t>
      </w:r>
      <w:r>
        <w:rPr>
          <w:lang w:val="en-GB"/>
        </w:rPr>
        <w:t>a</w:t>
      </w:r>
      <w:r>
        <w:rPr>
          <w:rFonts w:eastAsia="Arial"/>
          <w:lang w:val="en-GB"/>
        </w:rPr>
        <w:t xml:space="preserve"> </w:t>
      </w:r>
      <w:proofErr w:type="spellStart"/>
      <w:r>
        <w:rPr>
          <w:lang w:val="en-GB"/>
        </w:rPr>
        <w:t>été</w:t>
      </w:r>
      <w:proofErr w:type="spellEnd"/>
      <w:r>
        <w:rPr>
          <w:rFonts w:eastAsia="Arial"/>
          <w:lang w:val="en-GB"/>
        </w:rPr>
        <w:t xml:space="preserve"> </w:t>
      </w:r>
      <w:proofErr w:type="spellStart"/>
      <w:r>
        <w:rPr>
          <w:lang w:val="en-GB"/>
        </w:rPr>
        <w:t>collecté</w:t>
      </w:r>
      <w:proofErr w:type="spellEnd"/>
      <w:r>
        <w:rPr>
          <w:lang w:val="en-GB"/>
        </w:rPr>
        <w:t>,</w:t>
      </w:r>
      <w:r>
        <w:rPr>
          <w:rFonts w:eastAsia="Arial"/>
          <w:lang w:val="en-GB"/>
        </w:rPr>
        <w:t xml:space="preserve"> </w:t>
      </w:r>
      <w:proofErr w:type="spellStart"/>
      <w:r>
        <w:rPr>
          <w:lang w:val="en-GB"/>
        </w:rPr>
        <w:t>mesuré</w:t>
      </w:r>
      <w:proofErr w:type="spellEnd"/>
      <w:r>
        <w:rPr>
          <w:rFonts w:eastAsia="Arial"/>
          <w:lang w:val="en-GB"/>
        </w:rPr>
        <w:t xml:space="preserve"> </w:t>
      </w:r>
      <w:r>
        <w:rPr>
          <w:lang w:val="en-GB"/>
        </w:rPr>
        <w:t>et</w:t>
      </w:r>
      <w:r>
        <w:rPr>
          <w:rFonts w:eastAsia="Arial"/>
          <w:lang w:val="en-GB"/>
        </w:rPr>
        <w:t xml:space="preserve"> </w:t>
      </w:r>
      <w:r>
        <w:rPr>
          <w:lang w:val="en-GB"/>
        </w:rPr>
        <w:t>comment</w:t>
      </w:r>
      <w:r>
        <w:rPr>
          <w:rFonts w:eastAsia="Arial"/>
          <w:lang w:val="en-GB"/>
        </w:rPr>
        <w:t xml:space="preserve"> </w:t>
      </w:r>
      <w:r>
        <w:rPr>
          <w:lang w:val="en-GB"/>
        </w:rPr>
        <w:t>/</w:t>
      </w:r>
      <w:r>
        <w:rPr>
          <w:rFonts w:eastAsia="Arial"/>
          <w:lang w:val="en-GB"/>
        </w:rPr>
        <w:t xml:space="preserve"> </w:t>
      </w:r>
      <w:r>
        <w:rPr>
          <w:i/>
          <w:iCs/>
          <w:lang w:val="en-GB"/>
        </w:rPr>
        <w:t>How</w:t>
      </w:r>
      <w:r>
        <w:rPr>
          <w:rFonts w:eastAsia="Arial"/>
          <w:i/>
          <w:iCs/>
          <w:lang w:val="en-GB"/>
        </w:rPr>
        <w:t xml:space="preserve"> </w:t>
      </w:r>
      <w:r>
        <w:rPr>
          <w:i/>
          <w:iCs/>
          <w:lang w:val="en-GB"/>
        </w:rPr>
        <w:t>was</w:t>
      </w:r>
      <w:r>
        <w:rPr>
          <w:rFonts w:eastAsia="Arial"/>
          <w:i/>
          <w:iCs/>
          <w:lang w:val="en-GB"/>
        </w:rPr>
        <w:t xml:space="preserve"> </w:t>
      </w:r>
      <w:r>
        <w:rPr>
          <w:i/>
          <w:iCs/>
          <w:lang w:val="en-GB"/>
        </w:rPr>
        <w:t>the</w:t>
      </w:r>
      <w:r>
        <w:rPr>
          <w:rFonts w:eastAsia="Arial"/>
          <w:i/>
          <w:iCs/>
          <w:lang w:val="en-GB"/>
        </w:rPr>
        <w:t xml:space="preserve"> </w:t>
      </w:r>
      <w:r>
        <w:rPr>
          <w:i/>
          <w:iCs/>
          <w:lang w:val="en-GB"/>
        </w:rPr>
        <w:t>parameter</w:t>
      </w:r>
      <w:r>
        <w:rPr>
          <w:rFonts w:eastAsia="Arial"/>
          <w:i/>
          <w:iCs/>
          <w:lang w:val="en-GB"/>
        </w:rPr>
        <w:t xml:space="preserve"> </w:t>
      </w:r>
      <w:r>
        <w:rPr>
          <w:i/>
          <w:iCs/>
          <w:lang w:val="en-GB"/>
        </w:rPr>
        <w:t>collected</w:t>
      </w:r>
      <w:r>
        <w:rPr>
          <w:rFonts w:eastAsia="Arial"/>
          <w:i/>
          <w:iCs/>
          <w:lang w:val="en-GB"/>
        </w:rPr>
        <w:t xml:space="preserve"> </w:t>
      </w:r>
      <w:r>
        <w:rPr>
          <w:i/>
          <w:iCs/>
          <w:lang w:val="en-GB"/>
        </w:rPr>
        <w:t>and</w:t>
      </w:r>
      <w:r>
        <w:rPr>
          <w:rFonts w:eastAsia="Arial"/>
          <w:i/>
          <w:iCs/>
          <w:lang w:val="en-GB"/>
        </w:rPr>
        <w:t xml:space="preserve"> </w:t>
      </w:r>
      <w:r>
        <w:rPr>
          <w:i/>
          <w:iCs/>
          <w:lang w:val="en-GB"/>
        </w:rPr>
        <w:t>measured</w:t>
      </w:r>
      <w:r>
        <w:rPr>
          <w:rFonts w:eastAsia="Arial"/>
          <w:i/>
          <w:iCs/>
          <w:lang w:val="en-GB"/>
        </w:rPr>
        <w:t xml:space="preserve"> </w:t>
      </w:r>
      <w:r>
        <w:rPr>
          <w:i/>
          <w:iCs/>
          <w:lang w:val="en-GB"/>
        </w:rPr>
        <w:t>(include</w:t>
      </w:r>
      <w:r>
        <w:rPr>
          <w:rFonts w:eastAsia="Arial"/>
          <w:i/>
          <w:iCs/>
          <w:lang w:val="en-GB"/>
        </w:rPr>
        <w:t xml:space="preserve"> </w:t>
      </w:r>
      <w:r>
        <w:rPr>
          <w:i/>
          <w:iCs/>
          <w:lang w:val="en-GB"/>
        </w:rPr>
        <w:t>references</w:t>
      </w:r>
      <w:r>
        <w:rPr>
          <w:rFonts w:eastAsia="Arial"/>
          <w:i/>
          <w:iCs/>
          <w:lang w:val="en-GB"/>
        </w:rPr>
        <w:t xml:space="preserve"> </w:t>
      </w:r>
      <w:r>
        <w:rPr>
          <w:i/>
          <w:iCs/>
          <w:lang w:val="en-GB"/>
        </w:rPr>
        <w:t>for</w:t>
      </w:r>
      <w:r>
        <w:rPr>
          <w:rFonts w:eastAsia="Arial"/>
          <w:i/>
          <w:iCs/>
          <w:lang w:val="en-GB"/>
        </w:rPr>
        <w:t xml:space="preserve"> </w:t>
      </w:r>
      <w:r>
        <w:rPr>
          <w:i/>
          <w:iCs/>
          <w:lang w:val="en-GB"/>
        </w:rPr>
        <w:t>analytical</w:t>
      </w:r>
      <w:r>
        <w:rPr>
          <w:rFonts w:eastAsia="Arial"/>
          <w:i/>
          <w:iCs/>
          <w:lang w:val="en-GB"/>
        </w:rPr>
        <w:t xml:space="preserve"> </w:t>
      </w:r>
      <w:r>
        <w:rPr>
          <w:i/>
          <w:iCs/>
          <w:lang w:val="en-GB"/>
        </w:rPr>
        <w:t>methods)?</w:t>
      </w:r>
      <w:r>
        <w:rPr>
          <w:rFonts w:eastAsia="Arial"/>
          <w:lang w:val="en-GB"/>
        </w:rPr>
        <w:t xml:space="preserve">  </w:t>
      </w:r>
    </w:p>
    <w:p w14:paraId="305F6579" w14:textId="77777777" w:rsidR="00D517D5" w:rsidRDefault="00D517D5">
      <w:pPr>
        <w:ind w:left="360"/>
        <w:jc w:val="both"/>
        <w:rPr>
          <w:rFonts w:ascii="Arial" w:hAnsi="Arial" w:cs="Arial"/>
          <w:u w:val="single"/>
          <w:lang w:val="en-US"/>
        </w:rPr>
      </w:pPr>
    </w:p>
    <w:p w14:paraId="56C4ADFE" w14:textId="77777777" w:rsidR="00D517D5" w:rsidRPr="00C82776" w:rsidRDefault="00D517D5">
      <w:pPr>
        <w:widowControl w:val="0"/>
        <w:autoSpaceDE w:val="0"/>
        <w:spacing w:line="200" w:lineRule="atLeast"/>
        <w:jc w:val="both"/>
        <w:rPr>
          <w:rFonts w:ascii="Arial" w:eastAsia="Arial" w:hAnsi="Arial" w:cs="Arial"/>
          <w:i/>
          <w:iCs/>
          <w:color w:val="000000" w:themeColor="text1"/>
          <w:lang w:val="en-US" w:eastAsia="es-ES_tradnl"/>
        </w:rPr>
      </w:pPr>
      <w:r>
        <w:rPr>
          <w:rFonts w:ascii="Arial" w:hAnsi="Arial" w:cs="Arial"/>
          <w:i/>
          <w:iCs/>
          <w:color w:val="FF0000"/>
          <w:u w:val="single"/>
          <w:lang w:val="en-US" w:eastAsia="es-ES_tradnl"/>
        </w:rPr>
        <w:t>Sampling:</w:t>
      </w:r>
      <w:r>
        <w:rPr>
          <w:rFonts w:ascii="Arial" w:eastAsia="Arial" w:hAnsi="Arial" w:cs="Arial"/>
          <w:i/>
          <w:iCs/>
          <w:color w:val="FF0000"/>
          <w:lang w:val="en-US" w:eastAsia="es-ES_tradnl"/>
        </w:rPr>
        <w:t xml:space="preserve"> </w:t>
      </w:r>
      <w:r w:rsidR="00C82776" w:rsidRPr="00C82776">
        <w:rPr>
          <w:rFonts w:ascii="Arial" w:eastAsia="Arial" w:hAnsi="Arial" w:cs="Arial"/>
          <w:i/>
          <w:iCs/>
          <w:color w:val="000000" w:themeColor="text1"/>
          <w:lang w:val="en-US" w:eastAsia="es-ES_tradnl"/>
        </w:rPr>
        <w:t>vertical profiles</w:t>
      </w:r>
      <w:r w:rsidR="00C82776">
        <w:rPr>
          <w:rFonts w:ascii="Arial" w:eastAsia="Arial" w:hAnsi="Arial" w:cs="Arial"/>
          <w:i/>
          <w:iCs/>
          <w:color w:val="000000" w:themeColor="text1"/>
          <w:lang w:val="en-US" w:eastAsia="es-ES_tradnl"/>
        </w:rPr>
        <w:t>, recording on downcast only.</w:t>
      </w:r>
    </w:p>
    <w:p w14:paraId="5253DDB6" w14:textId="77777777" w:rsidR="00D517D5" w:rsidRDefault="00D517D5">
      <w:pPr>
        <w:widowControl w:val="0"/>
        <w:autoSpaceDE w:val="0"/>
        <w:spacing w:line="200" w:lineRule="atLeast"/>
        <w:jc w:val="both"/>
        <w:rPr>
          <w:rFonts w:ascii="Arial" w:hAnsi="Arial" w:cs="Arial"/>
          <w:i/>
          <w:iCs/>
          <w:color w:val="FF0000"/>
        </w:rPr>
      </w:pPr>
    </w:p>
    <w:p w14:paraId="766D734B" w14:textId="77777777" w:rsidR="00D517D5" w:rsidRDefault="00D517D5">
      <w:pPr>
        <w:spacing w:line="200" w:lineRule="atLeast"/>
        <w:jc w:val="both"/>
        <w:rPr>
          <w:rFonts w:ascii="Arial" w:hAnsi="Arial" w:cs="Arial"/>
          <w:i/>
          <w:iCs/>
          <w:color w:val="FF0000"/>
          <w:lang w:val="en-US" w:eastAsia="es-ES_tradnl"/>
        </w:rPr>
      </w:pPr>
      <w:r>
        <w:rPr>
          <w:rFonts w:ascii="Arial" w:hAnsi="Arial" w:cs="Arial"/>
          <w:i/>
          <w:iCs/>
          <w:color w:val="FF0000"/>
          <w:u w:val="single"/>
          <w:lang w:val="en-US" w:eastAsia="es-ES_tradnl"/>
        </w:rPr>
        <w:t>Analytical</w:t>
      </w:r>
      <w:r>
        <w:rPr>
          <w:rFonts w:ascii="Arial" w:eastAsia="Arial" w:hAnsi="Arial" w:cs="Arial"/>
          <w:i/>
          <w:iCs/>
          <w:color w:val="FF0000"/>
          <w:u w:val="single"/>
          <w:lang w:val="en-US" w:eastAsia="es-ES_tradnl"/>
        </w:rPr>
        <w:t xml:space="preserve"> </w:t>
      </w:r>
      <w:proofErr w:type="gramStart"/>
      <w:r>
        <w:rPr>
          <w:rFonts w:ascii="Arial" w:hAnsi="Arial" w:cs="Arial"/>
          <w:i/>
          <w:iCs/>
          <w:color w:val="FF0000"/>
          <w:u w:val="single"/>
          <w:lang w:val="en-US" w:eastAsia="es-ES_tradnl"/>
        </w:rPr>
        <w:t>procedure</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w:t>
      </w:r>
      <w:proofErr w:type="gramEnd"/>
      <w:r>
        <w:rPr>
          <w:rFonts w:ascii="Arial" w:eastAsia="Arial" w:hAnsi="Arial" w:cs="Arial"/>
          <w:i/>
          <w:iCs/>
          <w:color w:val="FF0000"/>
          <w:lang w:val="en-US" w:eastAsia="es-ES_tradnl"/>
        </w:rPr>
        <w:t xml:space="preserve"> </w:t>
      </w:r>
      <w:r>
        <w:rPr>
          <w:rFonts w:ascii="Arial" w:hAnsi="Arial" w:cs="Arial"/>
          <w:i/>
          <w:iCs/>
          <w:color w:val="FF0000"/>
          <w:lang w:val="en-US" w:eastAsia="es-ES_tradnl"/>
        </w:rPr>
        <w:t>(briefly,</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could</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be</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a</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short</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recall</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to</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a</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published</w:t>
      </w:r>
      <w:r>
        <w:rPr>
          <w:rFonts w:ascii="Arial" w:eastAsia="Arial" w:hAnsi="Arial" w:cs="Arial"/>
          <w:i/>
          <w:iCs/>
          <w:color w:val="FF0000"/>
          <w:lang w:val="en-US" w:eastAsia="es-ES_tradnl"/>
        </w:rPr>
        <w:t xml:space="preserve"> </w:t>
      </w:r>
      <w:r>
        <w:rPr>
          <w:rFonts w:ascii="Arial" w:hAnsi="Arial" w:cs="Arial"/>
          <w:i/>
          <w:iCs/>
          <w:color w:val="FF0000"/>
          <w:lang w:val="en-US" w:eastAsia="es-ES_tradnl"/>
        </w:rPr>
        <w:t>reference):</w:t>
      </w:r>
    </w:p>
    <w:p w14:paraId="5FECFED4" w14:textId="77777777" w:rsidR="00C22924" w:rsidRDefault="00C82776">
      <w:pPr>
        <w:spacing w:line="200" w:lineRule="atLeast"/>
        <w:jc w:val="both"/>
        <w:rPr>
          <w:rFonts w:ascii="Arial" w:hAnsi="Arial" w:cs="Arial"/>
          <w:i/>
          <w:iCs/>
          <w:lang w:val="en-US" w:eastAsia="es-ES_tradnl"/>
        </w:rPr>
      </w:pPr>
      <w:r>
        <w:rPr>
          <w:rFonts w:ascii="Arial" w:hAnsi="Arial" w:cs="Arial"/>
          <w:i/>
          <w:iCs/>
          <w:lang w:val="en-US" w:eastAsia="es-ES_tradnl"/>
        </w:rPr>
        <w:t xml:space="preserve">A factory provided software allows for the acquisition of the radiometric data as well as for the calibration coefficient application. </w:t>
      </w:r>
    </w:p>
    <w:p w14:paraId="21F8EB27" w14:textId="77777777" w:rsidR="00C22924" w:rsidRDefault="00C22924">
      <w:pPr>
        <w:spacing w:line="200" w:lineRule="atLeast"/>
        <w:jc w:val="both"/>
        <w:rPr>
          <w:rFonts w:ascii="Arial" w:hAnsi="Arial" w:cs="Arial"/>
          <w:i/>
          <w:iCs/>
          <w:lang w:val="en-US" w:eastAsia="es-ES_tradnl"/>
        </w:rPr>
      </w:pPr>
    </w:p>
    <w:p w14:paraId="6561EC5D" w14:textId="4255B400" w:rsidR="00C22924" w:rsidRDefault="00C22924">
      <w:pPr>
        <w:spacing w:line="200" w:lineRule="atLeast"/>
        <w:jc w:val="both"/>
        <w:rPr>
          <w:rFonts w:ascii="Arial" w:hAnsi="Arial" w:cs="Arial"/>
          <w:i/>
          <w:iCs/>
          <w:lang w:val="en-US" w:eastAsia="es-ES_tradnl"/>
        </w:rPr>
      </w:pPr>
      <w:r>
        <w:rPr>
          <w:rFonts w:ascii="Arial" w:hAnsi="Arial" w:cs="Arial"/>
          <w:i/>
          <w:iCs/>
          <w:lang w:val="en-US" w:eastAsia="es-ES_tradnl"/>
        </w:rPr>
        <w:t xml:space="preserve">A R package (cops) developed by Bernard </w:t>
      </w:r>
      <w:proofErr w:type="spellStart"/>
      <w:r>
        <w:rPr>
          <w:rFonts w:ascii="Arial" w:hAnsi="Arial" w:cs="Arial"/>
          <w:i/>
          <w:iCs/>
          <w:lang w:val="en-US" w:eastAsia="es-ES_tradnl"/>
        </w:rPr>
        <w:t>Gentilli</w:t>
      </w:r>
      <w:proofErr w:type="spellEnd"/>
      <w:r>
        <w:rPr>
          <w:rFonts w:ascii="Arial" w:hAnsi="Arial" w:cs="Arial"/>
          <w:i/>
          <w:iCs/>
          <w:lang w:val="en-US" w:eastAsia="es-ES_tradnl"/>
        </w:rPr>
        <w:t xml:space="preserve"> at LOV and maintained by Simon Bélanger (UQAR) is used to derive the AOPs from the COPS. Data processing follows NASA recommendations as well as some</w:t>
      </w:r>
      <w:r w:rsidR="00CF2378">
        <w:rPr>
          <w:rFonts w:ascii="Arial" w:hAnsi="Arial" w:cs="Arial"/>
          <w:i/>
          <w:iCs/>
          <w:lang w:val="en-US" w:eastAsia="es-ES_tradnl"/>
        </w:rPr>
        <w:t xml:space="preserve"> addition specific for the COPS</w:t>
      </w:r>
      <w:r w:rsidR="00EA4031">
        <w:rPr>
          <w:rFonts w:ascii="Arial" w:hAnsi="Arial" w:cs="Arial"/>
          <w:i/>
          <w:iCs/>
          <w:lang w:val="en-US" w:eastAsia="es-ES_tradnl"/>
        </w:rPr>
        <w:t xml:space="preserve">. </w:t>
      </w:r>
      <w:r>
        <w:rPr>
          <w:rFonts w:ascii="Arial" w:hAnsi="Arial" w:cs="Arial"/>
          <w:i/>
          <w:iCs/>
          <w:lang w:val="en-US" w:eastAsia="es-ES_tradnl"/>
        </w:rPr>
        <w:t xml:space="preserve"> </w:t>
      </w:r>
    </w:p>
    <w:p w14:paraId="4984FE04" w14:textId="77777777" w:rsidR="00CC50AF" w:rsidRDefault="00CC50AF">
      <w:pPr>
        <w:spacing w:line="200" w:lineRule="atLeast"/>
        <w:jc w:val="both"/>
        <w:rPr>
          <w:rFonts w:ascii="Arial" w:hAnsi="Arial" w:cs="Arial"/>
          <w:i/>
          <w:iCs/>
          <w:lang w:val="en-US" w:eastAsia="es-ES_tradnl"/>
        </w:rPr>
      </w:pPr>
    </w:p>
    <w:p w14:paraId="57B97288" w14:textId="77777777" w:rsidR="00CC50AF" w:rsidRPr="00CC50AF" w:rsidRDefault="00CC50AF" w:rsidP="00CC50AF">
      <w:pPr>
        <w:rPr>
          <w:sz w:val="30"/>
          <w:szCs w:val="30"/>
          <w:lang w:val="en-GB"/>
        </w:rPr>
      </w:pPr>
      <w:r w:rsidRPr="00CC50AF">
        <w:rPr>
          <w:b/>
          <w:caps/>
          <w:color w:val="FB231C"/>
          <w:sz w:val="30"/>
          <w:szCs w:val="30"/>
          <w:u w:val="single"/>
          <w:lang w:val="en-GB"/>
        </w:rPr>
        <w:t>See the html file “GE.Optics.AOP.report.html” for detailed explanations</w:t>
      </w:r>
      <w:r w:rsidRPr="00CC50AF">
        <w:rPr>
          <w:sz w:val="30"/>
          <w:szCs w:val="30"/>
          <w:lang w:val="en-GB"/>
        </w:rPr>
        <w:t>.</w:t>
      </w:r>
    </w:p>
    <w:p w14:paraId="006BAA1F" w14:textId="77777777" w:rsidR="00CC50AF" w:rsidRDefault="00CC50AF">
      <w:pPr>
        <w:spacing w:line="200" w:lineRule="atLeast"/>
        <w:ind w:left="-30"/>
        <w:jc w:val="both"/>
        <w:rPr>
          <w:rFonts w:ascii="Arial" w:hAnsi="Arial" w:cs="Arial"/>
          <w:i/>
          <w:iCs/>
          <w:color w:val="FF0000"/>
          <w:u w:val="single"/>
          <w:lang w:val="en-GB"/>
        </w:rPr>
      </w:pPr>
    </w:p>
    <w:p w14:paraId="189C0783" w14:textId="77777777" w:rsidR="0000027C" w:rsidRDefault="00D517D5">
      <w:pPr>
        <w:spacing w:line="200" w:lineRule="atLeast"/>
        <w:ind w:left="-30"/>
        <w:jc w:val="both"/>
        <w:rPr>
          <w:rFonts w:ascii="Arial" w:eastAsia="Arial" w:hAnsi="Arial" w:cs="Arial"/>
          <w:i/>
          <w:iCs/>
          <w:color w:val="FF0000"/>
          <w:u w:val="single"/>
          <w:lang w:val="en-GB"/>
        </w:rPr>
      </w:pPr>
      <w:r>
        <w:rPr>
          <w:rFonts w:ascii="Arial" w:hAnsi="Arial" w:cs="Arial"/>
          <w:i/>
          <w:iCs/>
          <w:color w:val="FF0000"/>
          <w:u w:val="single"/>
          <w:lang w:val="en-GB"/>
        </w:rPr>
        <w:t>Units:</w:t>
      </w:r>
    </w:p>
    <w:p w14:paraId="785DEC95" w14:textId="107B0559" w:rsidR="0000027C" w:rsidRDefault="00E94709">
      <w:pPr>
        <w:spacing w:line="200" w:lineRule="atLeast"/>
        <w:ind w:left="-30"/>
        <w:jc w:val="both"/>
        <w:rPr>
          <w:rFonts w:ascii="Arial" w:eastAsia="Arial" w:hAnsi="Arial" w:cs="Arial"/>
          <w:i/>
          <w:iCs/>
          <w:lang w:val="en-GB"/>
        </w:rPr>
      </w:pPr>
      <w:r>
        <w:rPr>
          <w:rFonts w:ascii="Arial" w:eastAsia="Arial" w:hAnsi="Arial" w:cs="Arial"/>
          <w:i/>
          <w:iCs/>
          <w:lang w:val="en-GB"/>
        </w:rPr>
        <w:t>Irradiances</w:t>
      </w:r>
      <w:r w:rsidR="0000027C">
        <w:rPr>
          <w:rFonts w:ascii="Arial" w:eastAsia="Arial" w:hAnsi="Arial" w:cs="Arial"/>
          <w:i/>
          <w:iCs/>
          <w:lang w:val="en-GB"/>
        </w:rPr>
        <w:t xml:space="preserve"> are acquired in (µW</w:t>
      </w:r>
      <w:proofErr w:type="gramStart"/>
      <w:r w:rsidR="0000027C">
        <w:rPr>
          <w:rFonts w:ascii="Arial" w:eastAsia="Arial" w:hAnsi="Arial" w:cs="Arial"/>
          <w:i/>
          <w:iCs/>
          <w:lang w:val="en-GB"/>
        </w:rPr>
        <w:t>/(</w:t>
      </w:r>
      <w:proofErr w:type="gramEnd"/>
      <w:r w:rsidR="0000027C">
        <w:rPr>
          <w:rFonts w:ascii="Arial" w:eastAsia="Arial" w:hAnsi="Arial" w:cs="Arial"/>
          <w:i/>
          <w:iCs/>
          <w:lang w:val="en-GB"/>
        </w:rPr>
        <w:t>cm².</w:t>
      </w:r>
      <w:r w:rsidRPr="00A24B23">
        <w:rPr>
          <w:rFonts w:ascii="Arial" w:eastAsia="Arial" w:hAnsi="Arial" w:cs="Arial"/>
          <w:i/>
          <w:iCs/>
          <w:lang w:val="en-GB"/>
        </w:rPr>
        <w:t>nm)</w:t>
      </w:r>
    </w:p>
    <w:p w14:paraId="3E41ED7D" w14:textId="0536F8D6" w:rsidR="00D517D5" w:rsidRDefault="00E94709">
      <w:pPr>
        <w:spacing w:line="200" w:lineRule="atLeast"/>
        <w:ind w:left="-30"/>
        <w:jc w:val="both"/>
        <w:rPr>
          <w:rFonts w:ascii="Arial" w:eastAsia="Arial" w:hAnsi="Arial" w:cs="Arial"/>
          <w:i/>
          <w:iCs/>
          <w:lang w:val="en-GB"/>
        </w:rPr>
      </w:pPr>
      <w:r>
        <w:rPr>
          <w:rFonts w:ascii="Arial" w:eastAsia="Arial" w:hAnsi="Arial" w:cs="Arial"/>
          <w:i/>
          <w:iCs/>
          <w:lang w:val="en-GB"/>
        </w:rPr>
        <w:t xml:space="preserve">radiances in </w:t>
      </w:r>
      <w:r w:rsidR="0000027C">
        <w:rPr>
          <w:rFonts w:ascii="Arial" w:eastAsia="Arial" w:hAnsi="Arial" w:cs="Arial"/>
          <w:i/>
          <w:iCs/>
          <w:lang w:val="en-GB"/>
        </w:rPr>
        <w:t>(µW</w:t>
      </w:r>
      <w:proofErr w:type="gramStart"/>
      <w:r w:rsidR="0000027C">
        <w:rPr>
          <w:rFonts w:ascii="Arial" w:eastAsia="Arial" w:hAnsi="Arial" w:cs="Arial"/>
          <w:i/>
          <w:iCs/>
          <w:lang w:val="en-GB"/>
        </w:rPr>
        <w:t>/(</w:t>
      </w:r>
      <w:proofErr w:type="gramEnd"/>
      <w:r w:rsidR="0000027C">
        <w:rPr>
          <w:rFonts w:ascii="Arial" w:eastAsia="Arial" w:hAnsi="Arial" w:cs="Arial"/>
          <w:i/>
          <w:iCs/>
          <w:lang w:val="en-GB"/>
        </w:rPr>
        <w:t>cm².</w:t>
      </w:r>
      <w:r w:rsidRPr="00A24B23">
        <w:rPr>
          <w:rFonts w:ascii="Arial" w:eastAsia="Arial" w:hAnsi="Arial" w:cs="Arial"/>
          <w:i/>
          <w:iCs/>
          <w:lang w:val="en-GB"/>
        </w:rPr>
        <w:t>nm</w:t>
      </w:r>
      <w:r w:rsidR="0000027C">
        <w:rPr>
          <w:rFonts w:ascii="Arial" w:eastAsia="Arial" w:hAnsi="Arial" w:cs="Arial"/>
          <w:i/>
          <w:iCs/>
          <w:lang w:val="en-GB"/>
        </w:rPr>
        <w:t>.</w:t>
      </w:r>
      <w:r>
        <w:rPr>
          <w:rFonts w:ascii="Arial" w:eastAsia="Arial" w:hAnsi="Arial" w:cs="Arial"/>
          <w:i/>
          <w:iCs/>
          <w:lang w:val="en-GB"/>
        </w:rPr>
        <w:t>sr</w:t>
      </w:r>
      <w:r w:rsidRPr="00A24B23">
        <w:rPr>
          <w:rFonts w:ascii="Arial" w:eastAsia="Arial" w:hAnsi="Arial" w:cs="Arial"/>
          <w:i/>
          <w:iCs/>
          <w:lang w:val="en-GB"/>
        </w:rPr>
        <w:t>)</w:t>
      </w:r>
    </w:p>
    <w:p w14:paraId="7E77C516" w14:textId="16A60176" w:rsidR="0000027C" w:rsidRDefault="0000027C">
      <w:pPr>
        <w:spacing w:line="200" w:lineRule="atLeast"/>
        <w:ind w:left="-30"/>
        <w:jc w:val="both"/>
        <w:rPr>
          <w:rFonts w:ascii="Arial" w:eastAsia="Arial" w:hAnsi="Arial" w:cs="Arial"/>
          <w:i/>
          <w:iCs/>
          <w:lang w:val="en-GB"/>
        </w:rPr>
      </w:pPr>
      <w:r>
        <w:rPr>
          <w:rFonts w:ascii="Arial" w:eastAsia="Arial" w:hAnsi="Arial" w:cs="Arial"/>
          <w:i/>
          <w:iCs/>
          <w:lang w:val="en-GB"/>
        </w:rPr>
        <w:t xml:space="preserve">instantaneous PAR are provided in </w:t>
      </w:r>
      <w:r>
        <w:rPr>
          <w:rFonts w:ascii="Arial" w:eastAsia="Arial" w:hAnsi="Arial" w:cs="Arial"/>
          <w:i/>
          <w:iCs/>
          <w:lang w:val="en-GB"/>
        </w:rPr>
        <w:sym w:font="Symbol" w:char="F06D"/>
      </w:r>
      <w:proofErr w:type="spellStart"/>
      <w:r>
        <w:rPr>
          <w:rFonts w:ascii="Arial" w:eastAsia="Arial" w:hAnsi="Arial" w:cs="Arial"/>
          <w:i/>
          <w:iCs/>
          <w:lang w:val="en-GB"/>
        </w:rPr>
        <w:t>Ein</w:t>
      </w:r>
      <w:proofErr w:type="spellEnd"/>
      <w:r>
        <w:rPr>
          <w:rFonts w:ascii="Arial" w:eastAsia="Arial" w:hAnsi="Arial" w:cs="Arial"/>
          <w:i/>
          <w:iCs/>
          <w:lang w:val="en-GB"/>
        </w:rPr>
        <w:t>/(m</w:t>
      </w:r>
      <w:proofErr w:type="gramStart"/>
      <w:r w:rsidRPr="0000027C">
        <w:rPr>
          <w:rFonts w:ascii="Arial" w:eastAsia="Arial" w:hAnsi="Arial" w:cs="Arial"/>
          <w:i/>
          <w:iCs/>
          <w:vertAlign w:val="superscript"/>
          <w:lang w:val="en-GB"/>
        </w:rPr>
        <w:t>2</w:t>
      </w:r>
      <w:r>
        <w:rPr>
          <w:rFonts w:ascii="Arial" w:eastAsia="Arial" w:hAnsi="Arial" w:cs="Arial"/>
          <w:i/>
          <w:iCs/>
          <w:lang w:val="en-GB"/>
        </w:rPr>
        <w:t>.s</w:t>
      </w:r>
      <w:proofErr w:type="gramEnd"/>
      <w:r>
        <w:rPr>
          <w:rFonts w:ascii="Arial" w:eastAsia="Arial" w:hAnsi="Arial" w:cs="Arial"/>
          <w:i/>
          <w:iCs/>
          <w:lang w:val="en-GB"/>
        </w:rPr>
        <w:t>)</w:t>
      </w:r>
    </w:p>
    <w:p w14:paraId="4204156C" w14:textId="29D22CE5" w:rsidR="00497B28" w:rsidRDefault="00497B28">
      <w:pPr>
        <w:spacing w:line="200" w:lineRule="atLeast"/>
        <w:ind w:left="-30"/>
        <w:jc w:val="both"/>
        <w:rPr>
          <w:rFonts w:ascii="Arial" w:eastAsia="Arial" w:hAnsi="Arial" w:cs="Arial"/>
          <w:i/>
          <w:iCs/>
          <w:lang w:val="en-GB"/>
        </w:rPr>
      </w:pPr>
      <w:r>
        <w:rPr>
          <w:rFonts w:ascii="Arial" w:eastAsia="Arial" w:hAnsi="Arial" w:cs="Arial"/>
          <w:i/>
          <w:iCs/>
          <w:lang w:val="en-GB"/>
        </w:rPr>
        <w:t>integrated PAR are pro</w:t>
      </w:r>
      <w:r w:rsidR="00CF2378">
        <w:rPr>
          <w:rFonts w:ascii="Arial" w:eastAsia="Arial" w:hAnsi="Arial" w:cs="Arial"/>
          <w:i/>
          <w:iCs/>
          <w:lang w:val="en-GB"/>
        </w:rPr>
        <w:t>vi</w:t>
      </w:r>
      <w:r>
        <w:rPr>
          <w:rFonts w:ascii="Arial" w:eastAsia="Arial" w:hAnsi="Arial" w:cs="Arial"/>
          <w:i/>
          <w:iCs/>
          <w:lang w:val="en-GB"/>
        </w:rPr>
        <w:t xml:space="preserve">ded in </w:t>
      </w:r>
      <w:bookmarkStart w:id="0" w:name="_GoBack"/>
      <w:bookmarkEnd w:id="0"/>
      <w:proofErr w:type="spellStart"/>
      <w:r>
        <w:rPr>
          <w:rFonts w:ascii="Arial" w:eastAsia="Arial" w:hAnsi="Arial" w:cs="Arial"/>
          <w:i/>
          <w:iCs/>
          <w:lang w:val="en-GB"/>
        </w:rPr>
        <w:t>Ein</w:t>
      </w:r>
      <w:proofErr w:type="spellEnd"/>
      <w:r>
        <w:rPr>
          <w:rFonts w:ascii="Arial" w:eastAsia="Arial" w:hAnsi="Arial" w:cs="Arial"/>
          <w:i/>
          <w:iCs/>
          <w:lang w:val="en-GB"/>
        </w:rPr>
        <w:t>/(m</w:t>
      </w:r>
      <w:proofErr w:type="gramStart"/>
      <w:r w:rsidRPr="00497B28">
        <w:rPr>
          <w:rFonts w:ascii="Arial" w:eastAsia="Arial" w:hAnsi="Arial" w:cs="Arial"/>
          <w:i/>
          <w:iCs/>
          <w:vertAlign w:val="superscript"/>
          <w:lang w:val="en-GB"/>
        </w:rPr>
        <w:t>2</w:t>
      </w:r>
      <w:r>
        <w:rPr>
          <w:rFonts w:ascii="Arial" w:eastAsia="Arial" w:hAnsi="Arial" w:cs="Arial"/>
          <w:i/>
          <w:iCs/>
          <w:lang w:val="en-GB"/>
        </w:rPr>
        <w:t>.[</w:t>
      </w:r>
      <w:proofErr w:type="gramEnd"/>
      <w:r>
        <w:rPr>
          <w:rFonts w:ascii="Arial" w:eastAsia="Arial" w:hAnsi="Arial" w:cs="Arial"/>
          <w:i/>
          <w:iCs/>
          <w:lang w:val="en-GB"/>
        </w:rPr>
        <w:t>period]), [</w:t>
      </w:r>
      <w:proofErr w:type="spellStart"/>
      <w:r>
        <w:rPr>
          <w:rFonts w:ascii="Arial" w:eastAsia="Arial" w:hAnsi="Arial" w:cs="Arial"/>
          <w:i/>
          <w:iCs/>
          <w:lang w:val="en-GB"/>
        </w:rPr>
        <w:t>period</w:t>
      </w:r>
      <w:proofErr w:type="spellEnd"/>
      <w:r>
        <w:rPr>
          <w:rFonts w:ascii="Arial" w:eastAsia="Arial" w:hAnsi="Arial" w:cs="Arial"/>
          <w:i/>
          <w:iCs/>
          <w:lang w:val="en-GB"/>
        </w:rPr>
        <w:t>] being either 1 hour, 3 hours, 24 hours or 48 hours.</w:t>
      </w:r>
    </w:p>
    <w:p w14:paraId="02409BF9" w14:textId="77777777" w:rsidR="00E94709" w:rsidRDefault="00E94709">
      <w:pPr>
        <w:spacing w:line="200" w:lineRule="atLeast"/>
        <w:ind w:left="-30"/>
        <w:jc w:val="both"/>
        <w:rPr>
          <w:rFonts w:ascii="Arial" w:eastAsia="Arial" w:hAnsi="Arial" w:cs="Arial"/>
          <w:i/>
          <w:iCs/>
          <w:color w:val="FF0000"/>
          <w:u w:val="single"/>
          <w:lang w:val="en-GB"/>
        </w:rPr>
      </w:pPr>
    </w:p>
    <w:p w14:paraId="03AC3E7B" w14:textId="77777777" w:rsidR="00D517D5" w:rsidRDefault="00D517D5">
      <w:pPr>
        <w:spacing w:line="200" w:lineRule="atLeast"/>
        <w:ind w:left="-30"/>
        <w:jc w:val="both"/>
        <w:rPr>
          <w:rFonts w:ascii="Arial" w:hAnsi="Arial" w:cs="Arial"/>
          <w:i/>
          <w:iCs/>
          <w:color w:val="FF0000"/>
          <w:u w:val="single"/>
          <w:lang w:val="en-GB"/>
        </w:rPr>
      </w:pPr>
    </w:p>
    <w:p w14:paraId="01E5AFCF" w14:textId="77777777" w:rsidR="00102A10" w:rsidRDefault="00D517D5" w:rsidP="00102A10">
      <w:pPr>
        <w:spacing w:line="200" w:lineRule="atLeast"/>
        <w:ind w:left="-30"/>
        <w:jc w:val="both"/>
        <w:rPr>
          <w:rFonts w:ascii="Arial" w:eastAsia="Arial" w:hAnsi="Arial" w:cs="Arial"/>
          <w:i/>
          <w:iCs/>
          <w:lang w:val="en-GB"/>
        </w:rPr>
      </w:pPr>
      <w:r>
        <w:rPr>
          <w:rFonts w:ascii="Arial" w:eastAsia="Arial" w:hAnsi="Arial" w:cs="Arial"/>
          <w:i/>
          <w:iCs/>
          <w:color w:val="FF0000"/>
          <w:u w:val="single"/>
          <w:lang w:val="en-GB"/>
        </w:rPr>
        <w:t>Sensor Precision:</w:t>
      </w:r>
      <w:r w:rsidR="00102A10" w:rsidRPr="00102A10">
        <w:rPr>
          <w:rFonts w:ascii="Arial" w:eastAsia="Arial" w:hAnsi="Arial" w:cs="Arial"/>
          <w:i/>
          <w:iCs/>
          <w:lang w:val="en-GB"/>
        </w:rPr>
        <w:t xml:space="preserve"> </w:t>
      </w:r>
      <w:r w:rsidR="00102A10" w:rsidRPr="0093072F">
        <w:rPr>
          <w:rFonts w:ascii="Arial" w:eastAsia="Arial" w:hAnsi="Arial" w:cs="Arial"/>
          <w:i/>
          <w:iCs/>
          <w:lang w:val="en-GB"/>
        </w:rPr>
        <w:t>see below from the factory spec. sheet for the C-OPS instrument:</w:t>
      </w:r>
    </w:p>
    <w:p w14:paraId="6396485E" w14:textId="77777777" w:rsidR="00102A10" w:rsidRDefault="00102A10" w:rsidP="00102A10">
      <w:pPr>
        <w:spacing w:line="200" w:lineRule="atLeast"/>
        <w:ind w:left="-30"/>
        <w:jc w:val="both"/>
        <w:rPr>
          <w:rFonts w:ascii="Arial" w:eastAsia="Arial" w:hAnsi="Arial" w:cs="Arial"/>
          <w:i/>
          <w:iCs/>
          <w:lang w:val="en-GB"/>
        </w:rPr>
      </w:pPr>
    </w:p>
    <w:p w14:paraId="1763273B" w14:textId="77777777" w:rsidR="00102A10" w:rsidRDefault="00102A10" w:rsidP="00102A10">
      <w:pPr>
        <w:spacing w:line="200" w:lineRule="atLeast"/>
        <w:ind w:left="-30"/>
        <w:jc w:val="center"/>
        <w:rPr>
          <w:rFonts w:ascii="Arial" w:eastAsia="Arial" w:hAnsi="Arial" w:cs="Arial"/>
          <w:i/>
          <w:iCs/>
          <w:color w:val="FF0000"/>
          <w:u w:val="single"/>
          <w:lang w:val="en-GB"/>
        </w:rPr>
      </w:pPr>
      <w:r>
        <w:rPr>
          <w:rFonts w:ascii="Arial" w:eastAsia="Arial" w:hAnsi="Arial" w:cs="Arial"/>
          <w:i/>
          <w:iCs/>
          <w:noProof/>
          <w:color w:val="FF0000"/>
          <w:u w:val="single"/>
        </w:rPr>
        <w:lastRenderedPageBreak/>
        <w:drawing>
          <wp:inline distT="0" distB="0" distL="0" distR="0" wp14:anchorId="0BFA8C27" wp14:editId="25DF5D15">
            <wp:extent cx="3771900" cy="1892300"/>
            <wp:effectExtent l="0" t="0" r="12700" b="12700"/>
            <wp:docPr id="3" name="Image 3" descr="Capture d’écran 2016-01-12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6-01-12 à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892300"/>
                    </a:xfrm>
                    <a:prstGeom prst="rect">
                      <a:avLst/>
                    </a:prstGeom>
                    <a:noFill/>
                    <a:ln>
                      <a:noFill/>
                    </a:ln>
                  </pic:spPr>
                </pic:pic>
              </a:graphicData>
            </a:graphic>
          </wp:inline>
        </w:drawing>
      </w:r>
    </w:p>
    <w:p w14:paraId="51E4C74B" w14:textId="77777777" w:rsidR="003E10F9" w:rsidRPr="00462798" w:rsidRDefault="003E10F9" w:rsidP="003E10F9">
      <w:pPr>
        <w:spacing w:line="200" w:lineRule="atLeast"/>
        <w:ind w:left="-30"/>
        <w:jc w:val="both"/>
        <w:rPr>
          <w:rFonts w:ascii="Arial" w:eastAsia="Arial" w:hAnsi="Arial" w:cs="Arial"/>
          <w:iCs/>
          <w:color w:val="000000"/>
          <w:lang w:val="en-GB"/>
        </w:rPr>
      </w:pPr>
      <w:r w:rsidRPr="00462798">
        <w:rPr>
          <w:rFonts w:ascii="Arial" w:eastAsia="Arial" w:hAnsi="Arial" w:cs="Arial"/>
          <w:b/>
          <w:iCs/>
          <w:color w:val="000000"/>
          <w:lang w:val="en-GB"/>
        </w:rPr>
        <w:t>Cosine Error Irradiance Instrument:</w:t>
      </w:r>
      <w:r w:rsidRPr="00462798">
        <w:rPr>
          <w:rFonts w:ascii="Arial" w:eastAsia="Arial" w:hAnsi="Arial" w:cs="Arial"/>
          <w:iCs/>
          <w:color w:val="000000"/>
          <w:lang w:val="en-GB"/>
        </w:rPr>
        <w:t xml:space="preserve"> ±3% for zenith angles smaller than</w:t>
      </w:r>
      <w:r>
        <w:rPr>
          <w:rFonts w:ascii="Arial" w:eastAsia="Arial" w:hAnsi="Arial" w:cs="Arial"/>
          <w:iCs/>
          <w:color w:val="000000"/>
          <w:lang w:val="en-GB"/>
        </w:rPr>
        <w:t xml:space="preserve"> </w:t>
      </w:r>
      <w:r w:rsidRPr="00462798">
        <w:rPr>
          <w:rFonts w:ascii="Arial" w:eastAsia="Arial" w:hAnsi="Arial" w:cs="Arial"/>
          <w:iCs/>
          <w:color w:val="000000"/>
          <w:lang w:val="en-GB"/>
        </w:rPr>
        <w:t>60°; ± 5% for zenith angles 60–70°, and ±10% for zenith angles from</w:t>
      </w:r>
      <w:r>
        <w:rPr>
          <w:rFonts w:ascii="Arial" w:eastAsia="Arial" w:hAnsi="Arial" w:cs="Arial"/>
          <w:iCs/>
          <w:color w:val="000000"/>
          <w:lang w:val="en-GB"/>
        </w:rPr>
        <w:t xml:space="preserve"> </w:t>
      </w:r>
      <w:r w:rsidRPr="00462798">
        <w:rPr>
          <w:rFonts w:ascii="Arial" w:eastAsia="Arial" w:hAnsi="Arial" w:cs="Arial"/>
          <w:iCs/>
          <w:color w:val="000000"/>
          <w:lang w:val="en-GB"/>
        </w:rPr>
        <w:t>70–80°.</w:t>
      </w:r>
    </w:p>
    <w:p w14:paraId="50BE5F50" w14:textId="77777777" w:rsidR="00D517D5" w:rsidRDefault="00D517D5">
      <w:pPr>
        <w:pStyle w:val="Titre1"/>
        <w:numPr>
          <w:ilvl w:val="1"/>
          <w:numId w:val="2"/>
        </w:numPr>
        <w:tabs>
          <w:tab w:val="left" w:pos="0"/>
        </w:tabs>
        <w:ind w:left="0" w:firstLine="0"/>
        <w:rPr>
          <w:i/>
        </w:rPr>
      </w:pPr>
      <w:r>
        <w:t>Décrire</w:t>
      </w:r>
      <w:r>
        <w:rPr>
          <w:rFonts w:eastAsia="Arial"/>
        </w:rPr>
        <w:t xml:space="preserve"> </w:t>
      </w:r>
      <w:r>
        <w:t>quels</w:t>
      </w:r>
      <w:r>
        <w:rPr>
          <w:rFonts w:eastAsia="Arial"/>
        </w:rPr>
        <w:t xml:space="preserve"> </w:t>
      </w:r>
      <w:r>
        <w:t>types</w:t>
      </w:r>
      <w:r>
        <w:rPr>
          <w:rFonts w:eastAsia="Arial"/>
        </w:rPr>
        <w:t xml:space="preserve"> </w:t>
      </w:r>
      <w:r>
        <w:t>de</w:t>
      </w:r>
      <w:r>
        <w:rPr>
          <w:rFonts w:eastAsia="Arial"/>
        </w:rPr>
        <w:t xml:space="preserve"> </w:t>
      </w:r>
      <w:r>
        <w:t>données</w:t>
      </w:r>
      <w:r>
        <w:rPr>
          <w:rFonts w:eastAsia="Arial"/>
        </w:rPr>
        <w:t xml:space="preserve"> </w:t>
      </w:r>
      <w:r>
        <w:t>sont</w:t>
      </w:r>
      <w:r>
        <w:rPr>
          <w:rFonts w:eastAsia="Arial"/>
        </w:rPr>
        <w:t xml:space="preserve"> </w:t>
      </w:r>
      <w:r>
        <w:t>nécessaires</w:t>
      </w:r>
      <w:r>
        <w:rPr>
          <w:rFonts w:eastAsia="Arial"/>
        </w:rPr>
        <w:t xml:space="preserve"> </w:t>
      </w:r>
      <w:r>
        <w:t>pour</w:t>
      </w:r>
      <w:r>
        <w:rPr>
          <w:rFonts w:eastAsia="Arial"/>
        </w:rPr>
        <w:t xml:space="preserve"> </w:t>
      </w:r>
      <w:r>
        <w:t>vous</w:t>
      </w:r>
      <w:r>
        <w:rPr>
          <w:rFonts w:eastAsia="Arial"/>
        </w:rPr>
        <w:t xml:space="preserve"> </w:t>
      </w:r>
      <w:r>
        <w:t>compléter</w:t>
      </w:r>
      <w:r>
        <w:rPr>
          <w:rFonts w:eastAsia="Arial"/>
        </w:rPr>
        <w:t xml:space="preserve"> </w:t>
      </w:r>
      <w:r>
        <w:t>votre</w:t>
      </w:r>
      <w:r>
        <w:rPr>
          <w:rFonts w:eastAsia="Arial"/>
        </w:rPr>
        <w:t xml:space="preserve"> </w:t>
      </w:r>
      <w:r>
        <w:t>propre</w:t>
      </w:r>
      <w:r>
        <w:rPr>
          <w:rFonts w:eastAsia="Arial"/>
        </w:rPr>
        <w:t xml:space="preserve"> </w:t>
      </w:r>
      <w:r>
        <w:t>jeu</w:t>
      </w:r>
      <w:r>
        <w:rPr>
          <w:rFonts w:eastAsia="Arial"/>
        </w:rPr>
        <w:t xml:space="preserve"> </w:t>
      </w:r>
      <w:r>
        <w:t>de</w:t>
      </w:r>
      <w:r>
        <w:rPr>
          <w:rFonts w:eastAsia="Arial"/>
        </w:rPr>
        <w:t xml:space="preserve"> </w:t>
      </w:r>
      <w:r>
        <w:t>données</w:t>
      </w:r>
      <w:r>
        <w:rPr>
          <w:rFonts w:eastAsia="Arial"/>
        </w:rPr>
        <w:t xml:space="preserve"> </w:t>
      </w:r>
      <w:r>
        <w:rPr>
          <w:b/>
        </w:rPr>
        <w:t>avant</w:t>
      </w:r>
      <w:r>
        <w:rPr>
          <w:rFonts w:eastAsia="Arial"/>
        </w:rPr>
        <w:t xml:space="preserve"> </w:t>
      </w:r>
      <w:r>
        <w:t>envoi</w:t>
      </w:r>
      <w:r>
        <w:rPr>
          <w:rFonts w:eastAsia="Arial"/>
        </w:rPr>
        <w:t xml:space="preserve"> </w:t>
      </w:r>
      <w:r>
        <w:t>à</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et</w:t>
      </w:r>
      <w:r>
        <w:rPr>
          <w:rFonts w:eastAsia="Arial"/>
        </w:rPr>
        <w:t xml:space="preserve"> </w:t>
      </w:r>
      <w:r>
        <w:t>estimer</w:t>
      </w:r>
      <w:r>
        <w:rPr>
          <w:rFonts w:eastAsia="Arial"/>
        </w:rPr>
        <w:t xml:space="preserve"> </w:t>
      </w:r>
      <w:r>
        <w:t>le</w:t>
      </w:r>
      <w:r>
        <w:rPr>
          <w:rFonts w:eastAsia="Arial"/>
        </w:rPr>
        <w:t xml:space="preserve"> </w:t>
      </w:r>
      <w:r>
        <w:t>délai</w:t>
      </w:r>
      <w:r>
        <w:rPr>
          <w:rFonts w:eastAsia="Arial"/>
        </w:rPr>
        <w:t xml:space="preserve"> </w:t>
      </w:r>
      <w:r>
        <w:t>avant</w:t>
      </w:r>
      <w:r>
        <w:rPr>
          <w:rFonts w:eastAsia="Arial"/>
        </w:rPr>
        <w:t xml:space="preserve"> </w:t>
      </w:r>
      <w:r>
        <w:t>la</w:t>
      </w:r>
      <w:r>
        <w:rPr>
          <w:rFonts w:eastAsia="Arial"/>
        </w:rPr>
        <w:t xml:space="preserve"> </w:t>
      </w:r>
      <w:r>
        <w:t>disponibilité</w:t>
      </w:r>
      <w:r>
        <w:rPr>
          <w:rFonts w:eastAsia="Arial"/>
        </w:rPr>
        <w:t xml:space="preserve"> </w:t>
      </w:r>
      <w:r>
        <w:t>de</w:t>
      </w:r>
      <w:r>
        <w:rPr>
          <w:rFonts w:eastAsia="Arial"/>
        </w:rPr>
        <w:t xml:space="preserve"> </w:t>
      </w:r>
      <w:r>
        <w:t>vos</w:t>
      </w:r>
      <w:r>
        <w:rPr>
          <w:rFonts w:eastAsia="Arial"/>
        </w:rPr>
        <w:t xml:space="preserve"> </w:t>
      </w:r>
      <w:r>
        <w:t>données</w:t>
      </w:r>
      <w:r>
        <w:rPr>
          <w:rFonts w:eastAsia="Arial"/>
        </w:rPr>
        <w:t xml:space="preserve"> </w:t>
      </w:r>
      <w:r>
        <w:t>pour</w:t>
      </w:r>
      <w:r>
        <w:rPr>
          <w:rFonts w:eastAsia="Arial"/>
        </w:rPr>
        <w:t xml:space="preserve"> </w:t>
      </w:r>
      <w:r>
        <w:t>la</w:t>
      </w:r>
      <w:r>
        <w:rPr>
          <w:rFonts w:eastAsia="Arial"/>
        </w:rPr>
        <w:t xml:space="preserve"> </w:t>
      </w:r>
      <w:r>
        <w:t>base</w:t>
      </w:r>
      <w:r>
        <w:rPr>
          <w:rFonts w:eastAsia="Arial"/>
        </w:rPr>
        <w:t xml:space="preserve"> </w:t>
      </w:r>
      <w:r>
        <w:t>de</w:t>
      </w:r>
      <w:r>
        <w:rPr>
          <w:rFonts w:eastAsia="Arial"/>
        </w:rPr>
        <w:t xml:space="preserve"> </w:t>
      </w:r>
      <w:r>
        <w:t>données</w:t>
      </w:r>
      <w:r>
        <w:rPr>
          <w:rFonts w:eastAsia="Arial"/>
        </w:rPr>
        <w:t xml:space="preserve"> </w:t>
      </w:r>
      <w:r>
        <w:t>/</w:t>
      </w:r>
      <w:r>
        <w:rPr>
          <w:rFonts w:eastAsia="Arial"/>
        </w:rPr>
        <w:t xml:space="preserve"> </w:t>
      </w:r>
      <w:r>
        <w:rPr>
          <w:i/>
        </w:rPr>
        <w:t>Post-</w:t>
      </w:r>
      <w:proofErr w:type="spellStart"/>
      <w:r>
        <w:rPr>
          <w:i/>
        </w:rPr>
        <w:t>cruise</w:t>
      </w:r>
      <w:proofErr w:type="spellEnd"/>
      <w:r>
        <w:rPr>
          <w:rFonts w:eastAsia="Arial"/>
          <w:i/>
        </w:rPr>
        <w:t xml:space="preserve"> </w:t>
      </w:r>
      <w:r>
        <w:rPr>
          <w:i/>
        </w:rPr>
        <w:t>data</w:t>
      </w:r>
      <w:r>
        <w:rPr>
          <w:rFonts w:eastAsia="Arial"/>
          <w:i/>
        </w:rPr>
        <w:t xml:space="preserve"> </w:t>
      </w:r>
      <w:proofErr w:type="spellStart"/>
      <w:r>
        <w:rPr>
          <w:i/>
        </w:rPr>
        <w:t>analysis</w:t>
      </w:r>
      <w:proofErr w:type="spellEnd"/>
      <w:r>
        <w:rPr>
          <w:i/>
        </w:rPr>
        <w:t>/</w:t>
      </w:r>
      <w:proofErr w:type="spellStart"/>
      <w:r>
        <w:rPr>
          <w:i/>
        </w:rPr>
        <w:t>treatment</w:t>
      </w:r>
      <w:proofErr w:type="spellEnd"/>
      <w:r>
        <w:rPr>
          <w:rFonts w:eastAsia="Arial"/>
          <w:i/>
        </w:rPr>
        <w:t xml:space="preserve"> </w:t>
      </w:r>
      <w:proofErr w:type="spellStart"/>
      <w:r>
        <w:rPr>
          <w:i/>
        </w:rPr>
        <w:t>required</w:t>
      </w:r>
      <w:proofErr w:type="spellEnd"/>
      <w:r>
        <w:rPr>
          <w:i/>
        </w:rPr>
        <w:t>,</w:t>
      </w:r>
      <w:r>
        <w:rPr>
          <w:rFonts w:eastAsia="Arial"/>
          <w:i/>
        </w:rPr>
        <w:t xml:space="preserve"> </w:t>
      </w:r>
      <w:r>
        <w:rPr>
          <w:i/>
        </w:rPr>
        <w:t>and</w:t>
      </w:r>
      <w:r>
        <w:rPr>
          <w:rFonts w:eastAsia="Arial"/>
          <w:i/>
        </w:rPr>
        <w:t xml:space="preserve"> </w:t>
      </w:r>
      <w:r>
        <w:rPr>
          <w:i/>
        </w:rPr>
        <w:t>the</w:t>
      </w:r>
      <w:r>
        <w:rPr>
          <w:rFonts w:eastAsia="Arial"/>
          <w:i/>
        </w:rPr>
        <w:t xml:space="preserve"> </w:t>
      </w:r>
      <w:r>
        <w:rPr>
          <w:i/>
        </w:rPr>
        <w:t>time</w:t>
      </w:r>
      <w:r>
        <w:rPr>
          <w:rFonts w:eastAsia="Arial"/>
          <w:i/>
        </w:rPr>
        <w:t xml:space="preserve"> </w:t>
      </w:r>
      <w:r>
        <w:rPr>
          <w:i/>
        </w:rPr>
        <w:t>frame</w:t>
      </w:r>
      <w:r>
        <w:rPr>
          <w:rFonts w:eastAsia="Arial"/>
          <w:i/>
        </w:rPr>
        <w:t xml:space="preserve"> </w:t>
      </w:r>
      <w:r>
        <w:rPr>
          <w:i/>
        </w:rPr>
        <w:t>for</w:t>
      </w:r>
      <w:r>
        <w:rPr>
          <w:rFonts w:eastAsia="Arial"/>
          <w:i/>
        </w:rPr>
        <w:t xml:space="preserve"> </w:t>
      </w:r>
      <w:proofErr w:type="spellStart"/>
      <w:r>
        <w:rPr>
          <w:i/>
        </w:rPr>
        <w:t>this</w:t>
      </w:r>
      <w:proofErr w:type="spellEnd"/>
    </w:p>
    <w:p w14:paraId="325B5C73" w14:textId="77777777" w:rsidR="00D517D5" w:rsidRDefault="00D517D5">
      <w:pPr>
        <w:tabs>
          <w:tab w:val="left" w:pos="0"/>
        </w:tabs>
      </w:pPr>
    </w:p>
    <w:p w14:paraId="75F68031" w14:textId="77777777" w:rsidR="00D517D5" w:rsidRDefault="00D517D5">
      <w:pPr>
        <w:tabs>
          <w:tab w:val="left" w:pos="0"/>
        </w:tabs>
        <w:rPr>
          <w:lang w:val="en-GB" w:eastAsia="en-US"/>
        </w:rPr>
      </w:pPr>
      <w:r>
        <w:rPr>
          <w:rFonts w:ascii="Arial" w:eastAsia="Cambria" w:hAnsi="Arial" w:cs="Arial"/>
          <w:i/>
          <w:iCs/>
          <w:color w:val="FF0000"/>
          <w:lang w:val="en-GB" w:eastAsia="en-US"/>
        </w:rPr>
        <w:t>Estimated</w:t>
      </w:r>
      <w:r>
        <w:rPr>
          <w:rFonts w:ascii="Arial" w:eastAsia="Arial" w:hAnsi="Arial" w:cs="Arial"/>
          <w:i/>
          <w:iCs/>
          <w:color w:val="FF0000"/>
          <w:lang w:val="en-GB" w:eastAsia="en-US"/>
        </w:rPr>
        <w:t xml:space="preserve"> </w:t>
      </w:r>
      <w:r>
        <w:rPr>
          <w:rFonts w:ascii="Arial" w:hAnsi="Arial" w:cs="Arial"/>
          <w:i/>
          <w:iCs/>
          <w:color w:val="FF0000"/>
          <w:lang w:val="en-GB" w:eastAsia="en-US"/>
        </w:rPr>
        <w:t>Date</w:t>
      </w:r>
      <w:r>
        <w:rPr>
          <w:rFonts w:ascii="Arial" w:eastAsia="Arial" w:hAnsi="Arial" w:cs="Arial"/>
          <w:i/>
          <w:iCs/>
          <w:color w:val="FF0000"/>
          <w:lang w:val="en-GB" w:eastAsia="en-US"/>
        </w:rPr>
        <w:t xml:space="preserve"> </w:t>
      </w:r>
      <w:r>
        <w:rPr>
          <w:rFonts w:ascii="Arial" w:hAnsi="Arial" w:cs="Arial"/>
          <w:i/>
          <w:iCs/>
          <w:color w:val="FF0000"/>
          <w:lang w:val="en-GB" w:eastAsia="en-US"/>
        </w:rPr>
        <w:t>of</w:t>
      </w:r>
      <w:r>
        <w:rPr>
          <w:rFonts w:ascii="Arial" w:eastAsia="Arial" w:hAnsi="Arial" w:cs="Arial"/>
          <w:i/>
          <w:iCs/>
          <w:color w:val="FF0000"/>
          <w:lang w:val="en-GB" w:eastAsia="en-US"/>
        </w:rPr>
        <w:t xml:space="preserve"> </w:t>
      </w:r>
      <w:proofErr w:type="gramStart"/>
      <w:r>
        <w:rPr>
          <w:rFonts w:ascii="Arial" w:hAnsi="Arial" w:cs="Arial"/>
          <w:i/>
          <w:iCs/>
          <w:color w:val="FF0000"/>
          <w:lang w:val="en-GB" w:eastAsia="en-US"/>
        </w:rPr>
        <w:t>Delivery</w:t>
      </w:r>
      <w:r>
        <w:rPr>
          <w:rFonts w:ascii="Arial" w:eastAsia="Arial" w:hAnsi="Arial" w:cs="Arial"/>
          <w:i/>
          <w:iCs/>
          <w:color w:val="FF0000"/>
          <w:lang w:val="en-GB" w:eastAsia="en-US"/>
        </w:rPr>
        <w:t xml:space="preserve"> </w:t>
      </w:r>
      <w:r>
        <w:rPr>
          <w:rFonts w:ascii="Arial" w:hAnsi="Arial" w:cs="Arial"/>
          <w:i/>
          <w:iCs/>
          <w:color w:val="FF0000"/>
          <w:lang w:val="en-GB" w:eastAsia="en-US"/>
        </w:rPr>
        <w:t>:</w:t>
      </w:r>
      <w:proofErr w:type="gramEnd"/>
      <w:r>
        <w:rPr>
          <w:lang w:val="en-GB" w:eastAsia="en-US"/>
        </w:rPr>
        <w:t xml:space="preserve"> </w:t>
      </w:r>
      <w:r w:rsidR="004F6FFB">
        <w:rPr>
          <w:lang w:val="en-GB" w:eastAsia="en-US"/>
        </w:rPr>
        <w:t>fall 2017 more likely.</w:t>
      </w:r>
    </w:p>
    <w:p w14:paraId="0CA0BE88" w14:textId="77777777" w:rsidR="00D517D5" w:rsidRDefault="00D517D5">
      <w:pPr>
        <w:tabs>
          <w:tab w:val="left" w:pos="0"/>
        </w:tabs>
        <w:rPr>
          <w:lang w:val="en-GB"/>
        </w:rPr>
      </w:pPr>
    </w:p>
    <w:p w14:paraId="0DBA1C16" w14:textId="77777777" w:rsidR="00D517D5" w:rsidRPr="004F6FFB" w:rsidRDefault="00D517D5">
      <w:pPr>
        <w:pStyle w:val="Titre1"/>
        <w:tabs>
          <w:tab w:val="left" w:pos="0"/>
        </w:tabs>
        <w:ind w:left="0" w:firstLine="0"/>
        <w:rPr>
          <w:lang w:val="en-US"/>
        </w:rPr>
      </w:pPr>
    </w:p>
    <w:p w14:paraId="37D41FB4" w14:textId="77777777" w:rsidR="00D517D5" w:rsidRPr="004F6FFB" w:rsidRDefault="00D517D5">
      <w:pPr>
        <w:rPr>
          <w:lang w:val="en-US"/>
        </w:rPr>
      </w:pPr>
    </w:p>
    <w:p w14:paraId="5FD12091" w14:textId="77777777" w:rsidR="00D517D5" w:rsidRDefault="00D517D5">
      <w:pPr>
        <w:rPr>
          <w:lang w:val="en-GB"/>
        </w:rPr>
      </w:pPr>
    </w:p>
    <w:p w14:paraId="74DB5541" w14:textId="77777777" w:rsidR="00D517D5" w:rsidRDefault="00D517D5">
      <w:pPr>
        <w:pStyle w:val="Titre1"/>
        <w:numPr>
          <w:ilvl w:val="0"/>
          <w:numId w:val="0"/>
        </w:numPr>
        <w:tabs>
          <w:tab w:val="left" w:pos="0"/>
        </w:tabs>
        <w:rPr>
          <w:rFonts w:cs="Advm1046e"/>
          <w:lang w:val="en-US" w:eastAsia="es-ES_tradnl"/>
        </w:rPr>
      </w:pPr>
    </w:p>
    <w:p w14:paraId="1D62A51D" w14:textId="77777777" w:rsidR="00D517D5" w:rsidRDefault="00D517D5">
      <w:pPr>
        <w:pStyle w:val="Titre3"/>
        <w:numPr>
          <w:ilvl w:val="0"/>
          <w:numId w:val="2"/>
        </w:numPr>
        <w:pBdr>
          <w:bottom w:val="single" w:sz="4" w:space="1" w:color="000000"/>
        </w:pBdr>
      </w:pPr>
      <w:r>
        <w:t>REFERENCES</w:t>
      </w:r>
      <w:r>
        <w:rPr>
          <w:rFonts w:eastAsia="Arial"/>
        </w:rPr>
        <w:t xml:space="preserve"> </w:t>
      </w:r>
      <w:r>
        <w:t>BIBLIOGRAPHIQUES</w:t>
      </w:r>
    </w:p>
    <w:p w14:paraId="6C64FECF" w14:textId="77777777" w:rsidR="00EA4031" w:rsidRDefault="00EA4031">
      <w:pPr>
        <w:ind w:left="60"/>
      </w:pPr>
    </w:p>
    <w:p w14:paraId="79902AA8" w14:textId="77777777" w:rsidR="00EA4031" w:rsidRPr="006F7579" w:rsidRDefault="00EA4031" w:rsidP="00EA4031">
      <w:pPr>
        <w:spacing w:beforeLines="1" w:before="2" w:afterLines="1" w:after="2"/>
        <w:ind w:left="480" w:hanging="480"/>
        <w:rPr>
          <w:rFonts w:ascii="Times" w:hAnsi="Times"/>
          <w:sz w:val="20"/>
          <w:szCs w:val="20"/>
          <w:lang w:val="en-US"/>
        </w:rPr>
      </w:pPr>
      <w:r w:rsidRPr="006F7579">
        <w:rPr>
          <w:rFonts w:ascii="Times" w:hAnsi="Times"/>
          <w:sz w:val="20"/>
          <w:szCs w:val="20"/>
          <w:lang w:val="en-US"/>
        </w:rPr>
        <w:t xml:space="preserve">Antoine, D., S. B. Hooker, S. </w:t>
      </w:r>
      <w:proofErr w:type="spellStart"/>
      <w:r w:rsidRPr="006F7579">
        <w:rPr>
          <w:rFonts w:ascii="Times" w:hAnsi="Times"/>
          <w:sz w:val="20"/>
          <w:szCs w:val="20"/>
          <w:lang w:val="en-US"/>
        </w:rPr>
        <w:t>Bélanger</w:t>
      </w:r>
      <w:proofErr w:type="spellEnd"/>
      <w:r w:rsidRPr="006F7579">
        <w:rPr>
          <w:rFonts w:ascii="Times" w:hAnsi="Times"/>
          <w:sz w:val="20"/>
          <w:szCs w:val="20"/>
          <w:lang w:val="en-US"/>
        </w:rPr>
        <w:t xml:space="preserve">, A. Matsuoka, and M. </w:t>
      </w:r>
      <w:proofErr w:type="spellStart"/>
      <w:r w:rsidRPr="006F7579">
        <w:rPr>
          <w:rFonts w:ascii="Times" w:hAnsi="Times"/>
          <w:sz w:val="20"/>
          <w:szCs w:val="20"/>
          <w:lang w:val="en-US"/>
        </w:rPr>
        <w:t>Babin</w:t>
      </w:r>
      <w:proofErr w:type="spellEnd"/>
      <w:r w:rsidRPr="006F7579">
        <w:rPr>
          <w:rFonts w:ascii="Times" w:hAnsi="Times"/>
          <w:sz w:val="20"/>
          <w:szCs w:val="20"/>
          <w:lang w:val="en-US"/>
        </w:rPr>
        <w:t xml:space="preserve"> (2013), Apparent optical properties of the Canadian Beaufort Sea – Part 1: Observational overview and water column relationships, </w:t>
      </w:r>
      <w:proofErr w:type="spellStart"/>
      <w:r w:rsidRPr="006F7579">
        <w:rPr>
          <w:rFonts w:ascii="Times" w:hAnsi="Times"/>
          <w:i/>
          <w:sz w:val="20"/>
          <w:szCs w:val="20"/>
          <w:lang w:val="en-US"/>
        </w:rPr>
        <w:t>Biogeosciences</w:t>
      </w:r>
      <w:proofErr w:type="spellEnd"/>
      <w:r w:rsidRPr="006F7579">
        <w:rPr>
          <w:rFonts w:ascii="Times" w:hAnsi="Times"/>
          <w:sz w:val="20"/>
          <w:szCs w:val="20"/>
          <w:lang w:val="en-US"/>
        </w:rPr>
        <w:t xml:space="preserve">, </w:t>
      </w:r>
      <w:r w:rsidRPr="006F7579">
        <w:rPr>
          <w:rFonts w:ascii="Times" w:hAnsi="Times"/>
          <w:i/>
          <w:sz w:val="20"/>
          <w:szCs w:val="20"/>
          <w:lang w:val="en-US"/>
        </w:rPr>
        <w:t>10</w:t>
      </w:r>
      <w:r w:rsidRPr="006F7579">
        <w:rPr>
          <w:rFonts w:ascii="Times" w:hAnsi="Times"/>
          <w:sz w:val="20"/>
          <w:szCs w:val="20"/>
          <w:lang w:val="en-US"/>
        </w:rPr>
        <w:t>(7), 4493–4509, doi:10.5194/bg-10-4493-2013.</w:t>
      </w:r>
    </w:p>
    <w:p w14:paraId="2AC158C2" w14:textId="77777777" w:rsidR="00D517D5" w:rsidRPr="006F7579" w:rsidRDefault="00D517D5">
      <w:pPr>
        <w:ind w:left="60"/>
        <w:rPr>
          <w:lang w:val="en-US"/>
        </w:rPr>
      </w:pPr>
    </w:p>
    <w:p w14:paraId="5676C957" w14:textId="77777777" w:rsidR="00EA4031" w:rsidRPr="006F7579" w:rsidRDefault="00EA4031" w:rsidP="00EA4031">
      <w:pPr>
        <w:spacing w:beforeLines="1" w:before="2" w:afterLines="1" w:after="2"/>
        <w:ind w:left="480" w:hanging="480"/>
        <w:rPr>
          <w:rFonts w:ascii="Times" w:hAnsi="Times"/>
          <w:sz w:val="20"/>
          <w:szCs w:val="20"/>
          <w:lang w:val="en-US"/>
        </w:rPr>
      </w:pPr>
      <w:proofErr w:type="spellStart"/>
      <w:r w:rsidRPr="006F7579">
        <w:rPr>
          <w:rFonts w:ascii="Times" w:hAnsi="Times"/>
          <w:sz w:val="20"/>
          <w:szCs w:val="20"/>
          <w:lang w:val="en-US"/>
        </w:rPr>
        <w:t>Bélanger</w:t>
      </w:r>
      <w:proofErr w:type="spellEnd"/>
      <w:r w:rsidRPr="006F7579">
        <w:rPr>
          <w:rFonts w:ascii="Times" w:hAnsi="Times"/>
          <w:sz w:val="20"/>
          <w:szCs w:val="20"/>
          <w:lang w:val="en-US"/>
        </w:rPr>
        <w:t xml:space="preserve">, S., C. </w:t>
      </w:r>
      <w:proofErr w:type="spellStart"/>
      <w:r w:rsidRPr="006F7579">
        <w:rPr>
          <w:rFonts w:ascii="Times" w:hAnsi="Times"/>
          <w:sz w:val="20"/>
          <w:szCs w:val="20"/>
          <w:lang w:val="en-US"/>
        </w:rPr>
        <w:t>Carrascal</w:t>
      </w:r>
      <w:proofErr w:type="spellEnd"/>
      <w:r w:rsidRPr="006F7579">
        <w:rPr>
          <w:rFonts w:ascii="Times" w:hAnsi="Times"/>
          <w:sz w:val="20"/>
          <w:szCs w:val="20"/>
          <w:lang w:val="en-US"/>
        </w:rPr>
        <w:t xml:space="preserve">-Leal, T. </w:t>
      </w:r>
      <w:proofErr w:type="spellStart"/>
      <w:r w:rsidRPr="006F7579">
        <w:rPr>
          <w:rFonts w:ascii="Times" w:hAnsi="Times"/>
          <w:sz w:val="20"/>
          <w:szCs w:val="20"/>
          <w:lang w:val="en-US"/>
        </w:rPr>
        <w:t>Jaegler</w:t>
      </w:r>
      <w:proofErr w:type="spellEnd"/>
      <w:r w:rsidRPr="006F7579">
        <w:rPr>
          <w:rFonts w:ascii="Times" w:hAnsi="Times"/>
          <w:sz w:val="20"/>
          <w:szCs w:val="20"/>
          <w:lang w:val="en-US"/>
        </w:rPr>
        <w:t xml:space="preserve">, P. </w:t>
      </w:r>
      <w:proofErr w:type="spellStart"/>
      <w:r w:rsidRPr="006F7579">
        <w:rPr>
          <w:rFonts w:ascii="Times" w:hAnsi="Times"/>
          <w:sz w:val="20"/>
          <w:szCs w:val="20"/>
          <w:lang w:val="en-US"/>
        </w:rPr>
        <w:t>Larouche</w:t>
      </w:r>
      <w:proofErr w:type="spellEnd"/>
      <w:r w:rsidRPr="006F7579">
        <w:rPr>
          <w:rFonts w:ascii="Times" w:hAnsi="Times"/>
          <w:sz w:val="20"/>
          <w:szCs w:val="20"/>
          <w:lang w:val="en-US"/>
        </w:rPr>
        <w:t xml:space="preserve">, and P. S. Galbraith (2017), Assessment of radiometric data from a buoy in the St Lawrence Estuary, </w:t>
      </w:r>
      <w:r w:rsidRPr="006F7579">
        <w:rPr>
          <w:rFonts w:ascii="Times" w:hAnsi="Times"/>
          <w:i/>
          <w:sz w:val="20"/>
          <w:szCs w:val="20"/>
          <w:lang w:val="en-US"/>
        </w:rPr>
        <w:t>Journal of Atmospheric and Oceanic Technology</w:t>
      </w:r>
      <w:r w:rsidRPr="006F7579">
        <w:rPr>
          <w:rFonts w:ascii="Times" w:hAnsi="Times"/>
          <w:sz w:val="20"/>
          <w:szCs w:val="20"/>
          <w:lang w:val="en-US"/>
        </w:rPr>
        <w:t>, in review.</w:t>
      </w:r>
    </w:p>
    <w:p w14:paraId="2616F7A8" w14:textId="77777777" w:rsidR="00EA4031" w:rsidRPr="006F7579" w:rsidRDefault="00EA4031" w:rsidP="00EA4031">
      <w:pPr>
        <w:pStyle w:val="Normalweb"/>
        <w:spacing w:before="2" w:after="2"/>
        <w:ind w:left="480" w:hanging="480"/>
        <w:rPr>
          <w:lang w:val="en-US"/>
        </w:rPr>
      </w:pPr>
    </w:p>
    <w:p w14:paraId="5A27B4D5" w14:textId="77777777" w:rsidR="00EA4031" w:rsidRPr="006F7579" w:rsidRDefault="00EA4031" w:rsidP="00EA4031">
      <w:pPr>
        <w:spacing w:beforeLines="1" w:before="2" w:afterLines="1" w:after="2"/>
        <w:ind w:left="480" w:hanging="480"/>
        <w:rPr>
          <w:rFonts w:ascii="Times" w:hAnsi="Times"/>
          <w:sz w:val="20"/>
          <w:szCs w:val="20"/>
          <w:lang w:val="en-US"/>
        </w:rPr>
      </w:pPr>
      <w:r w:rsidRPr="006F7579">
        <w:rPr>
          <w:rFonts w:ascii="Times" w:hAnsi="Times"/>
          <w:sz w:val="20"/>
          <w:szCs w:val="20"/>
          <w:lang w:val="en-US"/>
        </w:rPr>
        <w:t xml:space="preserve">Morrow, J. H., S. B. Hooker, C. R. Booth, G. Bernhard, R. N. Lind, and J. W. Brown (2010), </w:t>
      </w:r>
      <w:r w:rsidRPr="006F7579">
        <w:rPr>
          <w:rFonts w:ascii="Times" w:hAnsi="Times"/>
          <w:i/>
          <w:sz w:val="20"/>
          <w:szCs w:val="20"/>
          <w:lang w:val="en-US"/>
        </w:rPr>
        <w:t xml:space="preserve">Advances in Measuring the Apparent Optical Properties </w:t>
      </w:r>
      <w:proofErr w:type="gramStart"/>
      <w:r w:rsidRPr="006F7579">
        <w:rPr>
          <w:rFonts w:ascii="Times" w:hAnsi="Times"/>
          <w:i/>
          <w:sz w:val="20"/>
          <w:szCs w:val="20"/>
          <w:lang w:val="en-US"/>
        </w:rPr>
        <w:t>( AOPs</w:t>
      </w:r>
      <w:proofErr w:type="gramEnd"/>
      <w:r w:rsidRPr="006F7579">
        <w:rPr>
          <w:rFonts w:ascii="Times" w:hAnsi="Times"/>
          <w:i/>
          <w:sz w:val="20"/>
          <w:szCs w:val="20"/>
          <w:lang w:val="en-US"/>
        </w:rPr>
        <w:t xml:space="preserve"> ) of Optically Complex Waters</w:t>
      </w:r>
      <w:r w:rsidRPr="006F7579">
        <w:rPr>
          <w:rFonts w:ascii="Times" w:hAnsi="Times"/>
          <w:sz w:val="20"/>
          <w:szCs w:val="20"/>
          <w:lang w:val="en-US"/>
        </w:rPr>
        <w:t>, edited by J. H. Morrow, NASA Goddard Space Flight Center, Greenbelt, MD.</w:t>
      </w:r>
    </w:p>
    <w:p w14:paraId="40513030" w14:textId="77777777" w:rsidR="00EA4031" w:rsidRPr="006F7579" w:rsidRDefault="00EA4031" w:rsidP="00EA4031">
      <w:pPr>
        <w:pStyle w:val="Normalweb"/>
        <w:spacing w:before="2" w:after="2"/>
        <w:ind w:left="480" w:hanging="480"/>
        <w:rPr>
          <w:lang w:val="en-US"/>
        </w:rPr>
      </w:pPr>
    </w:p>
    <w:p w14:paraId="05B26EFE" w14:textId="77777777" w:rsidR="00EA4031" w:rsidRPr="006F7579" w:rsidRDefault="00EA4031" w:rsidP="00EA4031">
      <w:pPr>
        <w:pStyle w:val="Normalweb"/>
        <w:spacing w:before="2" w:after="2"/>
        <w:ind w:left="480" w:hanging="480"/>
        <w:rPr>
          <w:lang w:val="en-US"/>
        </w:rPr>
      </w:pPr>
      <w:r>
        <w:t xml:space="preserve">Mueller, J. L. et al. </w:t>
      </w:r>
      <w:r w:rsidRPr="006F7579">
        <w:rPr>
          <w:lang w:val="en-US"/>
        </w:rPr>
        <w:t xml:space="preserve">(2003), </w:t>
      </w:r>
      <w:r w:rsidRPr="006F7579">
        <w:rPr>
          <w:i/>
          <w:lang w:val="en-US"/>
        </w:rPr>
        <w:t xml:space="preserve">Ocean Optics Protocols For Satellite Ocean Color Sensor </w:t>
      </w:r>
      <w:proofErr w:type="gramStart"/>
      <w:r w:rsidRPr="006F7579">
        <w:rPr>
          <w:i/>
          <w:lang w:val="en-US"/>
        </w:rPr>
        <w:t>Validation ,</w:t>
      </w:r>
      <w:proofErr w:type="gramEnd"/>
      <w:r w:rsidRPr="006F7579">
        <w:rPr>
          <w:i/>
          <w:lang w:val="en-US"/>
        </w:rPr>
        <w:t xml:space="preserve"> Revision 4 , Volume III</w:t>
      </w:r>
      <w:r w:rsidRPr="006F7579">
        <w:rPr>
          <w:rFonts w:ascii="Times New Roman" w:hAnsi="Times New Roman"/>
          <w:i/>
          <w:lang w:val="en-US"/>
        </w:rPr>
        <w:t> </w:t>
      </w:r>
      <w:r w:rsidRPr="006F7579">
        <w:rPr>
          <w:i/>
          <w:lang w:val="en-US"/>
        </w:rPr>
        <w:t>: Radiometric Measurements and Data Analysis Protocols NASA / TM-2003- Ocean Optics Protocols For Satellite Ocean Color Sensor Validation , Revision 4 , Volume II</w:t>
      </w:r>
      <w:r w:rsidRPr="006F7579">
        <w:rPr>
          <w:lang w:val="en-US"/>
        </w:rPr>
        <w:t>, Greenbelt, MD.</w:t>
      </w:r>
    </w:p>
    <w:p w14:paraId="2958B9AD" w14:textId="77777777" w:rsidR="00D517D5" w:rsidRPr="006F7579" w:rsidRDefault="00D517D5">
      <w:pPr>
        <w:widowControl w:val="0"/>
        <w:autoSpaceDE w:val="0"/>
        <w:jc w:val="both"/>
        <w:rPr>
          <w:lang w:val="en-US"/>
        </w:rPr>
      </w:pPr>
    </w:p>
    <w:sectPr w:rsidR="00D517D5" w:rsidRPr="006F7579" w:rsidSect="003C242C">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ohit Devanagari">
    <w:charset w:val="80"/>
    <w:family w:val="auto"/>
    <w:pitch w:val="default"/>
  </w:font>
  <w:font w:name="Times">
    <w:panose1 w:val="02000500000000000000"/>
    <w:charset w:val="00"/>
    <w:family w:val="auto"/>
    <w:pitch w:val="variable"/>
    <w:sig w:usb0="00000003" w:usb1="00000000" w:usb2="00000000" w:usb3="00000000" w:csb0="00000001" w:csb1="00000000"/>
  </w:font>
  <w:font w:name="proximanova-regular">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dvm1046e">
    <w:altName w:val="Cambria"/>
    <w:charset w:val="00"/>
    <w:family w:val="auto"/>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1120D99"/>
    <w:multiLevelType w:val="hybridMultilevel"/>
    <w:tmpl w:val="0792AF26"/>
    <w:lvl w:ilvl="0" w:tplc="9F2288F0">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953402"/>
    <w:multiLevelType w:val="hybridMultilevel"/>
    <w:tmpl w:val="8FFC3540"/>
    <w:lvl w:ilvl="0" w:tplc="FB5A2EB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isplayBackgroundShape/>
  <w:embedSystemFonts/>
  <w:proofState w:spelling="clean" w:grammar="clean"/>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DC60AD"/>
    <w:rsid w:val="0000027C"/>
    <w:rsid w:val="00102A10"/>
    <w:rsid w:val="00185E44"/>
    <w:rsid w:val="00192BFC"/>
    <w:rsid w:val="001A1258"/>
    <w:rsid w:val="001B37F3"/>
    <w:rsid w:val="0024719E"/>
    <w:rsid w:val="002B4680"/>
    <w:rsid w:val="002D1CB4"/>
    <w:rsid w:val="002E1844"/>
    <w:rsid w:val="002F497B"/>
    <w:rsid w:val="0030198E"/>
    <w:rsid w:val="00304242"/>
    <w:rsid w:val="00383880"/>
    <w:rsid w:val="003A1816"/>
    <w:rsid w:val="003C242C"/>
    <w:rsid w:val="003E10F9"/>
    <w:rsid w:val="0042203D"/>
    <w:rsid w:val="00497B28"/>
    <w:rsid w:val="004E3E7F"/>
    <w:rsid w:val="004E78B3"/>
    <w:rsid w:val="004F6FFB"/>
    <w:rsid w:val="0054302E"/>
    <w:rsid w:val="005C0548"/>
    <w:rsid w:val="0061423B"/>
    <w:rsid w:val="006636C1"/>
    <w:rsid w:val="00686E4C"/>
    <w:rsid w:val="006B1B87"/>
    <w:rsid w:val="006F7579"/>
    <w:rsid w:val="00704AE7"/>
    <w:rsid w:val="007E4A3E"/>
    <w:rsid w:val="00887362"/>
    <w:rsid w:val="009159FB"/>
    <w:rsid w:val="009411F0"/>
    <w:rsid w:val="00A15B15"/>
    <w:rsid w:val="00A20F59"/>
    <w:rsid w:val="00A222FB"/>
    <w:rsid w:val="00B06091"/>
    <w:rsid w:val="00B72DA0"/>
    <w:rsid w:val="00C201FA"/>
    <w:rsid w:val="00C227CC"/>
    <w:rsid w:val="00C22924"/>
    <w:rsid w:val="00C46519"/>
    <w:rsid w:val="00C545D9"/>
    <w:rsid w:val="00C82776"/>
    <w:rsid w:val="00CA43FF"/>
    <w:rsid w:val="00CB2442"/>
    <w:rsid w:val="00CC50AF"/>
    <w:rsid w:val="00CF2378"/>
    <w:rsid w:val="00D13D0F"/>
    <w:rsid w:val="00D517D5"/>
    <w:rsid w:val="00D666E7"/>
    <w:rsid w:val="00DB1D16"/>
    <w:rsid w:val="00DC60AD"/>
    <w:rsid w:val="00E425E7"/>
    <w:rsid w:val="00E76705"/>
    <w:rsid w:val="00E94709"/>
    <w:rsid w:val="00EA4031"/>
    <w:rsid w:val="00EC1216"/>
    <w:rsid w:val="00EC78DD"/>
    <w:rsid w:val="00F75BD5"/>
    <w:rsid w:val="00FD540B"/>
    <w:rsid w:val="00FF2B33"/>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4C453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D16"/>
    <w:rPr>
      <w:sz w:val="24"/>
      <w:szCs w:val="24"/>
    </w:rPr>
  </w:style>
  <w:style w:type="paragraph" w:styleId="Titre1">
    <w:name w:val="heading 1"/>
    <w:basedOn w:val="Normal"/>
    <w:next w:val="Normal"/>
    <w:qFormat/>
    <w:rsid w:val="003C242C"/>
    <w:pPr>
      <w:keepNext/>
      <w:numPr>
        <w:numId w:val="1"/>
      </w:numPr>
      <w:suppressAutoHyphens/>
      <w:outlineLvl w:val="0"/>
    </w:pPr>
    <w:rPr>
      <w:sz w:val="20"/>
      <w:szCs w:val="20"/>
      <w:lang w:val="fr-CA"/>
    </w:rPr>
  </w:style>
  <w:style w:type="paragraph" w:styleId="Titre2">
    <w:name w:val="heading 2"/>
    <w:basedOn w:val="Normal"/>
    <w:next w:val="Normal"/>
    <w:qFormat/>
    <w:rsid w:val="003C242C"/>
    <w:pPr>
      <w:keepNext/>
      <w:numPr>
        <w:ilvl w:val="1"/>
        <w:numId w:val="1"/>
      </w:numPr>
      <w:suppressAutoHyphens/>
      <w:outlineLvl w:val="1"/>
    </w:pPr>
    <w:rPr>
      <w:i/>
      <w:iCs/>
      <w:sz w:val="20"/>
      <w:szCs w:val="20"/>
      <w:lang w:val="fr-CA"/>
    </w:rPr>
  </w:style>
  <w:style w:type="paragraph" w:styleId="Titre3">
    <w:name w:val="heading 3"/>
    <w:basedOn w:val="Normal"/>
    <w:next w:val="Normal"/>
    <w:qFormat/>
    <w:rsid w:val="003C242C"/>
    <w:pPr>
      <w:keepNext/>
      <w:numPr>
        <w:ilvl w:val="2"/>
        <w:numId w:val="1"/>
      </w:numPr>
      <w:suppressAutoHyphens/>
      <w:spacing w:before="240" w:after="60"/>
      <w:outlineLvl w:val="2"/>
    </w:pPr>
    <w:rPr>
      <w:sz w:val="20"/>
      <w:szCs w:val="20"/>
      <w:lang w:val="fr-CA"/>
    </w:rPr>
  </w:style>
  <w:style w:type="paragraph" w:styleId="Titre4">
    <w:name w:val="heading 4"/>
    <w:basedOn w:val="Normal"/>
    <w:next w:val="Normal"/>
    <w:qFormat/>
    <w:rsid w:val="003C242C"/>
    <w:pPr>
      <w:keepNext/>
      <w:numPr>
        <w:ilvl w:val="3"/>
        <w:numId w:val="1"/>
      </w:numPr>
      <w:suppressAutoHyphens/>
      <w:ind w:left="-720" w:firstLine="0"/>
      <w:outlineLvl w:val="3"/>
    </w:pPr>
    <w:rPr>
      <w:i/>
      <w:iCs/>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3C242C"/>
  </w:style>
  <w:style w:type="character" w:customStyle="1" w:styleId="WW-Absatz-Standardschriftart">
    <w:name w:val="WW-Absatz-Standardschriftart"/>
    <w:rsid w:val="003C242C"/>
  </w:style>
  <w:style w:type="character" w:customStyle="1" w:styleId="WW-Absatz-Standardschriftart1">
    <w:name w:val="WW-Absatz-Standardschriftart1"/>
    <w:rsid w:val="003C242C"/>
  </w:style>
  <w:style w:type="character" w:customStyle="1" w:styleId="WW-Absatz-Standardschriftart11">
    <w:name w:val="WW-Absatz-Standardschriftart11"/>
    <w:rsid w:val="003C242C"/>
  </w:style>
  <w:style w:type="character" w:customStyle="1" w:styleId="WW-Absatz-Standardschriftart111">
    <w:name w:val="WW-Absatz-Standardschriftart111"/>
    <w:rsid w:val="003C242C"/>
  </w:style>
  <w:style w:type="character" w:customStyle="1" w:styleId="WW8Num8z0">
    <w:name w:val="WW8Num8z0"/>
    <w:rsid w:val="003C242C"/>
  </w:style>
  <w:style w:type="character" w:customStyle="1" w:styleId="WW8Num8z1">
    <w:name w:val="WW8Num8z1"/>
    <w:rsid w:val="003C242C"/>
    <w:rPr>
      <w:rFonts w:ascii="Courier New" w:hAnsi="Courier New" w:cs="Courier New"/>
    </w:rPr>
  </w:style>
  <w:style w:type="character" w:customStyle="1" w:styleId="WW8Num8z2">
    <w:name w:val="WW8Num8z2"/>
    <w:rsid w:val="003C242C"/>
    <w:rPr>
      <w:rFonts w:ascii="Wingdings" w:hAnsi="Wingdings" w:cs="Wingdings"/>
    </w:rPr>
  </w:style>
  <w:style w:type="character" w:customStyle="1" w:styleId="WW8Num8z3">
    <w:name w:val="WW8Num8z3"/>
    <w:rsid w:val="003C242C"/>
    <w:rPr>
      <w:rFonts w:ascii="Symbol" w:hAnsi="Symbol" w:cs="Symbol"/>
    </w:rPr>
  </w:style>
  <w:style w:type="character" w:customStyle="1" w:styleId="Policepardfaut1">
    <w:name w:val="Police par défaut1"/>
    <w:rsid w:val="003C242C"/>
  </w:style>
  <w:style w:type="character" w:styleId="Lienhypertexte">
    <w:name w:val="Hyperlink"/>
    <w:basedOn w:val="Policepardfaut1"/>
    <w:rsid w:val="003C242C"/>
  </w:style>
  <w:style w:type="character" w:customStyle="1" w:styleId="style8">
    <w:name w:val="style8"/>
    <w:basedOn w:val="Policepardfaut1"/>
    <w:rsid w:val="003C242C"/>
  </w:style>
  <w:style w:type="character" w:customStyle="1" w:styleId="style8b">
    <w:name w:val="style8b"/>
    <w:basedOn w:val="Policepardfaut1"/>
    <w:rsid w:val="003C242C"/>
  </w:style>
  <w:style w:type="character" w:customStyle="1" w:styleId="Marquedecommentaire1">
    <w:name w:val="Marque de commentaire1"/>
    <w:rsid w:val="003C242C"/>
    <w:rPr>
      <w:sz w:val="16"/>
      <w:szCs w:val="16"/>
    </w:rPr>
  </w:style>
  <w:style w:type="paragraph" w:customStyle="1" w:styleId="Titre10">
    <w:name w:val="Titre1"/>
    <w:basedOn w:val="Normal"/>
    <w:next w:val="Corpsdetexte"/>
    <w:rsid w:val="003C242C"/>
    <w:pPr>
      <w:suppressAutoHyphens/>
      <w:jc w:val="center"/>
    </w:pPr>
    <w:rPr>
      <w:b/>
      <w:bCs/>
      <w:sz w:val="20"/>
      <w:szCs w:val="20"/>
      <w:lang w:val="fr-CA"/>
    </w:rPr>
  </w:style>
  <w:style w:type="paragraph" w:styleId="Corpsdetexte">
    <w:name w:val="Body Text"/>
    <w:basedOn w:val="Normal"/>
    <w:rsid w:val="003C242C"/>
    <w:pPr>
      <w:suppressAutoHyphens/>
      <w:jc w:val="both"/>
    </w:pPr>
    <w:rPr>
      <w:sz w:val="20"/>
      <w:szCs w:val="20"/>
      <w:lang w:val="fr-CA"/>
    </w:rPr>
  </w:style>
  <w:style w:type="paragraph" w:styleId="Liste">
    <w:name w:val="List"/>
    <w:basedOn w:val="Corpsdetexte"/>
    <w:rsid w:val="003C242C"/>
    <w:rPr>
      <w:rFonts w:cs="Lohit Devanagari"/>
    </w:rPr>
  </w:style>
  <w:style w:type="paragraph" w:styleId="Lgende">
    <w:name w:val="caption"/>
    <w:basedOn w:val="Normal"/>
    <w:qFormat/>
    <w:rsid w:val="003C242C"/>
    <w:pPr>
      <w:suppressLineNumbers/>
      <w:suppressAutoHyphens/>
      <w:spacing w:before="120" w:after="120"/>
    </w:pPr>
    <w:rPr>
      <w:sz w:val="20"/>
      <w:szCs w:val="20"/>
      <w:lang w:val="fr-CA"/>
    </w:rPr>
  </w:style>
  <w:style w:type="paragraph" w:customStyle="1" w:styleId="Index">
    <w:name w:val="Index"/>
    <w:basedOn w:val="Normal"/>
    <w:rsid w:val="003C242C"/>
    <w:pPr>
      <w:suppressLineNumbers/>
      <w:suppressAutoHyphens/>
    </w:pPr>
    <w:rPr>
      <w:rFonts w:cs="Lohit Devanagari"/>
      <w:sz w:val="20"/>
      <w:szCs w:val="20"/>
      <w:lang w:val="fr-CA"/>
    </w:rPr>
  </w:style>
  <w:style w:type="paragraph" w:customStyle="1" w:styleId="Texte">
    <w:name w:val="Texte"/>
    <w:basedOn w:val="Normal"/>
    <w:rsid w:val="003C242C"/>
    <w:pPr>
      <w:suppressAutoHyphens/>
      <w:spacing w:line="360" w:lineRule="atLeast"/>
      <w:jc w:val="both"/>
    </w:pPr>
    <w:rPr>
      <w:sz w:val="20"/>
      <w:szCs w:val="20"/>
      <w:lang w:val="fr-CA"/>
    </w:rPr>
  </w:style>
  <w:style w:type="paragraph" w:styleId="Retraitcorpsdetexte">
    <w:name w:val="Body Text Indent"/>
    <w:basedOn w:val="Normal"/>
    <w:rsid w:val="003C242C"/>
    <w:pPr>
      <w:suppressAutoHyphens/>
      <w:ind w:left="540" w:hanging="540"/>
    </w:pPr>
    <w:rPr>
      <w:sz w:val="20"/>
      <w:szCs w:val="20"/>
      <w:lang w:val="fr-CA"/>
    </w:rPr>
  </w:style>
  <w:style w:type="paragraph" w:customStyle="1" w:styleId="Corpsdetexte21">
    <w:name w:val="Corps de texte 21"/>
    <w:basedOn w:val="Normal"/>
    <w:rsid w:val="003C242C"/>
    <w:pPr>
      <w:suppressAutoHyphens/>
    </w:pPr>
    <w:rPr>
      <w:sz w:val="20"/>
      <w:szCs w:val="20"/>
      <w:lang w:val="fr-CA"/>
    </w:rPr>
  </w:style>
  <w:style w:type="paragraph" w:customStyle="1" w:styleId="Corpsdetexte31">
    <w:name w:val="Corps de texte 31"/>
    <w:basedOn w:val="Normal"/>
    <w:rsid w:val="003C242C"/>
    <w:pPr>
      <w:suppressAutoHyphens/>
      <w:jc w:val="both"/>
    </w:pPr>
    <w:rPr>
      <w:sz w:val="20"/>
      <w:szCs w:val="20"/>
      <w:lang w:val="fr-CA"/>
    </w:rPr>
  </w:style>
  <w:style w:type="paragraph" w:customStyle="1" w:styleId="NormalParagrSab">
    <w:name w:val="NormalParagrSab"/>
    <w:basedOn w:val="Normal"/>
    <w:rsid w:val="003C242C"/>
    <w:pPr>
      <w:suppressAutoHyphens/>
      <w:spacing w:after="200"/>
      <w:ind w:firstLine="709"/>
      <w:jc w:val="both"/>
    </w:pPr>
    <w:rPr>
      <w:sz w:val="20"/>
      <w:szCs w:val="20"/>
      <w:lang w:val="fr-CA"/>
    </w:rPr>
  </w:style>
  <w:style w:type="paragraph" w:styleId="Textedebulles">
    <w:name w:val="Balloon Text"/>
    <w:basedOn w:val="Normal"/>
    <w:rsid w:val="003C242C"/>
    <w:pPr>
      <w:suppressAutoHyphens/>
    </w:pPr>
    <w:rPr>
      <w:sz w:val="20"/>
      <w:szCs w:val="20"/>
      <w:lang w:val="fr-CA"/>
    </w:rPr>
  </w:style>
  <w:style w:type="paragraph" w:customStyle="1" w:styleId="Commentaire1">
    <w:name w:val="Commentaire1"/>
    <w:basedOn w:val="Normal"/>
    <w:rsid w:val="003C242C"/>
    <w:pPr>
      <w:suppressAutoHyphens/>
    </w:pPr>
    <w:rPr>
      <w:sz w:val="20"/>
      <w:szCs w:val="20"/>
      <w:lang w:val="fr-CA"/>
    </w:rPr>
  </w:style>
  <w:style w:type="paragraph" w:styleId="Objetducommentaire">
    <w:name w:val="annotation subject"/>
    <w:basedOn w:val="Commentaire1"/>
    <w:next w:val="Commentaire1"/>
    <w:rsid w:val="003C242C"/>
    <w:rPr>
      <w:b/>
      <w:bCs/>
    </w:rPr>
  </w:style>
  <w:style w:type="paragraph" w:customStyle="1" w:styleId="Contenuducadre">
    <w:name w:val="Contenu du cadre"/>
    <w:basedOn w:val="Corpsdetexte"/>
    <w:rsid w:val="003C242C"/>
  </w:style>
  <w:style w:type="paragraph" w:customStyle="1" w:styleId="Contenudetableau">
    <w:name w:val="Contenu de tableau"/>
    <w:basedOn w:val="Normal"/>
    <w:rsid w:val="003C242C"/>
    <w:pPr>
      <w:suppressLineNumbers/>
      <w:suppressAutoHyphens/>
    </w:pPr>
    <w:rPr>
      <w:sz w:val="20"/>
      <w:szCs w:val="20"/>
      <w:lang w:val="fr-CA"/>
    </w:rPr>
  </w:style>
  <w:style w:type="paragraph" w:customStyle="1" w:styleId="Titredetableau">
    <w:name w:val="Titre de tableau"/>
    <w:basedOn w:val="Contenudetableau"/>
    <w:rsid w:val="003C242C"/>
    <w:pPr>
      <w:jc w:val="center"/>
    </w:pPr>
    <w:rPr>
      <w:b/>
      <w:bCs/>
    </w:rPr>
  </w:style>
  <w:style w:type="paragraph" w:customStyle="1" w:styleId="Texteprformat">
    <w:name w:val="Texte préformaté"/>
    <w:basedOn w:val="Normal"/>
    <w:rsid w:val="003C242C"/>
    <w:pPr>
      <w:suppressAutoHyphens/>
    </w:pPr>
    <w:rPr>
      <w:sz w:val="20"/>
      <w:szCs w:val="20"/>
      <w:lang w:val="fr-CA"/>
    </w:rPr>
  </w:style>
  <w:style w:type="paragraph" w:styleId="Pardeliste">
    <w:name w:val="List Paragraph"/>
    <w:basedOn w:val="Normal"/>
    <w:uiPriority w:val="34"/>
    <w:qFormat/>
    <w:rsid w:val="00A15B15"/>
    <w:pPr>
      <w:suppressAutoHyphens/>
      <w:ind w:left="720"/>
      <w:contextualSpacing/>
    </w:pPr>
    <w:rPr>
      <w:sz w:val="20"/>
      <w:szCs w:val="20"/>
      <w:lang w:val="fr-CA"/>
    </w:rPr>
  </w:style>
  <w:style w:type="character" w:styleId="Lienhypertextevisit">
    <w:name w:val="FollowedHyperlink"/>
    <w:basedOn w:val="Policepardfaut"/>
    <w:uiPriority w:val="99"/>
    <w:semiHidden/>
    <w:unhideWhenUsed/>
    <w:rsid w:val="00EC78DD"/>
    <w:rPr>
      <w:color w:val="954F72" w:themeColor="followedHyperlink"/>
      <w:u w:val="single"/>
    </w:rPr>
  </w:style>
  <w:style w:type="paragraph" w:styleId="Normalweb">
    <w:name w:val="Normal (Web)"/>
    <w:basedOn w:val="Normal"/>
    <w:uiPriority w:val="99"/>
    <w:rsid w:val="00EA4031"/>
    <w:pPr>
      <w:spacing w:beforeLines="1" w:afterLines="1"/>
    </w:pPr>
    <w:rPr>
      <w:rFonts w:ascii="Times" w:hAnsi="Time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139">
      <w:bodyDiv w:val="1"/>
      <w:marLeft w:val="0"/>
      <w:marRight w:val="0"/>
      <w:marTop w:val="0"/>
      <w:marBottom w:val="0"/>
      <w:divBdr>
        <w:top w:val="none" w:sz="0" w:space="0" w:color="auto"/>
        <w:left w:val="none" w:sz="0" w:space="0" w:color="auto"/>
        <w:bottom w:val="none" w:sz="0" w:space="0" w:color="auto"/>
        <w:right w:val="none" w:sz="0" w:space="0" w:color="auto"/>
      </w:divBdr>
    </w:div>
    <w:div w:id="569728997">
      <w:bodyDiv w:val="1"/>
      <w:marLeft w:val="0"/>
      <w:marRight w:val="0"/>
      <w:marTop w:val="0"/>
      <w:marBottom w:val="0"/>
      <w:divBdr>
        <w:top w:val="none" w:sz="0" w:space="0" w:color="auto"/>
        <w:left w:val="none" w:sz="0" w:space="0" w:color="auto"/>
        <w:bottom w:val="none" w:sz="0" w:space="0" w:color="auto"/>
        <w:right w:val="none" w:sz="0" w:space="0" w:color="auto"/>
      </w:divBdr>
    </w:div>
    <w:div w:id="611323247">
      <w:bodyDiv w:val="1"/>
      <w:marLeft w:val="0"/>
      <w:marRight w:val="0"/>
      <w:marTop w:val="0"/>
      <w:marBottom w:val="0"/>
      <w:divBdr>
        <w:top w:val="none" w:sz="0" w:space="0" w:color="auto"/>
        <w:left w:val="none" w:sz="0" w:space="0" w:color="auto"/>
        <w:bottom w:val="none" w:sz="0" w:space="0" w:color="auto"/>
        <w:right w:val="none" w:sz="0" w:space="0" w:color="auto"/>
      </w:divBdr>
    </w:div>
    <w:div w:id="834226887">
      <w:bodyDiv w:val="1"/>
      <w:marLeft w:val="0"/>
      <w:marRight w:val="0"/>
      <w:marTop w:val="0"/>
      <w:marBottom w:val="0"/>
      <w:divBdr>
        <w:top w:val="none" w:sz="0" w:space="0" w:color="auto"/>
        <w:left w:val="none" w:sz="0" w:space="0" w:color="auto"/>
        <w:bottom w:val="none" w:sz="0" w:space="0" w:color="auto"/>
        <w:right w:val="none" w:sz="0" w:space="0" w:color="auto"/>
      </w:divBdr>
    </w:div>
    <w:div w:id="839928532">
      <w:bodyDiv w:val="1"/>
      <w:marLeft w:val="0"/>
      <w:marRight w:val="0"/>
      <w:marTop w:val="0"/>
      <w:marBottom w:val="0"/>
      <w:divBdr>
        <w:top w:val="none" w:sz="0" w:space="0" w:color="auto"/>
        <w:left w:val="none" w:sz="0" w:space="0" w:color="auto"/>
        <w:bottom w:val="none" w:sz="0" w:space="0" w:color="auto"/>
        <w:right w:val="none" w:sz="0" w:space="0" w:color="auto"/>
      </w:divBdr>
    </w:div>
    <w:div w:id="846022422">
      <w:bodyDiv w:val="1"/>
      <w:marLeft w:val="0"/>
      <w:marRight w:val="0"/>
      <w:marTop w:val="0"/>
      <w:marBottom w:val="0"/>
      <w:divBdr>
        <w:top w:val="none" w:sz="0" w:space="0" w:color="auto"/>
        <w:left w:val="none" w:sz="0" w:space="0" w:color="auto"/>
        <w:bottom w:val="none" w:sz="0" w:space="0" w:color="auto"/>
        <w:right w:val="none" w:sz="0" w:space="0" w:color="auto"/>
      </w:divBdr>
    </w:div>
    <w:div w:id="1161888022">
      <w:bodyDiv w:val="1"/>
      <w:marLeft w:val="0"/>
      <w:marRight w:val="0"/>
      <w:marTop w:val="0"/>
      <w:marBottom w:val="0"/>
      <w:divBdr>
        <w:top w:val="none" w:sz="0" w:space="0" w:color="auto"/>
        <w:left w:val="none" w:sz="0" w:space="0" w:color="auto"/>
        <w:bottom w:val="none" w:sz="0" w:space="0" w:color="auto"/>
        <w:right w:val="none" w:sz="0" w:space="0" w:color="auto"/>
      </w:divBdr>
    </w:div>
    <w:div w:id="1267693064">
      <w:bodyDiv w:val="1"/>
      <w:marLeft w:val="0"/>
      <w:marRight w:val="0"/>
      <w:marTop w:val="0"/>
      <w:marBottom w:val="0"/>
      <w:divBdr>
        <w:top w:val="none" w:sz="0" w:space="0" w:color="auto"/>
        <w:left w:val="none" w:sz="0" w:space="0" w:color="auto"/>
        <w:bottom w:val="none" w:sz="0" w:space="0" w:color="auto"/>
        <w:right w:val="none" w:sz="0" w:space="0" w:color="auto"/>
      </w:divBdr>
    </w:div>
    <w:div w:id="1806192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mon_belanger@uqar.ca" TargetMode="External"/><Relationship Id="rId6" Type="http://schemas.openxmlformats.org/officeDocument/2006/relationships/hyperlink" Target="mailto:simon_belanger@uqar.ca" TargetMode="External"/><Relationship Id="rId7" Type="http://schemas.openxmlformats.org/officeDocument/2006/relationships/hyperlink" Target="mailto:Guislain.Becu@takuvik.ulaval.ca"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1857</Words>
  <Characters>10217</Characters>
  <Application>Microsoft Macintosh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meta_information_param</vt:lpstr>
    </vt:vector>
  </TitlesOfParts>
  <Company>Université Laval</Company>
  <LinksUpToDate>false</LinksUpToDate>
  <CharactersWithSpaces>12050</CharactersWithSpaces>
  <SharedDoc>false</SharedDoc>
  <HLinks>
    <vt:vector size="12" baseType="variant">
      <vt:variant>
        <vt:i4>7274564</vt:i4>
      </vt:variant>
      <vt:variant>
        <vt:i4>3</vt:i4>
      </vt:variant>
      <vt:variant>
        <vt:i4>0</vt:i4>
      </vt:variant>
      <vt:variant>
        <vt:i4>5</vt:i4>
      </vt:variant>
      <vt:variant>
        <vt:lpwstr>mailto:Guislain.Becu@takuvik.ulaval.ca</vt:lpwstr>
      </vt:variant>
      <vt:variant>
        <vt:lpwstr/>
      </vt:variant>
      <vt:variant>
        <vt:i4>7274564</vt:i4>
      </vt:variant>
      <vt:variant>
        <vt:i4>0</vt:i4>
      </vt:variant>
      <vt:variant>
        <vt:i4>0</vt:i4>
      </vt:variant>
      <vt:variant>
        <vt:i4>5</vt:i4>
      </vt:variant>
      <vt:variant>
        <vt:lpwstr>mailto:Guislain.Becu@takuvik.ulaval.ca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meta_information_param</dc:title>
  <dc:subject>param mesures / objectifs / methodes / observations</dc:subject>
  <dc:creator>Compaq</dc:creator>
  <cp:keywords>methodes, objectifs scientifiques, fichiers</cp:keywords>
  <dc:description/>
  <cp:lastModifiedBy>Guislain Bécu</cp:lastModifiedBy>
  <cp:revision>23</cp:revision>
  <dcterms:created xsi:type="dcterms:W3CDTF">2016-11-25T14:36:00Z</dcterms:created>
  <dcterms:modified xsi:type="dcterms:W3CDTF">2017-05-31T20:27:00Z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_Doc_Font_List_Name">
    <vt:lpwstr>_x0001__x0001__x000f_Times New Roman</vt:lpwstr>
  </property>
  <property fmtid="{D5CDD505-2E9C-101B-9397-08002B2CF9AE}" pid="3" name="EN_Lib_Name_List_Name">
    <vt:lpwstr>17biblio celine.enl</vt:lpwstr>
  </property>
  <property fmtid="{D5CDD505-2E9C-101B-9397-08002B2CF9AE}" pid="4" name="EN_Main_Body_Style_Name">
    <vt:lpwstr>Annotated</vt:lpwstr>
  </property>
</Properties>
</file>